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8FBC" w14:textId="77777777" w:rsidR="00BD6A99" w:rsidRDefault="00FB7347" w:rsidP="00FB7347">
      <w:pPr>
        <w:spacing w:after="38" w:line="259" w:lineRule="auto"/>
        <w:ind w:left="0" w:firstLine="0"/>
        <w:jc w:val="left"/>
      </w:pPr>
      <w:r>
        <w:rPr>
          <w:b/>
          <w:sz w:val="36"/>
          <w:lang w:val="en-US"/>
        </w:rPr>
        <w:t xml:space="preserve">                                   </w:t>
      </w:r>
      <w:r w:rsidR="00241DF2">
        <w:rPr>
          <w:b/>
          <w:sz w:val="36"/>
        </w:rPr>
        <w:t xml:space="preserve">ИНФОРМАТОР О РАДУ </w:t>
      </w:r>
    </w:p>
    <w:p w14:paraId="114C00A2" w14:textId="54A667AD" w:rsidR="00BD6A99" w:rsidRDefault="00FB7347" w:rsidP="00FB7347">
      <w:pPr>
        <w:spacing w:after="0" w:line="259" w:lineRule="auto"/>
        <w:ind w:left="0" w:right="645" w:firstLine="0"/>
        <w:jc w:val="center"/>
      </w:pPr>
      <w:r>
        <w:rPr>
          <w:b/>
          <w:sz w:val="36"/>
          <w:lang w:val="en-US"/>
        </w:rPr>
        <w:t xml:space="preserve"> </w:t>
      </w:r>
      <w:r w:rsidR="006527B0">
        <w:rPr>
          <w:b/>
          <w:sz w:val="36"/>
          <w:lang w:val="sr-Cyrl-RS"/>
        </w:rPr>
        <w:t xml:space="preserve">   </w:t>
      </w:r>
      <w:r w:rsidR="00241DF2">
        <w:rPr>
          <w:b/>
          <w:sz w:val="36"/>
        </w:rPr>
        <w:t xml:space="preserve">ОСНОВНОГ  СУДА  У  </w:t>
      </w:r>
      <w:r w:rsidR="00241DF2">
        <w:rPr>
          <w:b/>
          <w:sz w:val="36"/>
          <w:lang w:val="sr-Cyrl-RS"/>
        </w:rPr>
        <w:t>АРАНЂЕЛОВЦУ</w:t>
      </w:r>
      <w:r w:rsidR="00241DF2">
        <w:rPr>
          <w:b/>
          <w:sz w:val="36"/>
        </w:rPr>
        <w:t xml:space="preserve"> </w:t>
      </w:r>
    </w:p>
    <w:p w14:paraId="2BC0F875" w14:textId="77777777" w:rsidR="00BD6A99" w:rsidRDefault="00241DF2">
      <w:pPr>
        <w:spacing w:after="0" w:line="259" w:lineRule="auto"/>
        <w:ind w:left="0" w:right="76" w:firstLine="0"/>
        <w:jc w:val="center"/>
      </w:pPr>
      <w:r>
        <w:rPr>
          <w:b/>
          <w:i/>
          <w:sz w:val="32"/>
        </w:rPr>
        <w:t xml:space="preserve"> </w:t>
      </w:r>
    </w:p>
    <w:p w14:paraId="25085D6C" w14:textId="77777777" w:rsidR="00BD6A99" w:rsidRDefault="00241DF2">
      <w:pPr>
        <w:spacing w:after="0" w:line="259" w:lineRule="auto"/>
        <w:ind w:left="1260" w:firstLine="0"/>
        <w:jc w:val="left"/>
      </w:pPr>
      <w:r>
        <w:rPr>
          <w:b/>
          <w:i/>
          <w:sz w:val="28"/>
        </w:rPr>
        <w:t xml:space="preserve"> </w:t>
      </w:r>
    </w:p>
    <w:p w14:paraId="4CF4C58F" w14:textId="77777777" w:rsidR="00BD6A99" w:rsidRDefault="00241DF2">
      <w:pPr>
        <w:spacing w:after="0" w:line="259" w:lineRule="auto"/>
        <w:ind w:left="1260" w:firstLine="0"/>
        <w:jc w:val="left"/>
      </w:pPr>
      <w:r>
        <w:rPr>
          <w:b/>
          <w:i/>
          <w:sz w:val="28"/>
        </w:rPr>
        <w:t xml:space="preserve"> </w:t>
      </w:r>
    </w:p>
    <w:p w14:paraId="654BEA2B" w14:textId="77777777" w:rsidR="00BD6A99" w:rsidRDefault="00241DF2">
      <w:pPr>
        <w:spacing w:after="0" w:line="259" w:lineRule="auto"/>
        <w:ind w:left="1260" w:firstLine="0"/>
        <w:jc w:val="left"/>
      </w:pPr>
      <w:r>
        <w:rPr>
          <w:b/>
          <w:i/>
          <w:sz w:val="28"/>
        </w:rPr>
        <w:t xml:space="preserve"> </w:t>
      </w:r>
    </w:p>
    <w:p w14:paraId="2C63710D" w14:textId="77777777" w:rsidR="00BD6A99" w:rsidRDefault="00241DF2">
      <w:pPr>
        <w:spacing w:after="0" w:line="259" w:lineRule="auto"/>
        <w:ind w:left="1260" w:firstLine="0"/>
        <w:jc w:val="left"/>
      </w:pPr>
      <w:r>
        <w:rPr>
          <w:b/>
          <w:i/>
        </w:rPr>
        <w:t xml:space="preserve"> </w:t>
      </w:r>
    </w:p>
    <w:p w14:paraId="7DF4DC1B" w14:textId="77777777" w:rsidR="00BD6A99" w:rsidRDefault="00241DF2">
      <w:pPr>
        <w:spacing w:after="75" w:line="259" w:lineRule="auto"/>
        <w:ind w:left="1260" w:firstLine="0"/>
        <w:jc w:val="left"/>
      </w:pPr>
      <w:r>
        <w:rPr>
          <w:b/>
          <w:i/>
        </w:rPr>
        <w:t xml:space="preserve"> </w:t>
      </w:r>
    </w:p>
    <w:p w14:paraId="35ACF697" w14:textId="354E52D3" w:rsidR="00BD6A99" w:rsidRDefault="00241DF2" w:rsidP="006F08CF">
      <w:pPr>
        <w:spacing w:after="0" w:line="259" w:lineRule="auto"/>
        <w:ind w:left="3600" w:hanging="1620"/>
        <w:jc w:val="left"/>
        <w:rPr>
          <w:sz w:val="36"/>
        </w:rPr>
      </w:pPr>
      <w:r>
        <w:rPr>
          <w:sz w:val="36"/>
        </w:rPr>
        <w:t xml:space="preserve">      </w:t>
      </w:r>
      <w:r w:rsidR="00FB7347">
        <w:rPr>
          <w:sz w:val="36"/>
        </w:rPr>
        <w:t xml:space="preserve">                   </w:t>
      </w:r>
      <w:r>
        <w:rPr>
          <w:sz w:val="36"/>
        </w:rPr>
        <w:t xml:space="preserve"> </w:t>
      </w:r>
      <w:r w:rsidR="003E15C5">
        <w:rPr>
          <w:sz w:val="36"/>
          <w:lang w:val="en-GB"/>
        </w:rPr>
        <w:t xml:space="preserve">  </w:t>
      </w:r>
      <w:r>
        <w:rPr>
          <w:sz w:val="36"/>
        </w:rPr>
        <w:t xml:space="preserve">  </w:t>
      </w:r>
      <w:r>
        <w:rPr>
          <w:noProof/>
        </w:rPr>
        <w:drawing>
          <wp:inline distT="0" distB="0" distL="0" distR="0" wp14:anchorId="375EA035" wp14:editId="4434E8D8">
            <wp:extent cx="419100" cy="685800"/>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8"/>
                    <a:stretch>
                      <a:fillRect/>
                    </a:stretch>
                  </pic:blipFill>
                  <pic:spPr>
                    <a:xfrm>
                      <a:off x="0" y="0"/>
                      <a:ext cx="419100" cy="685800"/>
                    </a:xfrm>
                    <a:prstGeom prst="rect">
                      <a:avLst/>
                    </a:prstGeom>
                  </pic:spPr>
                </pic:pic>
              </a:graphicData>
            </a:graphic>
          </wp:inline>
        </w:drawing>
      </w:r>
      <w:r>
        <w:rPr>
          <w:sz w:val="36"/>
        </w:rPr>
        <w:t xml:space="preserve"> </w:t>
      </w:r>
    </w:p>
    <w:p w14:paraId="477CBF38" w14:textId="77777777" w:rsidR="00FB7347" w:rsidRDefault="00FB7347" w:rsidP="006F08CF">
      <w:pPr>
        <w:spacing w:after="0" w:line="259" w:lineRule="auto"/>
        <w:ind w:left="3600" w:hanging="1620"/>
        <w:jc w:val="left"/>
      </w:pPr>
    </w:p>
    <w:p w14:paraId="17C0A24F" w14:textId="42D67F34" w:rsidR="00BD6A99" w:rsidRDefault="00FB7347" w:rsidP="006F08CF">
      <w:pPr>
        <w:spacing w:after="0" w:line="259" w:lineRule="auto"/>
        <w:ind w:left="3600" w:hanging="2340"/>
        <w:jc w:val="left"/>
      </w:pPr>
      <w:r>
        <w:rPr>
          <w:b/>
          <w:sz w:val="36"/>
        </w:rPr>
        <w:t xml:space="preserve">                     </w:t>
      </w:r>
      <w:r w:rsidR="006527B0">
        <w:rPr>
          <w:b/>
          <w:sz w:val="36"/>
          <w:lang w:val="sr-Cyrl-RS"/>
        </w:rPr>
        <w:t xml:space="preserve"> </w:t>
      </w:r>
      <w:r w:rsidR="00241DF2">
        <w:rPr>
          <w:b/>
          <w:sz w:val="36"/>
        </w:rPr>
        <w:t xml:space="preserve">РЕПУБЛИКА СРБИЈА </w:t>
      </w:r>
    </w:p>
    <w:p w14:paraId="541F77CE" w14:textId="5BAAB6F8" w:rsidR="00BD6A99" w:rsidRDefault="00FB7347" w:rsidP="006F08CF">
      <w:pPr>
        <w:spacing w:after="0" w:line="259" w:lineRule="auto"/>
        <w:ind w:left="3600" w:hanging="2430"/>
        <w:jc w:val="left"/>
      </w:pPr>
      <w:r>
        <w:rPr>
          <w:b/>
          <w:sz w:val="36"/>
        </w:rPr>
        <w:t xml:space="preserve">         </w:t>
      </w:r>
      <w:r w:rsidR="00241DF2">
        <w:rPr>
          <w:b/>
          <w:sz w:val="36"/>
        </w:rPr>
        <w:t xml:space="preserve">ОСНОВНИ СУД У </w:t>
      </w:r>
      <w:r w:rsidR="00241DF2">
        <w:rPr>
          <w:b/>
          <w:sz w:val="36"/>
          <w:lang w:val="sr-Cyrl-RS"/>
        </w:rPr>
        <w:t>АРАНЂЕЛОВЦУ</w:t>
      </w:r>
      <w:r w:rsidR="00241DF2">
        <w:rPr>
          <w:b/>
          <w:sz w:val="36"/>
        </w:rPr>
        <w:t xml:space="preserve"> </w:t>
      </w:r>
    </w:p>
    <w:p w14:paraId="56440223" w14:textId="77777777" w:rsidR="00BD6A99" w:rsidRDefault="00241DF2" w:rsidP="006F08CF">
      <w:pPr>
        <w:spacing w:after="0" w:line="259" w:lineRule="auto"/>
        <w:ind w:left="3600" w:hanging="1620"/>
        <w:jc w:val="left"/>
      </w:pPr>
      <w:r>
        <w:rPr>
          <w:b/>
          <w:i/>
          <w:sz w:val="36"/>
        </w:rPr>
        <w:t xml:space="preserve"> </w:t>
      </w:r>
    </w:p>
    <w:p w14:paraId="0A12CC90" w14:textId="77777777" w:rsidR="00BD6A99" w:rsidRDefault="00241DF2">
      <w:pPr>
        <w:spacing w:after="0" w:line="259" w:lineRule="auto"/>
        <w:ind w:left="1260" w:firstLine="0"/>
        <w:jc w:val="left"/>
      </w:pPr>
      <w:r>
        <w:rPr>
          <w:b/>
          <w:i/>
          <w:sz w:val="36"/>
        </w:rPr>
        <w:t xml:space="preserve"> </w:t>
      </w:r>
    </w:p>
    <w:p w14:paraId="0E3E6D9B" w14:textId="77777777" w:rsidR="00BD6A99" w:rsidRDefault="00241DF2">
      <w:pPr>
        <w:spacing w:after="0" w:line="259" w:lineRule="auto"/>
        <w:ind w:left="1260" w:firstLine="0"/>
        <w:jc w:val="left"/>
      </w:pPr>
      <w:r>
        <w:rPr>
          <w:b/>
          <w:i/>
          <w:sz w:val="36"/>
        </w:rPr>
        <w:t xml:space="preserve"> </w:t>
      </w:r>
    </w:p>
    <w:p w14:paraId="0BFF9D1E" w14:textId="77777777" w:rsidR="00BD6A99" w:rsidRDefault="00241DF2">
      <w:pPr>
        <w:spacing w:after="0" w:line="259" w:lineRule="auto"/>
        <w:ind w:left="1260" w:firstLine="0"/>
        <w:jc w:val="left"/>
      </w:pPr>
      <w:r>
        <w:rPr>
          <w:b/>
          <w:i/>
          <w:sz w:val="36"/>
        </w:rPr>
        <w:t xml:space="preserve"> </w:t>
      </w:r>
    </w:p>
    <w:p w14:paraId="683B3826" w14:textId="77777777" w:rsidR="00BD6A99" w:rsidRDefault="00241DF2">
      <w:pPr>
        <w:spacing w:after="0" w:line="259" w:lineRule="auto"/>
        <w:ind w:left="1260" w:firstLine="0"/>
        <w:jc w:val="left"/>
      </w:pPr>
      <w:r>
        <w:rPr>
          <w:b/>
          <w:i/>
          <w:sz w:val="36"/>
        </w:rPr>
        <w:t xml:space="preserve"> </w:t>
      </w:r>
    </w:p>
    <w:p w14:paraId="42E6091C" w14:textId="77777777" w:rsidR="00BD6A99" w:rsidRDefault="00241DF2">
      <w:pPr>
        <w:spacing w:after="336" w:line="259" w:lineRule="auto"/>
        <w:ind w:left="1260" w:firstLine="0"/>
        <w:jc w:val="left"/>
      </w:pPr>
      <w:r>
        <w:rPr>
          <w:b/>
          <w:i/>
        </w:rPr>
        <w:t xml:space="preserve"> </w:t>
      </w:r>
    </w:p>
    <w:p w14:paraId="0DF841F4" w14:textId="6D00A9E9" w:rsidR="00BD6A99" w:rsidRDefault="00FB7347" w:rsidP="00FB7347">
      <w:pPr>
        <w:spacing w:after="0" w:line="259" w:lineRule="auto"/>
        <w:ind w:left="0" w:right="-1245" w:firstLine="1530"/>
      </w:pPr>
      <w:r>
        <w:rPr>
          <w:b/>
          <w:sz w:val="52"/>
          <w:lang w:val="en-US"/>
        </w:rPr>
        <w:t xml:space="preserve">         </w:t>
      </w:r>
      <w:r w:rsidR="00241DF2">
        <w:rPr>
          <w:b/>
          <w:sz w:val="52"/>
        </w:rPr>
        <w:t>И Н Ф О Р М А Т О Р</w:t>
      </w:r>
    </w:p>
    <w:p w14:paraId="0806EBC3" w14:textId="77777777" w:rsidR="00BD6A99" w:rsidRDefault="00241DF2">
      <w:pPr>
        <w:spacing w:after="0" w:line="259" w:lineRule="auto"/>
        <w:ind w:left="1260" w:firstLine="0"/>
        <w:jc w:val="left"/>
      </w:pPr>
      <w:r>
        <w:rPr>
          <w:b/>
          <w:i/>
        </w:rPr>
        <w:t xml:space="preserve"> </w:t>
      </w:r>
    </w:p>
    <w:p w14:paraId="0C8F3B36" w14:textId="77777777" w:rsidR="00BD6A99" w:rsidRDefault="00241DF2">
      <w:pPr>
        <w:spacing w:after="0" w:line="259" w:lineRule="auto"/>
        <w:ind w:left="1260" w:firstLine="0"/>
        <w:jc w:val="left"/>
      </w:pPr>
      <w:r>
        <w:rPr>
          <w:b/>
          <w:i/>
        </w:rPr>
        <w:t xml:space="preserve"> </w:t>
      </w:r>
    </w:p>
    <w:p w14:paraId="6DDF2FE6" w14:textId="77777777" w:rsidR="00BD6A99" w:rsidRDefault="00241DF2">
      <w:pPr>
        <w:spacing w:after="0" w:line="259" w:lineRule="auto"/>
        <w:ind w:left="1260" w:firstLine="0"/>
        <w:jc w:val="left"/>
      </w:pPr>
      <w:r>
        <w:rPr>
          <w:b/>
          <w:i/>
        </w:rPr>
        <w:t xml:space="preserve"> </w:t>
      </w:r>
    </w:p>
    <w:p w14:paraId="263D8DFB" w14:textId="77777777" w:rsidR="00BD6A99" w:rsidRDefault="00241DF2">
      <w:pPr>
        <w:spacing w:after="0" w:line="259" w:lineRule="auto"/>
        <w:ind w:left="1260" w:firstLine="0"/>
        <w:jc w:val="left"/>
      </w:pPr>
      <w:r>
        <w:rPr>
          <w:b/>
          <w:i/>
        </w:rPr>
        <w:t xml:space="preserve"> </w:t>
      </w:r>
    </w:p>
    <w:p w14:paraId="227CA0BD" w14:textId="77777777" w:rsidR="00BD6A99" w:rsidRDefault="00241DF2">
      <w:pPr>
        <w:spacing w:after="0" w:line="259" w:lineRule="auto"/>
        <w:ind w:left="1260" w:firstLine="0"/>
        <w:jc w:val="left"/>
      </w:pPr>
      <w:r>
        <w:rPr>
          <w:b/>
          <w:i/>
        </w:rPr>
        <w:t xml:space="preserve"> </w:t>
      </w:r>
    </w:p>
    <w:p w14:paraId="222F423C" w14:textId="77777777" w:rsidR="00BD6A99" w:rsidRDefault="00241DF2">
      <w:pPr>
        <w:spacing w:after="0" w:line="259" w:lineRule="auto"/>
        <w:ind w:left="1260" w:firstLine="0"/>
        <w:jc w:val="left"/>
      </w:pPr>
      <w:r>
        <w:rPr>
          <w:b/>
          <w:i/>
        </w:rPr>
        <w:t xml:space="preserve"> </w:t>
      </w:r>
    </w:p>
    <w:p w14:paraId="0A0CCDE5" w14:textId="77777777" w:rsidR="00BD6A99" w:rsidRDefault="00241DF2">
      <w:pPr>
        <w:spacing w:after="0" w:line="259" w:lineRule="auto"/>
        <w:ind w:left="1260" w:firstLine="0"/>
        <w:jc w:val="left"/>
      </w:pPr>
      <w:r>
        <w:rPr>
          <w:b/>
          <w:i/>
        </w:rPr>
        <w:t xml:space="preserve"> </w:t>
      </w:r>
    </w:p>
    <w:p w14:paraId="2843725B" w14:textId="77777777" w:rsidR="00BD6A99" w:rsidRDefault="00241DF2">
      <w:pPr>
        <w:spacing w:after="0" w:line="259" w:lineRule="auto"/>
        <w:ind w:left="1260" w:firstLine="0"/>
        <w:jc w:val="left"/>
      </w:pPr>
      <w:r>
        <w:rPr>
          <w:b/>
          <w:i/>
        </w:rPr>
        <w:t xml:space="preserve"> </w:t>
      </w:r>
    </w:p>
    <w:p w14:paraId="3E86CE52" w14:textId="77777777" w:rsidR="00BD6A99" w:rsidRDefault="00241DF2">
      <w:pPr>
        <w:spacing w:after="0" w:line="259" w:lineRule="auto"/>
        <w:ind w:left="1260" w:firstLine="0"/>
        <w:jc w:val="left"/>
      </w:pPr>
      <w:r>
        <w:rPr>
          <w:b/>
          <w:i/>
        </w:rPr>
        <w:t xml:space="preserve"> </w:t>
      </w:r>
    </w:p>
    <w:p w14:paraId="54A601A5" w14:textId="77777777" w:rsidR="00BD6A99" w:rsidRDefault="00241DF2">
      <w:pPr>
        <w:spacing w:after="0" w:line="259" w:lineRule="auto"/>
        <w:ind w:left="1260" w:firstLine="0"/>
        <w:jc w:val="left"/>
      </w:pPr>
      <w:r>
        <w:rPr>
          <w:b/>
          <w:i/>
        </w:rPr>
        <w:t xml:space="preserve"> </w:t>
      </w:r>
    </w:p>
    <w:p w14:paraId="7F99F952" w14:textId="77777777" w:rsidR="00BD6A99" w:rsidRDefault="00241DF2">
      <w:pPr>
        <w:spacing w:after="0" w:line="259" w:lineRule="auto"/>
        <w:ind w:left="1260" w:firstLine="0"/>
        <w:jc w:val="left"/>
      </w:pPr>
      <w:r>
        <w:rPr>
          <w:b/>
          <w:i/>
        </w:rPr>
        <w:t xml:space="preserve"> </w:t>
      </w:r>
    </w:p>
    <w:p w14:paraId="50FEAB96" w14:textId="77777777" w:rsidR="00BD6A99" w:rsidRDefault="00241DF2">
      <w:pPr>
        <w:spacing w:after="0" w:line="259" w:lineRule="auto"/>
        <w:ind w:left="1260" w:firstLine="0"/>
        <w:jc w:val="left"/>
      </w:pPr>
      <w:r>
        <w:rPr>
          <w:b/>
          <w:i/>
        </w:rPr>
        <w:t xml:space="preserve"> </w:t>
      </w:r>
    </w:p>
    <w:p w14:paraId="55096971" w14:textId="77777777" w:rsidR="00BD6A99" w:rsidRDefault="00241DF2">
      <w:pPr>
        <w:spacing w:after="0" w:line="259" w:lineRule="auto"/>
        <w:ind w:left="1260" w:firstLine="0"/>
        <w:jc w:val="left"/>
      </w:pPr>
      <w:r>
        <w:rPr>
          <w:b/>
          <w:i/>
        </w:rPr>
        <w:t xml:space="preserve"> </w:t>
      </w:r>
    </w:p>
    <w:p w14:paraId="651EE69F" w14:textId="77777777" w:rsidR="00BD6A99" w:rsidRDefault="00241DF2">
      <w:pPr>
        <w:spacing w:after="0" w:line="259" w:lineRule="auto"/>
        <w:ind w:left="1260" w:firstLine="0"/>
        <w:jc w:val="left"/>
      </w:pPr>
      <w:r>
        <w:rPr>
          <w:b/>
          <w:i/>
        </w:rPr>
        <w:t xml:space="preserve"> </w:t>
      </w:r>
    </w:p>
    <w:p w14:paraId="6D82420B" w14:textId="77777777" w:rsidR="00BD6A99" w:rsidRDefault="00241DF2">
      <w:pPr>
        <w:spacing w:after="0" w:line="259" w:lineRule="auto"/>
        <w:ind w:left="1260" w:firstLine="0"/>
        <w:jc w:val="left"/>
      </w:pPr>
      <w:r>
        <w:rPr>
          <w:b/>
          <w:i/>
        </w:rPr>
        <w:t xml:space="preserve"> </w:t>
      </w:r>
    </w:p>
    <w:p w14:paraId="392C897F" w14:textId="119D9E52" w:rsidR="00BD6A99" w:rsidRPr="00EF5B72" w:rsidRDefault="00241DF2">
      <w:pPr>
        <w:spacing w:after="0" w:line="259" w:lineRule="auto"/>
        <w:ind w:left="1260" w:firstLine="0"/>
        <w:jc w:val="left"/>
        <w:rPr>
          <w:lang w:val="sr-Cyrl-RS"/>
        </w:rPr>
      </w:pPr>
      <w:r>
        <w:rPr>
          <w:b/>
          <w:i/>
        </w:rPr>
        <w:t xml:space="preserve"> </w:t>
      </w:r>
      <w:r w:rsidR="00EF5B72">
        <w:rPr>
          <w:b/>
          <w:i/>
          <w:lang w:val="sr-Cyrl-RS"/>
        </w:rPr>
        <w:t xml:space="preserve">                                               </w:t>
      </w:r>
      <w:r w:rsidR="006527B0">
        <w:rPr>
          <w:b/>
          <w:i/>
          <w:lang w:val="sr-Cyrl-RS"/>
        </w:rPr>
        <w:t>јануар</w:t>
      </w:r>
      <w:r w:rsidR="00EF5B72">
        <w:rPr>
          <w:b/>
          <w:i/>
          <w:lang w:val="sr-Cyrl-RS"/>
        </w:rPr>
        <w:t xml:space="preserve"> 202</w:t>
      </w:r>
      <w:r w:rsidR="006527B0">
        <w:rPr>
          <w:b/>
          <w:i/>
          <w:lang w:val="sr-Cyrl-RS"/>
        </w:rPr>
        <w:t>5</w:t>
      </w:r>
      <w:r w:rsidR="00EF5B72">
        <w:rPr>
          <w:b/>
          <w:i/>
          <w:lang w:val="sr-Cyrl-RS"/>
        </w:rPr>
        <w:t>. године</w:t>
      </w:r>
    </w:p>
    <w:p w14:paraId="7CA39D62" w14:textId="77777777" w:rsidR="00BD6A99" w:rsidRDefault="00241DF2">
      <w:pPr>
        <w:spacing w:after="0" w:line="259" w:lineRule="auto"/>
        <w:ind w:left="1260" w:firstLine="0"/>
        <w:jc w:val="left"/>
      </w:pPr>
      <w:r>
        <w:rPr>
          <w:b/>
          <w:i/>
        </w:rPr>
        <w:t xml:space="preserve"> </w:t>
      </w:r>
    </w:p>
    <w:p w14:paraId="2BD9A70C" w14:textId="77777777" w:rsidR="00BD6A99" w:rsidRDefault="00241DF2">
      <w:pPr>
        <w:spacing w:line="259" w:lineRule="auto"/>
        <w:ind w:left="1260" w:firstLine="0"/>
        <w:jc w:val="left"/>
      </w:pPr>
      <w:r>
        <w:rPr>
          <w:b/>
          <w:i/>
        </w:rPr>
        <w:lastRenderedPageBreak/>
        <w:t xml:space="preserve"> </w:t>
      </w:r>
    </w:p>
    <w:p w14:paraId="57EA474F" w14:textId="41AE6A7A" w:rsidR="00BD6A99" w:rsidRDefault="00241DF2">
      <w:pPr>
        <w:ind w:left="1255" w:right="1411"/>
      </w:pPr>
      <w:r>
        <w:t xml:space="preserve">Датум последњег ажурирања - </w:t>
      </w:r>
      <w:r w:rsidR="00853653">
        <w:rPr>
          <w:lang w:val="sr-Latn-RS"/>
        </w:rPr>
        <w:t xml:space="preserve"> 09</w:t>
      </w:r>
      <w:r w:rsidR="00A01D63" w:rsidRPr="00853653">
        <w:rPr>
          <w:lang w:val="sr-Cyrl-RS"/>
        </w:rPr>
        <w:t>.</w:t>
      </w:r>
      <w:r w:rsidR="00A01D63">
        <w:rPr>
          <w:lang w:val="sr-Cyrl-RS"/>
        </w:rPr>
        <w:t>0</w:t>
      </w:r>
      <w:r w:rsidR="006527B0">
        <w:rPr>
          <w:lang w:val="sr-Cyrl-RS"/>
        </w:rPr>
        <w:t>1</w:t>
      </w:r>
      <w:r w:rsidR="00A01D63">
        <w:rPr>
          <w:lang w:val="sr-Cyrl-RS"/>
        </w:rPr>
        <w:t>.202</w:t>
      </w:r>
      <w:r w:rsidR="006527B0">
        <w:rPr>
          <w:lang w:val="sr-Cyrl-RS"/>
        </w:rPr>
        <w:t>5</w:t>
      </w:r>
      <w:r>
        <w:t>.</w:t>
      </w:r>
      <w:r w:rsidR="00A01D63">
        <w:rPr>
          <w:lang w:val="sr-Cyrl-RS"/>
        </w:rPr>
        <w:t xml:space="preserve"> </w:t>
      </w:r>
      <w:r>
        <w:t xml:space="preserve">године </w:t>
      </w:r>
    </w:p>
    <w:p w14:paraId="51BE7445" w14:textId="77777777" w:rsidR="00BD6A99" w:rsidRDefault="00241DF2">
      <w:pPr>
        <w:spacing w:after="0" w:line="259" w:lineRule="auto"/>
        <w:ind w:left="1260" w:firstLine="0"/>
        <w:jc w:val="left"/>
      </w:pPr>
      <w:r>
        <w:rPr>
          <w:b/>
        </w:rPr>
        <w:t xml:space="preserve"> </w:t>
      </w:r>
    </w:p>
    <w:sdt>
      <w:sdtPr>
        <w:id w:val="-985010387"/>
        <w:docPartObj>
          <w:docPartGallery w:val="Table of Contents"/>
        </w:docPartObj>
      </w:sdtPr>
      <w:sdtContent>
        <w:p w14:paraId="127F5B5A" w14:textId="6EC7DCEE" w:rsidR="00A6226F" w:rsidRDefault="00241DF2">
          <w:pPr>
            <w:pStyle w:val="TOC1"/>
            <w:tabs>
              <w:tab w:val="right" w:leader="dot" w:pos="10271"/>
            </w:tabs>
            <w:rPr>
              <w:rFonts w:asciiTheme="minorHAnsi" w:eastAsiaTheme="minorEastAsia" w:hAnsiTheme="minorHAnsi" w:cstheme="minorBidi"/>
              <w:noProof/>
              <w:color w:val="auto"/>
              <w:sz w:val="22"/>
            </w:rPr>
          </w:pPr>
          <w:r>
            <w:fldChar w:fldCharType="begin"/>
          </w:r>
          <w:r>
            <w:instrText xml:space="preserve"> TOC \o "1-7" \h \z \u </w:instrText>
          </w:r>
          <w:r>
            <w:fldChar w:fldCharType="separate"/>
          </w:r>
          <w:hyperlink w:anchor="_Toc62028691" w:history="1">
            <w:r w:rsidR="00A6226F" w:rsidRPr="0091626B">
              <w:rPr>
                <w:rStyle w:val="Hyperlink"/>
                <w:noProof/>
              </w:rPr>
              <w:t xml:space="preserve">1.     ОСНОВНИ ПОДАЦИ О ОСНОВНОМ СУДУ У </w:t>
            </w:r>
            <w:r w:rsidR="00A6226F" w:rsidRPr="0091626B">
              <w:rPr>
                <w:rStyle w:val="Hyperlink"/>
                <w:noProof/>
                <w:lang w:val="sr-Cyrl-RS"/>
              </w:rPr>
              <w:t>АРАНЂЕЛОВЦУ</w:t>
            </w:r>
            <w:r w:rsidR="00A6226F" w:rsidRPr="0091626B">
              <w:rPr>
                <w:rStyle w:val="Hyperlink"/>
                <w:noProof/>
              </w:rPr>
              <w:t xml:space="preserve"> И ИНФОРМАТОР О РАДУ</w:t>
            </w:r>
            <w:r w:rsidR="00A6226F">
              <w:rPr>
                <w:noProof/>
                <w:webHidden/>
              </w:rPr>
              <w:tab/>
            </w:r>
            <w:r w:rsidR="00A6226F">
              <w:rPr>
                <w:noProof/>
                <w:webHidden/>
              </w:rPr>
              <w:fldChar w:fldCharType="begin"/>
            </w:r>
            <w:r w:rsidR="00A6226F">
              <w:rPr>
                <w:noProof/>
                <w:webHidden/>
              </w:rPr>
              <w:instrText xml:space="preserve"> PAGEREF _Toc62028691 \h </w:instrText>
            </w:r>
            <w:r w:rsidR="00A6226F">
              <w:rPr>
                <w:noProof/>
                <w:webHidden/>
              </w:rPr>
            </w:r>
            <w:r w:rsidR="00A6226F">
              <w:rPr>
                <w:noProof/>
                <w:webHidden/>
              </w:rPr>
              <w:fldChar w:fldCharType="separate"/>
            </w:r>
            <w:r w:rsidR="00853653">
              <w:rPr>
                <w:noProof/>
                <w:webHidden/>
              </w:rPr>
              <w:t>4</w:t>
            </w:r>
            <w:r w:rsidR="00A6226F">
              <w:rPr>
                <w:noProof/>
                <w:webHidden/>
              </w:rPr>
              <w:fldChar w:fldCharType="end"/>
            </w:r>
          </w:hyperlink>
        </w:p>
        <w:p w14:paraId="3AE04ED5" w14:textId="2D99DA01" w:rsidR="00A6226F" w:rsidRDefault="00000000">
          <w:pPr>
            <w:pStyle w:val="TOC4"/>
            <w:tabs>
              <w:tab w:val="right" w:leader="dot" w:pos="10271"/>
            </w:tabs>
            <w:rPr>
              <w:rFonts w:asciiTheme="minorHAnsi" w:eastAsiaTheme="minorEastAsia" w:hAnsiTheme="minorHAnsi" w:cstheme="minorBidi"/>
              <w:noProof/>
              <w:color w:val="auto"/>
              <w:sz w:val="22"/>
            </w:rPr>
          </w:pPr>
          <w:hyperlink w:anchor="_Toc62028692" w:history="1">
            <w:r w:rsidR="00A6226F" w:rsidRPr="0091626B">
              <w:rPr>
                <w:rStyle w:val="Hyperlink"/>
                <w:noProof/>
              </w:rPr>
              <w:t>1.1. Основни подаци</w:t>
            </w:r>
            <w:r w:rsidR="00A6226F">
              <w:rPr>
                <w:noProof/>
                <w:webHidden/>
              </w:rPr>
              <w:tab/>
            </w:r>
            <w:r w:rsidR="00A6226F">
              <w:rPr>
                <w:noProof/>
                <w:webHidden/>
              </w:rPr>
              <w:fldChar w:fldCharType="begin"/>
            </w:r>
            <w:r w:rsidR="00A6226F">
              <w:rPr>
                <w:noProof/>
                <w:webHidden/>
              </w:rPr>
              <w:instrText xml:space="preserve"> PAGEREF _Toc62028692 \h </w:instrText>
            </w:r>
            <w:r w:rsidR="00A6226F">
              <w:rPr>
                <w:noProof/>
                <w:webHidden/>
              </w:rPr>
            </w:r>
            <w:r w:rsidR="00A6226F">
              <w:rPr>
                <w:noProof/>
                <w:webHidden/>
              </w:rPr>
              <w:fldChar w:fldCharType="separate"/>
            </w:r>
            <w:r w:rsidR="00853653">
              <w:rPr>
                <w:noProof/>
                <w:webHidden/>
              </w:rPr>
              <w:t>4</w:t>
            </w:r>
            <w:r w:rsidR="00A6226F">
              <w:rPr>
                <w:noProof/>
                <w:webHidden/>
              </w:rPr>
              <w:fldChar w:fldCharType="end"/>
            </w:r>
          </w:hyperlink>
        </w:p>
        <w:p w14:paraId="4A3D11A0" w14:textId="63868959"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693" w:history="1">
            <w:r w:rsidR="00A6226F" w:rsidRPr="0091626B">
              <w:rPr>
                <w:rStyle w:val="Hyperlink"/>
                <w:noProof/>
              </w:rPr>
              <w:t>1.2.Радно време</w:t>
            </w:r>
            <w:r w:rsidR="00A6226F">
              <w:rPr>
                <w:noProof/>
                <w:webHidden/>
              </w:rPr>
              <w:tab/>
            </w:r>
            <w:r w:rsidR="00A6226F">
              <w:rPr>
                <w:noProof/>
                <w:webHidden/>
              </w:rPr>
              <w:fldChar w:fldCharType="begin"/>
            </w:r>
            <w:r w:rsidR="00A6226F">
              <w:rPr>
                <w:noProof/>
                <w:webHidden/>
              </w:rPr>
              <w:instrText xml:space="preserve"> PAGEREF _Toc62028693 \h </w:instrText>
            </w:r>
            <w:r w:rsidR="00A6226F">
              <w:rPr>
                <w:noProof/>
                <w:webHidden/>
              </w:rPr>
            </w:r>
            <w:r w:rsidR="00A6226F">
              <w:rPr>
                <w:noProof/>
                <w:webHidden/>
              </w:rPr>
              <w:fldChar w:fldCharType="separate"/>
            </w:r>
            <w:r w:rsidR="00853653">
              <w:rPr>
                <w:noProof/>
                <w:webHidden/>
              </w:rPr>
              <w:t>5</w:t>
            </w:r>
            <w:r w:rsidR="00A6226F">
              <w:rPr>
                <w:noProof/>
                <w:webHidden/>
              </w:rPr>
              <w:fldChar w:fldCharType="end"/>
            </w:r>
          </w:hyperlink>
        </w:p>
        <w:p w14:paraId="23DA1592" w14:textId="0A93A714"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694" w:history="1">
            <w:r w:rsidR="00A6226F" w:rsidRPr="0091626B">
              <w:rPr>
                <w:rStyle w:val="Hyperlink"/>
                <w:noProof/>
              </w:rPr>
              <w:t>1.3.Контакти</w:t>
            </w:r>
            <w:r w:rsidR="00A6226F">
              <w:rPr>
                <w:noProof/>
                <w:webHidden/>
              </w:rPr>
              <w:tab/>
            </w:r>
            <w:r w:rsidR="00A6226F">
              <w:rPr>
                <w:noProof/>
                <w:webHidden/>
              </w:rPr>
              <w:fldChar w:fldCharType="begin"/>
            </w:r>
            <w:r w:rsidR="00A6226F">
              <w:rPr>
                <w:noProof/>
                <w:webHidden/>
              </w:rPr>
              <w:instrText xml:space="preserve"> PAGEREF _Toc62028694 \h </w:instrText>
            </w:r>
            <w:r w:rsidR="00A6226F">
              <w:rPr>
                <w:noProof/>
                <w:webHidden/>
              </w:rPr>
            </w:r>
            <w:r w:rsidR="00A6226F">
              <w:rPr>
                <w:noProof/>
                <w:webHidden/>
              </w:rPr>
              <w:fldChar w:fldCharType="separate"/>
            </w:r>
            <w:r w:rsidR="00853653">
              <w:rPr>
                <w:noProof/>
                <w:webHidden/>
              </w:rPr>
              <w:t>5</w:t>
            </w:r>
            <w:r w:rsidR="00A6226F">
              <w:rPr>
                <w:noProof/>
                <w:webHidden/>
              </w:rPr>
              <w:fldChar w:fldCharType="end"/>
            </w:r>
          </w:hyperlink>
        </w:p>
        <w:p w14:paraId="007A51D8" w14:textId="2E064DBF"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695" w:history="1">
            <w:r w:rsidR="00A6226F" w:rsidRPr="0091626B">
              <w:rPr>
                <w:rStyle w:val="Hyperlink"/>
                <w:noProof/>
              </w:rPr>
              <w:t>1.4.Седиште</w:t>
            </w:r>
            <w:r w:rsidR="00A6226F">
              <w:rPr>
                <w:noProof/>
                <w:webHidden/>
              </w:rPr>
              <w:tab/>
            </w:r>
            <w:r w:rsidR="00A6226F">
              <w:rPr>
                <w:noProof/>
                <w:webHidden/>
              </w:rPr>
              <w:fldChar w:fldCharType="begin"/>
            </w:r>
            <w:r w:rsidR="00A6226F">
              <w:rPr>
                <w:noProof/>
                <w:webHidden/>
              </w:rPr>
              <w:instrText xml:space="preserve"> PAGEREF _Toc62028695 \h </w:instrText>
            </w:r>
            <w:r w:rsidR="00A6226F">
              <w:rPr>
                <w:noProof/>
                <w:webHidden/>
              </w:rPr>
            </w:r>
            <w:r w:rsidR="00A6226F">
              <w:rPr>
                <w:noProof/>
                <w:webHidden/>
              </w:rPr>
              <w:fldChar w:fldCharType="separate"/>
            </w:r>
            <w:r w:rsidR="00853653">
              <w:rPr>
                <w:noProof/>
                <w:webHidden/>
              </w:rPr>
              <w:t>6</w:t>
            </w:r>
            <w:r w:rsidR="00A6226F">
              <w:rPr>
                <w:noProof/>
                <w:webHidden/>
              </w:rPr>
              <w:fldChar w:fldCharType="end"/>
            </w:r>
          </w:hyperlink>
        </w:p>
        <w:p w14:paraId="6FA269BD" w14:textId="5E2CE9A3"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696" w:history="1">
            <w:r w:rsidR="00A6226F" w:rsidRPr="0091626B">
              <w:rPr>
                <w:rStyle w:val="Hyperlink"/>
                <w:noProof/>
              </w:rPr>
              <w:t>1.5.Архива</w:t>
            </w:r>
            <w:r w:rsidR="00A6226F">
              <w:rPr>
                <w:noProof/>
                <w:webHidden/>
              </w:rPr>
              <w:tab/>
            </w:r>
            <w:r w:rsidR="00A6226F">
              <w:rPr>
                <w:noProof/>
                <w:webHidden/>
              </w:rPr>
              <w:fldChar w:fldCharType="begin"/>
            </w:r>
            <w:r w:rsidR="00A6226F">
              <w:rPr>
                <w:noProof/>
                <w:webHidden/>
              </w:rPr>
              <w:instrText xml:space="preserve"> PAGEREF _Toc62028696 \h </w:instrText>
            </w:r>
            <w:r w:rsidR="00A6226F">
              <w:rPr>
                <w:noProof/>
                <w:webHidden/>
              </w:rPr>
            </w:r>
            <w:r w:rsidR="00A6226F">
              <w:rPr>
                <w:noProof/>
                <w:webHidden/>
              </w:rPr>
              <w:fldChar w:fldCharType="separate"/>
            </w:r>
            <w:r w:rsidR="00853653">
              <w:rPr>
                <w:noProof/>
                <w:webHidden/>
              </w:rPr>
              <w:t>7</w:t>
            </w:r>
            <w:r w:rsidR="00A6226F">
              <w:rPr>
                <w:noProof/>
                <w:webHidden/>
              </w:rPr>
              <w:fldChar w:fldCharType="end"/>
            </w:r>
          </w:hyperlink>
        </w:p>
        <w:p w14:paraId="44BF6030" w14:textId="72C74B99"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697" w:history="1">
            <w:r w:rsidR="00A6226F" w:rsidRPr="0091626B">
              <w:rPr>
                <w:rStyle w:val="Hyperlink"/>
                <w:noProof/>
              </w:rPr>
              <w:t>1.6.Подаци о информатору</w:t>
            </w:r>
            <w:r w:rsidR="00A6226F">
              <w:rPr>
                <w:noProof/>
                <w:webHidden/>
              </w:rPr>
              <w:tab/>
            </w:r>
            <w:r w:rsidR="00A6226F">
              <w:rPr>
                <w:noProof/>
                <w:webHidden/>
              </w:rPr>
              <w:fldChar w:fldCharType="begin"/>
            </w:r>
            <w:r w:rsidR="00A6226F">
              <w:rPr>
                <w:noProof/>
                <w:webHidden/>
              </w:rPr>
              <w:instrText xml:space="preserve"> PAGEREF _Toc62028697 \h </w:instrText>
            </w:r>
            <w:r w:rsidR="00A6226F">
              <w:rPr>
                <w:noProof/>
                <w:webHidden/>
              </w:rPr>
            </w:r>
            <w:r w:rsidR="00A6226F">
              <w:rPr>
                <w:noProof/>
                <w:webHidden/>
              </w:rPr>
              <w:fldChar w:fldCharType="separate"/>
            </w:r>
            <w:r w:rsidR="00853653">
              <w:rPr>
                <w:noProof/>
                <w:webHidden/>
              </w:rPr>
              <w:t>7</w:t>
            </w:r>
            <w:r w:rsidR="00A6226F">
              <w:rPr>
                <w:noProof/>
                <w:webHidden/>
              </w:rPr>
              <w:fldChar w:fldCharType="end"/>
            </w:r>
          </w:hyperlink>
        </w:p>
        <w:p w14:paraId="7CD9DF6F" w14:textId="7EF79287" w:rsidR="00A6226F" w:rsidRDefault="00000000">
          <w:pPr>
            <w:pStyle w:val="TOC1"/>
            <w:tabs>
              <w:tab w:val="right" w:leader="dot" w:pos="10271"/>
            </w:tabs>
            <w:rPr>
              <w:rFonts w:asciiTheme="minorHAnsi" w:eastAsiaTheme="minorEastAsia" w:hAnsiTheme="minorHAnsi" w:cstheme="minorBidi"/>
              <w:noProof/>
              <w:color w:val="auto"/>
              <w:sz w:val="22"/>
            </w:rPr>
          </w:pPr>
          <w:hyperlink w:anchor="_Toc62028698" w:history="1">
            <w:r w:rsidR="00A6226F" w:rsidRPr="0091626B">
              <w:rPr>
                <w:rStyle w:val="Hyperlink"/>
                <w:noProof/>
              </w:rPr>
              <w:t>2.ОРГАНИЗАЦИОНА СТРУКТУРА ОСНОВНОГ СУДА У А</w:t>
            </w:r>
            <w:r w:rsidR="00A6226F" w:rsidRPr="0091626B">
              <w:rPr>
                <w:rStyle w:val="Hyperlink"/>
                <w:noProof/>
                <w:lang w:val="sr-Cyrl-RS"/>
              </w:rPr>
              <w:t>РАНЂЕЛОВЦУ</w:t>
            </w:r>
            <w:r w:rsidR="00A6226F">
              <w:rPr>
                <w:noProof/>
                <w:webHidden/>
              </w:rPr>
              <w:tab/>
            </w:r>
            <w:r w:rsidR="00A6226F">
              <w:rPr>
                <w:noProof/>
                <w:webHidden/>
              </w:rPr>
              <w:fldChar w:fldCharType="begin"/>
            </w:r>
            <w:r w:rsidR="00A6226F">
              <w:rPr>
                <w:noProof/>
                <w:webHidden/>
              </w:rPr>
              <w:instrText xml:space="preserve"> PAGEREF _Toc62028698 \h </w:instrText>
            </w:r>
            <w:r w:rsidR="00A6226F">
              <w:rPr>
                <w:noProof/>
                <w:webHidden/>
              </w:rPr>
            </w:r>
            <w:r w:rsidR="00A6226F">
              <w:rPr>
                <w:noProof/>
                <w:webHidden/>
              </w:rPr>
              <w:fldChar w:fldCharType="separate"/>
            </w:r>
            <w:r w:rsidR="00853653">
              <w:rPr>
                <w:noProof/>
                <w:webHidden/>
              </w:rPr>
              <w:t>8</w:t>
            </w:r>
            <w:r w:rsidR="00A6226F">
              <w:rPr>
                <w:noProof/>
                <w:webHidden/>
              </w:rPr>
              <w:fldChar w:fldCharType="end"/>
            </w:r>
          </w:hyperlink>
        </w:p>
        <w:p w14:paraId="4D5DA8E6" w14:textId="476D125C"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699" w:history="1">
            <w:r w:rsidR="00A6226F" w:rsidRPr="0091626B">
              <w:rPr>
                <w:rStyle w:val="Hyperlink"/>
                <w:noProof/>
              </w:rPr>
              <w:t>2.1.Графички приказ организационе структуре</w:t>
            </w:r>
            <w:r w:rsidR="00A6226F">
              <w:rPr>
                <w:noProof/>
                <w:webHidden/>
              </w:rPr>
              <w:tab/>
            </w:r>
            <w:r w:rsidR="00A6226F">
              <w:rPr>
                <w:noProof/>
                <w:webHidden/>
              </w:rPr>
              <w:fldChar w:fldCharType="begin"/>
            </w:r>
            <w:r w:rsidR="00A6226F">
              <w:rPr>
                <w:noProof/>
                <w:webHidden/>
              </w:rPr>
              <w:instrText xml:space="preserve"> PAGEREF _Toc62028699 \h </w:instrText>
            </w:r>
            <w:r w:rsidR="00A6226F">
              <w:rPr>
                <w:noProof/>
                <w:webHidden/>
              </w:rPr>
            </w:r>
            <w:r w:rsidR="00A6226F">
              <w:rPr>
                <w:noProof/>
                <w:webHidden/>
              </w:rPr>
              <w:fldChar w:fldCharType="separate"/>
            </w:r>
            <w:r w:rsidR="00853653">
              <w:rPr>
                <w:noProof/>
                <w:webHidden/>
              </w:rPr>
              <w:t>8</w:t>
            </w:r>
            <w:r w:rsidR="00A6226F">
              <w:rPr>
                <w:noProof/>
                <w:webHidden/>
              </w:rPr>
              <w:fldChar w:fldCharType="end"/>
            </w:r>
          </w:hyperlink>
        </w:p>
        <w:p w14:paraId="1D2557E6" w14:textId="6FCF416D" w:rsidR="00A6226F" w:rsidRDefault="00000000">
          <w:pPr>
            <w:pStyle w:val="TOC4"/>
            <w:tabs>
              <w:tab w:val="right" w:leader="dot" w:pos="10271"/>
            </w:tabs>
            <w:rPr>
              <w:rFonts w:asciiTheme="minorHAnsi" w:eastAsiaTheme="minorEastAsia" w:hAnsiTheme="minorHAnsi" w:cstheme="minorBidi"/>
              <w:noProof/>
              <w:color w:val="auto"/>
              <w:sz w:val="22"/>
            </w:rPr>
          </w:pPr>
          <w:hyperlink w:anchor="_Toc62028700" w:history="1">
            <w:r w:rsidR="00A6226F" w:rsidRPr="0091626B">
              <w:rPr>
                <w:rStyle w:val="Hyperlink"/>
                <w:noProof/>
              </w:rPr>
              <w:t>2.2. Наративни приказ организационе структуре</w:t>
            </w:r>
            <w:r w:rsidR="00A6226F">
              <w:rPr>
                <w:noProof/>
                <w:webHidden/>
              </w:rPr>
              <w:tab/>
            </w:r>
            <w:r w:rsidR="00A6226F">
              <w:rPr>
                <w:noProof/>
                <w:webHidden/>
              </w:rPr>
              <w:fldChar w:fldCharType="begin"/>
            </w:r>
            <w:r w:rsidR="00A6226F">
              <w:rPr>
                <w:noProof/>
                <w:webHidden/>
              </w:rPr>
              <w:instrText xml:space="preserve"> PAGEREF _Toc62028700 \h </w:instrText>
            </w:r>
            <w:r w:rsidR="00A6226F">
              <w:rPr>
                <w:noProof/>
                <w:webHidden/>
              </w:rPr>
            </w:r>
            <w:r w:rsidR="00A6226F">
              <w:rPr>
                <w:noProof/>
                <w:webHidden/>
              </w:rPr>
              <w:fldChar w:fldCharType="separate"/>
            </w:r>
            <w:r w:rsidR="00853653">
              <w:rPr>
                <w:noProof/>
                <w:webHidden/>
              </w:rPr>
              <w:t>8</w:t>
            </w:r>
            <w:r w:rsidR="00A6226F">
              <w:rPr>
                <w:noProof/>
                <w:webHidden/>
              </w:rPr>
              <w:fldChar w:fldCharType="end"/>
            </w:r>
          </w:hyperlink>
        </w:p>
        <w:p w14:paraId="3CA9CBF3" w14:textId="17236285"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701" w:history="1">
            <w:r w:rsidR="00A6226F" w:rsidRPr="0091626B">
              <w:rPr>
                <w:rStyle w:val="Hyperlink"/>
                <w:noProof/>
              </w:rPr>
              <w:t>2.3.Судска управа</w:t>
            </w:r>
            <w:r w:rsidR="00A6226F">
              <w:rPr>
                <w:noProof/>
                <w:webHidden/>
              </w:rPr>
              <w:tab/>
            </w:r>
            <w:r w:rsidR="00A6226F">
              <w:rPr>
                <w:noProof/>
                <w:webHidden/>
              </w:rPr>
              <w:fldChar w:fldCharType="begin"/>
            </w:r>
            <w:r w:rsidR="00A6226F">
              <w:rPr>
                <w:noProof/>
                <w:webHidden/>
              </w:rPr>
              <w:instrText xml:space="preserve"> PAGEREF _Toc62028701 \h </w:instrText>
            </w:r>
            <w:r w:rsidR="00A6226F">
              <w:rPr>
                <w:noProof/>
                <w:webHidden/>
              </w:rPr>
            </w:r>
            <w:r w:rsidR="00A6226F">
              <w:rPr>
                <w:noProof/>
                <w:webHidden/>
              </w:rPr>
              <w:fldChar w:fldCharType="separate"/>
            </w:r>
            <w:r w:rsidR="00853653">
              <w:rPr>
                <w:noProof/>
                <w:webHidden/>
              </w:rPr>
              <w:t>9</w:t>
            </w:r>
            <w:r w:rsidR="00A6226F">
              <w:rPr>
                <w:noProof/>
                <w:webHidden/>
              </w:rPr>
              <w:fldChar w:fldCharType="end"/>
            </w:r>
          </w:hyperlink>
        </w:p>
        <w:p w14:paraId="5902085C" w14:textId="39AB42C7"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702" w:history="1">
            <w:r w:rsidR="00A6226F" w:rsidRPr="0091626B">
              <w:rPr>
                <w:rStyle w:val="Hyperlink"/>
                <w:noProof/>
              </w:rPr>
              <w:t>2.4.Судска писарница</w:t>
            </w:r>
            <w:r w:rsidR="00A6226F">
              <w:rPr>
                <w:noProof/>
                <w:webHidden/>
              </w:rPr>
              <w:tab/>
            </w:r>
            <w:r w:rsidR="00A6226F">
              <w:rPr>
                <w:noProof/>
                <w:webHidden/>
              </w:rPr>
              <w:fldChar w:fldCharType="begin"/>
            </w:r>
            <w:r w:rsidR="00A6226F">
              <w:rPr>
                <w:noProof/>
                <w:webHidden/>
              </w:rPr>
              <w:instrText xml:space="preserve"> PAGEREF _Toc62028702 \h </w:instrText>
            </w:r>
            <w:r w:rsidR="00A6226F">
              <w:rPr>
                <w:noProof/>
                <w:webHidden/>
              </w:rPr>
            </w:r>
            <w:r w:rsidR="00A6226F">
              <w:rPr>
                <w:noProof/>
                <w:webHidden/>
              </w:rPr>
              <w:fldChar w:fldCharType="separate"/>
            </w:r>
            <w:r w:rsidR="00853653">
              <w:rPr>
                <w:noProof/>
                <w:webHidden/>
              </w:rPr>
              <w:t>9</w:t>
            </w:r>
            <w:r w:rsidR="00A6226F">
              <w:rPr>
                <w:noProof/>
                <w:webHidden/>
              </w:rPr>
              <w:fldChar w:fldCharType="end"/>
            </w:r>
          </w:hyperlink>
        </w:p>
        <w:p w14:paraId="3E079E85" w14:textId="40D5DFDB"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703" w:history="1">
            <w:r w:rsidR="00A6226F" w:rsidRPr="0091626B">
              <w:rPr>
                <w:rStyle w:val="Hyperlink"/>
                <w:noProof/>
              </w:rPr>
              <w:t>2.5.Дактилобиро</w:t>
            </w:r>
            <w:r w:rsidR="00A6226F">
              <w:rPr>
                <w:noProof/>
                <w:webHidden/>
              </w:rPr>
              <w:tab/>
            </w:r>
            <w:r w:rsidR="00A6226F">
              <w:rPr>
                <w:noProof/>
                <w:webHidden/>
              </w:rPr>
              <w:fldChar w:fldCharType="begin"/>
            </w:r>
            <w:r w:rsidR="00A6226F">
              <w:rPr>
                <w:noProof/>
                <w:webHidden/>
              </w:rPr>
              <w:instrText xml:space="preserve"> PAGEREF _Toc62028703 \h </w:instrText>
            </w:r>
            <w:r w:rsidR="00A6226F">
              <w:rPr>
                <w:noProof/>
                <w:webHidden/>
              </w:rPr>
            </w:r>
            <w:r w:rsidR="00A6226F">
              <w:rPr>
                <w:noProof/>
                <w:webHidden/>
              </w:rPr>
              <w:fldChar w:fldCharType="separate"/>
            </w:r>
            <w:r w:rsidR="00853653">
              <w:rPr>
                <w:noProof/>
                <w:webHidden/>
              </w:rPr>
              <w:t>10</w:t>
            </w:r>
            <w:r w:rsidR="00A6226F">
              <w:rPr>
                <w:noProof/>
                <w:webHidden/>
              </w:rPr>
              <w:fldChar w:fldCharType="end"/>
            </w:r>
          </w:hyperlink>
        </w:p>
        <w:p w14:paraId="455919C6" w14:textId="71174B8D"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704" w:history="1">
            <w:r w:rsidR="00A6226F" w:rsidRPr="0091626B">
              <w:rPr>
                <w:rStyle w:val="Hyperlink"/>
                <w:noProof/>
              </w:rPr>
              <w:t>2.6.</w:t>
            </w:r>
            <w:r w:rsidR="00A6226F" w:rsidRPr="0091626B">
              <w:rPr>
                <w:rStyle w:val="Hyperlink"/>
                <w:noProof/>
                <w:lang w:val="sr-Cyrl-RS"/>
              </w:rPr>
              <w:t>Самостални извршиоци</w:t>
            </w:r>
            <w:r w:rsidR="00A6226F">
              <w:rPr>
                <w:noProof/>
                <w:webHidden/>
              </w:rPr>
              <w:tab/>
            </w:r>
            <w:r w:rsidR="00A6226F">
              <w:rPr>
                <w:noProof/>
                <w:webHidden/>
              </w:rPr>
              <w:fldChar w:fldCharType="begin"/>
            </w:r>
            <w:r w:rsidR="00A6226F">
              <w:rPr>
                <w:noProof/>
                <w:webHidden/>
              </w:rPr>
              <w:instrText xml:space="preserve"> PAGEREF _Toc62028704 \h </w:instrText>
            </w:r>
            <w:r w:rsidR="00A6226F">
              <w:rPr>
                <w:noProof/>
                <w:webHidden/>
              </w:rPr>
            </w:r>
            <w:r w:rsidR="00A6226F">
              <w:rPr>
                <w:noProof/>
                <w:webHidden/>
              </w:rPr>
              <w:fldChar w:fldCharType="separate"/>
            </w:r>
            <w:r w:rsidR="00853653">
              <w:rPr>
                <w:noProof/>
                <w:webHidden/>
              </w:rPr>
              <w:t>11</w:t>
            </w:r>
            <w:r w:rsidR="00A6226F">
              <w:rPr>
                <w:noProof/>
                <w:webHidden/>
              </w:rPr>
              <w:fldChar w:fldCharType="end"/>
            </w:r>
          </w:hyperlink>
        </w:p>
        <w:p w14:paraId="063EA962" w14:textId="784BDBC6"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705" w:history="1">
            <w:r w:rsidR="00A6226F" w:rsidRPr="0091626B">
              <w:rPr>
                <w:rStyle w:val="Hyperlink"/>
                <w:i/>
                <w:noProof/>
              </w:rPr>
              <w:t>2</w:t>
            </w:r>
            <w:r w:rsidR="00A6226F" w:rsidRPr="0091626B">
              <w:rPr>
                <w:rStyle w:val="Hyperlink"/>
                <w:noProof/>
              </w:rPr>
              <w:t>.7.Техничка служба</w:t>
            </w:r>
            <w:r w:rsidR="00A6226F">
              <w:rPr>
                <w:noProof/>
                <w:webHidden/>
              </w:rPr>
              <w:tab/>
            </w:r>
            <w:r w:rsidR="00A6226F">
              <w:rPr>
                <w:noProof/>
                <w:webHidden/>
              </w:rPr>
              <w:fldChar w:fldCharType="begin"/>
            </w:r>
            <w:r w:rsidR="00A6226F">
              <w:rPr>
                <w:noProof/>
                <w:webHidden/>
              </w:rPr>
              <w:instrText xml:space="preserve"> PAGEREF _Toc62028705 \h </w:instrText>
            </w:r>
            <w:r w:rsidR="00A6226F">
              <w:rPr>
                <w:noProof/>
                <w:webHidden/>
              </w:rPr>
            </w:r>
            <w:r w:rsidR="00A6226F">
              <w:rPr>
                <w:noProof/>
                <w:webHidden/>
              </w:rPr>
              <w:fldChar w:fldCharType="separate"/>
            </w:r>
            <w:r w:rsidR="00853653">
              <w:rPr>
                <w:noProof/>
                <w:webHidden/>
              </w:rPr>
              <w:t>11</w:t>
            </w:r>
            <w:r w:rsidR="00A6226F">
              <w:rPr>
                <w:noProof/>
                <w:webHidden/>
              </w:rPr>
              <w:fldChar w:fldCharType="end"/>
            </w:r>
          </w:hyperlink>
        </w:p>
        <w:p w14:paraId="2CF4D005" w14:textId="292A2F96" w:rsidR="00A6226F" w:rsidRDefault="00000000">
          <w:pPr>
            <w:pStyle w:val="TOC4"/>
            <w:tabs>
              <w:tab w:val="right" w:leader="dot" w:pos="10271"/>
            </w:tabs>
            <w:rPr>
              <w:rFonts w:asciiTheme="minorHAnsi" w:eastAsiaTheme="minorEastAsia" w:hAnsiTheme="minorHAnsi" w:cstheme="minorBidi"/>
              <w:noProof/>
              <w:color w:val="auto"/>
              <w:sz w:val="22"/>
            </w:rPr>
          </w:pPr>
          <w:hyperlink w:anchor="_Toc62028706" w:history="1">
            <w:r w:rsidR="00A6226F" w:rsidRPr="0091626B">
              <w:rPr>
                <w:rStyle w:val="Hyperlink"/>
                <w:noProof/>
              </w:rPr>
              <w:t xml:space="preserve">2.9. Приказ података о попуњеном броју  извршилаца на  радним местима у Основном суду у </w:t>
            </w:r>
            <w:r w:rsidR="00A6226F" w:rsidRPr="0091626B">
              <w:rPr>
                <w:rStyle w:val="Hyperlink"/>
                <w:noProof/>
                <w:lang w:val="sr-Cyrl-RS"/>
              </w:rPr>
              <w:t>Аранђеловцу</w:t>
            </w:r>
            <w:r w:rsidR="00A6226F">
              <w:rPr>
                <w:noProof/>
                <w:webHidden/>
              </w:rPr>
              <w:tab/>
            </w:r>
            <w:r w:rsidR="00A6226F">
              <w:rPr>
                <w:noProof/>
                <w:webHidden/>
              </w:rPr>
              <w:fldChar w:fldCharType="begin"/>
            </w:r>
            <w:r w:rsidR="00A6226F">
              <w:rPr>
                <w:noProof/>
                <w:webHidden/>
              </w:rPr>
              <w:instrText xml:space="preserve"> PAGEREF _Toc62028706 \h </w:instrText>
            </w:r>
            <w:r w:rsidR="00A6226F">
              <w:rPr>
                <w:noProof/>
                <w:webHidden/>
              </w:rPr>
            </w:r>
            <w:r w:rsidR="00A6226F">
              <w:rPr>
                <w:noProof/>
                <w:webHidden/>
              </w:rPr>
              <w:fldChar w:fldCharType="separate"/>
            </w:r>
            <w:r w:rsidR="00853653">
              <w:rPr>
                <w:noProof/>
                <w:webHidden/>
              </w:rPr>
              <w:t>11</w:t>
            </w:r>
            <w:r w:rsidR="00A6226F">
              <w:rPr>
                <w:noProof/>
                <w:webHidden/>
              </w:rPr>
              <w:fldChar w:fldCharType="end"/>
            </w:r>
          </w:hyperlink>
        </w:p>
        <w:p w14:paraId="46DD2B3B" w14:textId="3850D211" w:rsidR="00A6226F" w:rsidRDefault="00000000">
          <w:pPr>
            <w:pStyle w:val="TOC1"/>
            <w:tabs>
              <w:tab w:val="right" w:leader="dot" w:pos="10271"/>
            </w:tabs>
            <w:rPr>
              <w:rFonts w:asciiTheme="minorHAnsi" w:eastAsiaTheme="minorEastAsia" w:hAnsiTheme="minorHAnsi" w:cstheme="minorBidi"/>
              <w:noProof/>
              <w:color w:val="auto"/>
              <w:sz w:val="22"/>
            </w:rPr>
          </w:pPr>
          <w:hyperlink w:anchor="_Toc62028707" w:history="1">
            <w:r w:rsidR="00A6226F" w:rsidRPr="0091626B">
              <w:rPr>
                <w:rStyle w:val="Hyperlink"/>
                <w:i/>
                <w:noProof/>
              </w:rPr>
              <w:t>3.</w:t>
            </w:r>
            <w:r w:rsidR="00A6226F" w:rsidRPr="0091626B">
              <w:rPr>
                <w:rStyle w:val="Hyperlink"/>
                <w:noProof/>
              </w:rPr>
              <w:t>ОПИС ФУНКЦИЈА СТАРЕШИНА</w:t>
            </w:r>
            <w:r w:rsidR="00A6226F">
              <w:rPr>
                <w:noProof/>
                <w:webHidden/>
              </w:rPr>
              <w:tab/>
            </w:r>
            <w:r w:rsidR="00A6226F">
              <w:rPr>
                <w:noProof/>
                <w:webHidden/>
              </w:rPr>
              <w:fldChar w:fldCharType="begin"/>
            </w:r>
            <w:r w:rsidR="00A6226F">
              <w:rPr>
                <w:noProof/>
                <w:webHidden/>
              </w:rPr>
              <w:instrText xml:space="preserve"> PAGEREF _Toc62028707 \h </w:instrText>
            </w:r>
            <w:r w:rsidR="00A6226F">
              <w:rPr>
                <w:noProof/>
                <w:webHidden/>
              </w:rPr>
            </w:r>
            <w:r w:rsidR="00A6226F">
              <w:rPr>
                <w:noProof/>
                <w:webHidden/>
              </w:rPr>
              <w:fldChar w:fldCharType="separate"/>
            </w:r>
            <w:r w:rsidR="00853653">
              <w:rPr>
                <w:noProof/>
                <w:webHidden/>
              </w:rPr>
              <w:t>12</w:t>
            </w:r>
            <w:r w:rsidR="00A6226F">
              <w:rPr>
                <w:noProof/>
                <w:webHidden/>
              </w:rPr>
              <w:fldChar w:fldCharType="end"/>
            </w:r>
          </w:hyperlink>
        </w:p>
        <w:p w14:paraId="2DD040FD" w14:textId="48E3BFA7"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708" w:history="1">
            <w:r w:rsidR="00A6226F" w:rsidRPr="0091626B">
              <w:rPr>
                <w:rStyle w:val="Hyperlink"/>
                <w:noProof/>
              </w:rPr>
              <w:t>3.1.Председник суда</w:t>
            </w:r>
            <w:r w:rsidR="00A6226F">
              <w:rPr>
                <w:noProof/>
                <w:webHidden/>
              </w:rPr>
              <w:tab/>
            </w:r>
            <w:r w:rsidR="00A6226F">
              <w:rPr>
                <w:noProof/>
                <w:webHidden/>
              </w:rPr>
              <w:fldChar w:fldCharType="begin"/>
            </w:r>
            <w:r w:rsidR="00A6226F">
              <w:rPr>
                <w:noProof/>
                <w:webHidden/>
              </w:rPr>
              <w:instrText xml:space="preserve"> PAGEREF _Toc62028708 \h </w:instrText>
            </w:r>
            <w:r w:rsidR="00A6226F">
              <w:rPr>
                <w:noProof/>
                <w:webHidden/>
              </w:rPr>
            </w:r>
            <w:r w:rsidR="00A6226F">
              <w:rPr>
                <w:noProof/>
                <w:webHidden/>
              </w:rPr>
              <w:fldChar w:fldCharType="separate"/>
            </w:r>
            <w:r w:rsidR="00853653">
              <w:rPr>
                <w:noProof/>
                <w:webHidden/>
              </w:rPr>
              <w:t>12</w:t>
            </w:r>
            <w:r w:rsidR="00A6226F">
              <w:rPr>
                <w:noProof/>
                <w:webHidden/>
              </w:rPr>
              <w:fldChar w:fldCharType="end"/>
            </w:r>
          </w:hyperlink>
        </w:p>
        <w:p w14:paraId="2959F97C" w14:textId="7583D494"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709" w:history="1">
            <w:r w:rsidR="00A6226F" w:rsidRPr="0091626B">
              <w:rPr>
                <w:rStyle w:val="Hyperlink"/>
                <w:noProof/>
              </w:rPr>
              <w:t>3.2.Заменик председника суда</w:t>
            </w:r>
            <w:r w:rsidR="00A6226F">
              <w:rPr>
                <w:noProof/>
                <w:webHidden/>
              </w:rPr>
              <w:tab/>
            </w:r>
            <w:r w:rsidR="00A6226F">
              <w:rPr>
                <w:noProof/>
                <w:webHidden/>
              </w:rPr>
              <w:fldChar w:fldCharType="begin"/>
            </w:r>
            <w:r w:rsidR="00A6226F">
              <w:rPr>
                <w:noProof/>
                <w:webHidden/>
              </w:rPr>
              <w:instrText xml:space="preserve"> PAGEREF _Toc62028709 \h </w:instrText>
            </w:r>
            <w:r w:rsidR="00A6226F">
              <w:rPr>
                <w:noProof/>
                <w:webHidden/>
              </w:rPr>
            </w:r>
            <w:r w:rsidR="00A6226F">
              <w:rPr>
                <w:noProof/>
                <w:webHidden/>
              </w:rPr>
              <w:fldChar w:fldCharType="separate"/>
            </w:r>
            <w:r w:rsidR="00853653">
              <w:rPr>
                <w:noProof/>
                <w:webHidden/>
              </w:rPr>
              <w:t>13</w:t>
            </w:r>
            <w:r w:rsidR="00A6226F">
              <w:rPr>
                <w:noProof/>
                <w:webHidden/>
              </w:rPr>
              <w:fldChar w:fldCharType="end"/>
            </w:r>
          </w:hyperlink>
        </w:p>
        <w:p w14:paraId="7BC4E023" w14:textId="72C9B2FB" w:rsidR="00A6226F" w:rsidRDefault="00000000">
          <w:pPr>
            <w:pStyle w:val="TOC4"/>
            <w:tabs>
              <w:tab w:val="right" w:leader="dot" w:pos="10271"/>
            </w:tabs>
            <w:rPr>
              <w:rFonts w:asciiTheme="minorHAnsi" w:eastAsiaTheme="minorEastAsia" w:hAnsiTheme="minorHAnsi" w:cstheme="minorBidi"/>
              <w:noProof/>
              <w:color w:val="auto"/>
              <w:sz w:val="22"/>
            </w:rPr>
          </w:pPr>
          <w:hyperlink w:anchor="_Toc62028710" w:history="1">
            <w:r w:rsidR="00A6226F" w:rsidRPr="0091626B">
              <w:rPr>
                <w:rStyle w:val="Hyperlink"/>
                <w:noProof/>
              </w:rPr>
              <w:t>3.3. Врсте одлука које доносе старешине</w:t>
            </w:r>
            <w:r w:rsidR="00A6226F">
              <w:rPr>
                <w:noProof/>
                <w:webHidden/>
              </w:rPr>
              <w:tab/>
            </w:r>
            <w:r w:rsidR="00A6226F">
              <w:rPr>
                <w:noProof/>
                <w:webHidden/>
              </w:rPr>
              <w:fldChar w:fldCharType="begin"/>
            </w:r>
            <w:r w:rsidR="00A6226F">
              <w:rPr>
                <w:noProof/>
                <w:webHidden/>
              </w:rPr>
              <w:instrText xml:space="preserve"> PAGEREF _Toc62028710 \h </w:instrText>
            </w:r>
            <w:r w:rsidR="00A6226F">
              <w:rPr>
                <w:noProof/>
                <w:webHidden/>
              </w:rPr>
            </w:r>
            <w:r w:rsidR="00A6226F">
              <w:rPr>
                <w:noProof/>
                <w:webHidden/>
              </w:rPr>
              <w:fldChar w:fldCharType="separate"/>
            </w:r>
            <w:r w:rsidR="00853653">
              <w:rPr>
                <w:noProof/>
                <w:webHidden/>
              </w:rPr>
              <w:t>14</w:t>
            </w:r>
            <w:r w:rsidR="00A6226F">
              <w:rPr>
                <w:noProof/>
                <w:webHidden/>
              </w:rPr>
              <w:fldChar w:fldCharType="end"/>
            </w:r>
          </w:hyperlink>
        </w:p>
        <w:p w14:paraId="4AD7939A" w14:textId="538E3593" w:rsidR="00A6226F" w:rsidRDefault="00000000">
          <w:pPr>
            <w:pStyle w:val="TOC4"/>
            <w:tabs>
              <w:tab w:val="right" w:leader="dot" w:pos="10271"/>
            </w:tabs>
            <w:rPr>
              <w:rFonts w:asciiTheme="minorHAnsi" w:eastAsiaTheme="minorEastAsia" w:hAnsiTheme="minorHAnsi" w:cstheme="minorBidi"/>
              <w:noProof/>
              <w:color w:val="auto"/>
              <w:sz w:val="22"/>
            </w:rPr>
          </w:pPr>
          <w:hyperlink w:anchor="_Toc62028711" w:history="1">
            <w:r w:rsidR="00A6226F" w:rsidRPr="0091626B">
              <w:rPr>
                <w:rStyle w:val="Hyperlink"/>
                <w:noProof/>
              </w:rPr>
              <w:t xml:space="preserve">3.4. Судије Основног суда у </w:t>
            </w:r>
            <w:r w:rsidR="00A6226F" w:rsidRPr="0091626B">
              <w:rPr>
                <w:rStyle w:val="Hyperlink"/>
                <w:noProof/>
                <w:lang w:val="sr-Cyrl-RS"/>
              </w:rPr>
              <w:t>Аранђеловцу</w:t>
            </w:r>
            <w:r w:rsidR="00A6226F">
              <w:rPr>
                <w:noProof/>
                <w:webHidden/>
              </w:rPr>
              <w:tab/>
            </w:r>
            <w:r w:rsidR="00A6226F">
              <w:rPr>
                <w:noProof/>
                <w:webHidden/>
              </w:rPr>
              <w:fldChar w:fldCharType="begin"/>
            </w:r>
            <w:r w:rsidR="00A6226F">
              <w:rPr>
                <w:noProof/>
                <w:webHidden/>
              </w:rPr>
              <w:instrText xml:space="preserve"> PAGEREF _Toc62028711 \h </w:instrText>
            </w:r>
            <w:r w:rsidR="00A6226F">
              <w:rPr>
                <w:noProof/>
                <w:webHidden/>
              </w:rPr>
            </w:r>
            <w:r w:rsidR="00A6226F">
              <w:rPr>
                <w:noProof/>
                <w:webHidden/>
              </w:rPr>
              <w:fldChar w:fldCharType="separate"/>
            </w:r>
            <w:r w:rsidR="00853653">
              <w:rPr>
                <w:noProof/>
                <w:webHidden/>
              </w:rPr>
              <w:t>14</w:t>
            </w:r>
            <w:r w:rsidR="00A6226F">
              <w:rPr>
                <w:noProof/>
                <w:webHidden/>
              </w:rPr>
              <w:fldChar w:fldCharType="end"/>
            </w:r>
          </w:hyperlink>
        </w:p>
        <w:p w14:paraId="4B466292" w14:textId="485D85C5"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712" w:history="1">
            <w:r w:rsidR="00A6226F" w:rsidRPr="0091626B">
              <w:rPr>
                <w:rStyle w:val="Hyperlink"/>
                <w:i/>
                <w:noProof/>
              </w:rPr>
              <w:t>3.</w:t>
            </w:r>
            <w:r w:rsidR="00A6226F" w:rsidRPr="0091626B">
              <w:rPr>
                <w:rStyle w:val="Hyperlink"/>
                <w:noProof/>
              </w:rPr>
              <w:t>5.Судска одељења</w:t>
            </w:r>
            <w:r w:rsidR="00A6226F">
              <w:rPr>
                <w:noProof/>
                <w:webHidden/>
              </w:rPr>
              <w:tab/>
            </w:r>
            <w:r w:rsidR="00A6226F">
              <w:rPr>
                <w:noProof/>
                <w:webHidden/>
              </w:rPr>
              <w:fldChar w:fldCharType="begin"/>
            </w:r>
            <w:r w:rsidR="00A6226F">
              <w:rPr>
                <w:noProof/>
                <w:webHidden/>
              </w:rPr>
              <w:instrText xml:space="preserve"> PAGEREF _Toc62028712 \h </w:instrText>
            </w:r>
            <w:r w:rsidR="00A6226F">
              <w:rPr>
                <w:noProof/>
                <w:webHidden/>
              </w:rPr>
            </w:r>
            <w:r w:rsidR="00A6226F">
              <w:rPr>
                <w:noProof/>
                <w:webHidden/>
              </w:rPr>
              <w:fldChar w:fldCharType="separate"/>
            </w:r>
            <w:r w:rsidR="00853653">
              <w:rPr>
                <w:noProof/>
                <w:webHidden/>
              </w:rPr>
              <w:t>16</w:t>
            </w:r>
            <w:r w:rsidR="00A6226F">
              <w:rPr>
                <w:noProof/>
                <w:webHidden/>
              </w:rPr>
              <w:fldChar w:fldCharType="end"/>
            </w:r>
          </w:hyperlink>
        </w:p>
        <w:p w14:paraId="66405CE5" w14:textId="5D362090" w:rsidR="00A6226F" w:rsidRDefault="00000000">
          <w:pPr>
            <w:pStyle w:val="TOC7"/>
            <w:tabs>
              <w:tab w:val="right" w:leader="dot" w:pos="10271"/>
            </w:tabs>
            <w:rPr>
              <w:rFonts w:asciiTheme="minorHAnsi" w:eastAsiaTheme="minorEastAsia" w:hAnsiTheme="minorHAnsi" w:cstheme="minorBidi"/>
              <w:noProof/>
              <w:color w:val="auto"/>
              <w:sz w:val="22"/>
            </w:rPr>
          </w:pPr>
          <w:hyperlink w:anchor="_Toc62028713" w:history="1">
            <w:r w:rsidR="00A6226F" w:rsidRPr="0091626B">
              <w:rPr>
                <w:rStyle w:val="Hyperlink"/>
                <w:noProof/>
              </w:rPr>
              <w:t>3.5.1. Кривично одељење</w:t>
            </w:r>
            <w:r w:rsidR="00A6226F">
              <w:rPr>
                <w:noProof/>
                <w:webHidden/>
              </w:rPr>
              <w:tab/>
            </w:r>
            <w:r w:rsidR="00A6226F">
              <w:rPr>
                <w:noProof/>
                <w:webHidden/>
              </w:rPr>
              <w:fldChar w:fldCharType="begin"/>
            </w:r>
            <w:r w:rsidR="00A6226F">
              <w:rPr>
                <w:noProof/>
                <w:webHidden/>
              </w:rPr>
              <w:instrText xml:space="preserve"> PAGEREF _Toc62028713 \h </w:instrText>
            </w:r>
            <w:r w:rsidR="00A6226F">
              <w:rPr>
                <w:noProof/>
                <w:webHidden/>
              </w:rPr>
            </w:r>
            <w:r w:rsidR="00A6226F">
              <w:rPr>
                <w:noProof/>
                <w:webHidden/>
              </w:rPr>
              <w:fldChar w:fldCharType="separate"/>
            </w:r>
            <w:r w:rsidR="00853653">
              <w:rPr>
                <w:noProof/>
                <w:webHidden/>
              </w:rPr>
              <w:t>16</w:t>
            </w:r>
            <w:r w:rsidR="00A6226F">
              <w:rPr>
                <w:noProof/>
                <w:webHidden/>
              </w:rPr>
              <w:fldChar w:fldCharType="end"/>
            </w:r>
          </w:hyperlink>
        </w:p>
        <w:p w14:paraId="4E389F92" w14:textId="17E26186" w:rsidR="00A6226F" w:rsidRDefault="00000000">
          <w:pPr>
            <w:pStyle w:val="TOC6"/>
            <w:tabs>
              <w:tab w:val="right" w:leader="dot" w:pos="10271"/>
            </w:tabs>
            <w:rPr>
              <w:rFonts w:asciiTheme="minorHAnsi" w:eastAsiaTheme="minorEastAsia" w:hAnsiTheme="minorHAnsi" w:cstheme="minorBidi"/>
              <w:noProof/>
              <w:color w:val="auto"/>
              <w:sz w:val="22"/>
            </w:rPr>
          </w:pPr>
          <w:hyperlink w:anchor="_Toc62028714" w:history="1">
            <w:r w:rsidR="00A6226F" w:rsidRPr="0091626B">
              <w:rPr>
                <w:rStyle w:val="Hyperlink"/>
                <w:noProof/>
              </w:rPr>
              <w:t>3.5.2.Грађанско одељење</w:t>
            </w:r>
            <w:r w:rsidR="00A6226F">
              <w:rPr>
                <w:noProof/>
                <w:webHidden/>
              </w:rPr>
              <w:tab/>
            </w:r>
            <w:r w:rsidR="00A6226F">
              <w:rPr>
                <w:noProof/>
                <w:webHidden/>
              </w:rPr>
              <w:fldChar w:fldCharType="begin"/>
            </w:r>
            <w:r w:rsidR="00A6226F">
              <w:rPr>
                <w:noProof/>
                <w:webHidden/>
              </w:rPr>
              <w:instrText xml:space="preserve"> PAGEREF _Toc62028714 \h </w:instrText>
            </w:r>
            <w:r w:rsidR="00A6226F">
              <w:rPr>
                <w:noProof/>
                <w:webHidden/>
              </w:rPr>
            </w:r>
            <w:r w:rsidR="00A6226F">
              <w:rPr>
                <w:noProof/>
                <w:webHidden/>
              </w:rPr>
              <w:fldChar w:fldCharType="separate"/>
            </w:r>
            <w:r w:rsidR="00853653">
              <w:rPr>
                <w:noProof/>
                <w:webHidden/>
              </w:rPr>
              <w:t>17</w:t>
            </w:r>
            <w:r w:rsidR="00A6226F">
              <w:rPr>
                <w:noProof/>
                <w:webHidden/>
              </w:rPr>
              <w:fldChar w:fldCharType="end"/>
            </w:r>
          </w:hyperlink>
        </w:p>
        <w:p w14:paraId="6D4E90D5" w14:textId="173CF33B" w:rsidR="00A6226F" w:rsidRDefault="00000000">
          <w:pPr>
            <w:pStyle w:val="TOC6"/>
            <w:tabs>
              <w:tab w:val="right" w:leader="dot" w:pos="10271"/>
            </w:tabs>
            <w:rPr>
              <w:rFonts w:asciiTheme="minorHAnsi" w:eastAsiaTheme="minorEastAsia" w:hAnsiTheme="minorHAnsi" w:cstheme="minorBidi"/>
              <w:noProof/>
              <w:color w:val="auto"/>
              <w:sz w:val="22"/>
            </w:rPr>
          </w:pPr>
          <w:hyperlink w:anchor="_Toc62028715" w:history="1">
            <w:r w:rsidR="00A6226F" w:rsidRPr="0091626B">
              <w:rPr>
                <w:rStyle w:val="Hyperlink"/>
                <w:noProof/>
              </w:rPr>
              <w:t>3.5.3.Одељење судске праксе</w:t>
            </w:r>
            <w:r w:rsidR="00A6226F">
              <w:rPr>
                <w:noProof/>
                <w:webHidden/>
              </w:rPr>
              <w:tab/>
            </w:r>
            <w:r w:rsidR="00A6226F">
              <w:rPr>
                <w:noProof/>
                <w:webHidden/>
              </w:rPr>
              <w:fldChar w:fldCharType="begin"/>
            </w:r>
            <w:r w:rsidR="00A6226F">
              <w:rPr>
                <w:noProof/>
                <w:webHidden/>
              </w:rPr>
              <w:instrText xml:space="preserve"> PAGEREF _Toc62028715 \h </w:instrText>
            </w:r>
            <w:r w:rsidR="00A6226F">
              <w:rPr>
                <w:noProof/>
                <w:webHidden/>
              </w:rPr>
            </w:r>
            <w:r w:rsidR="00A6226F">
              <w:rPr>
                <w:noProof/>
                <w:webHidden/>
              </w:rPr>
              <w:fldChar w:fldCharType="separate"/>
            </w:r>
            <w:r w:rsidR="00853653">
              <w:rPr>
                <w:noProof/>
                <w:webHidden/>
              </w:rPr>
              <w:t>17</w:t>
            </w:r>
            <w:r w:rsidR="00A6226F">
              <w:rPr>
                <w:noProof/>
                <w:webHidden/>
              </w:rPr>
              <w:fldChar w:fldCharType="end"/>
            </w:r>
          </w:hyperlink>
        </w:p>
        <w:p w14:paraId="7A1731B0" w14:textId="30F43B7B" w:rsidR="00A6226F" w:rsidRDefault="00000000">
          <w:pPr>
            <w:pStyle w:val="TOC6"/>
            <w:tabs>
              <w:tab w:val="right" w:leader="dot" w:pos="10271"/>
            </w:tabs>
            <w:rPr>
              <w:rFonts w:asciiTheme="minorHAnsi" w:eastAsiaTheme="minorEastAsia" w:hAnsiTheme="minorHAnsi" w:cstheme="minorBidi"/>
              <w:noProof/>
              <w:color w:val="auto"/>
              <w:sz w:val="22"/>
            </w:rPr>
          </w:pPr>
          <w:hyperlink w:anchor="_Toc62028716" w:history="1">
            <w:r w:rsidR="00A6226F" w:rsidRPr="0091626B">
              <w:rPr>
                <w:rStyle w:val="Hyperlink"/>
                <w:noProof/>
              </w:rPr>
              <w:t>3.6. Судије поротници</w:t>
            </w:r>
            <w:r w:rsidR="00A6226F">
              <w:rPr>
                <w:noProof/>
                <w:webHidden/>
              </w:rPr>
              <w:tab/>
            </w:r>
            <w:r w:rsidR="00A6226F">
              <w:rPr>
                <w:noProof/>
                <w:webHidden/>
              </w:rPr>
              <w:fldChar w:fldCharType="begin"/>
            </w:r>
            <w:r w:rsidR="00A6226F">
              <w:rPr>
                <w:noProof/>
                <w:webHidden/>
              </w:rPr>
              <w:instrText xml:space="preserve"> PAGEREF _Toc62028716 \h </w:instrText>
            </w:r>
            <w:r w:rsidR="00A6226F">
              <w:rPr>
                <w:noProof/>
                <w:webHidden/>
              </w:rPr>
            </w:r>
            <w:r w:rsidR="00A6226F">
              <w:rPr>
                <w:noProof/>
                <w:webHidden/>
              </w:rPr>
              <w:fldChar w:fldCharType="separate"/>
            </w:r>
            <w:r w:rsidR="00853653">
              <w:rPr>
                <w:noProof/>
                <w:webHidden/>
              </w:rPr>
              <w:t>17</w:t>
            </w:r>
            <w:r w:rsidR="00A6226F">
              <w:rPr>
                <w:noProof/>
                <w:webHidden/>
              </w:rPr>
              <w:fldChar w:fldCharType="end"/>
            </w:r>
          </w:hyperlink>
        </w:p>
        <w:p w14:paraId="66DA25F2" w14:textId="5B96E2D8" w:rsidR="00A6226F" w:rsidRDefault="00000000">
          <w:pPr>
            <w:pStyle w:val="TOC4"/>
            <w:tabs>
              <w:tab w:val="right" w:leader="dot" w:pos="10271"/>
            </w:tabs>
            <w:rPr>
              <w:rFonts w:asciiTheme="minorHAnsi" w:eastAsiaTheme="minorEastAsia" w:hAnsiTheme="minorHAnsi" w:cstheme="minorBidi"/>
              <w:noProof/>
              <w:color w:val="auto"/>
              <w:sz w:val="22"/>
            </w:rPr>
          </w:pPr>
          <w:hyperlink w:anchor="_Toc62028717" w:history="1">
            <w:r w:rsidR="00A6226F" w:rsidRPr="0091626B">
              <w:rPr>
                <w:rStyle w:val="Hyperlink"/>
                <w:noProof/>
              </w:rPr>
              <w:t>3.7. Судско особље</w:t>
            </w:r>
            <w:r w:rsidR="00A6226F">
              <w:rPr>
                <w:noProof/>
                <w:webHidden/>
              </w:rPr>
              <w:tab/>
            </w:r>
            <w:r w:rsidR="00A6226F">
              <w:rPr>
                <w:noProof/>
                <w:webHidden/>
              </w:rPr>
              <w:fldChar w:fldCharType="begin"/>
            </w:r>
            <w:r w:rsidR="00A6226F">
              <w:rPr>
                <w:noProof/>
                <w:webHidden/>
              </w:rPr>
              <w:instrText xml:space="preserve"> PAGEREF _Toc62028717 \h </w:instrText>
            </w:r>
            <w:r w:rsidR="00A6226F">
              <w:rPr>
                <w:noProof/>
                <w:webHidden/>
              </w:rPr>
            </w:r>
            <w:r w:rsidR="00A6226F">
              <w:rPr>
                <w:noProof/>
                <w:webHidden/>
              </w:rPr>
              <w:fldChar w:fldCharType="separate"/>
            </w:r>
            <w:r w:rsidR="00853653">
              <w:rPr>
                <w:noProof/>
                <w:webHidden/>
              </w:rPr>
              <w:t>18</w:t>
            </w:r>
            <w:r w:rsidR="00A6226F">
              <w:rPr>
                <w:noProof/>
                <w:webHidden/>
              </w:rPr>
              <w:fldChar w:fldCharType="end"/>
            </w:r>
          </w:hyperlink>
        </w:p>
        <w:p w14:paraId="59EE9C3D" w14:textId="21D05CB4" w:rsidR="00A6226F" w:rsidRDefault="00000000">
          <w:pPr>
            <w:pStyle w:val="TOC1"/>
            <w:tabs>
              <w:tab w:val="right" w:leader="dot" w:pos="10271"/>
            </w:tabs>
            <w:rPr>
              <w:rFonts w:asciiTheme="minorHAnsi" w:eastAsiaTheme="minorEastAsia" w:hAnsiTheme="minorHAnsi" w:cstheme="minorBidi"/>
              <w:noProof/>
              <w:color w:val="auto"/>
              <w:sz w:val="22"/>
            </w:rPr>
          </w:pPr>
          <w:hyperlink w:anchor="_Toc62028718" w:history="1">
            <w:r w:rsidR="00A6226F" w:rsidRPr="0091626B">
              <w:rPr>
                <w:rStyle w:val="Hyperlink"/>
                <w:noProof/>
              </w:rPr>
              <w:t>4. ОПИС ПРАВИЛА У ВЕЗИ СА ЈАВНОШЋУ РАДА</w:t>
            </w:r>
            <w:r w:rsidR="00A6226F">
              <w:rPr>
                <w:noProof/>
                <w:webHidden/>
              </w:rPr>
              <w:tab/>
            </w:r>
            <w:r w:rsidR="00A6226F">
              <w:rPr>
                <w:noProof/>
                <w:webHidden/>
              </w:rPr>
              <w:fldChar w:fldCharType="begin"/>
            </w:r>
            <w:r w:rsidR="00A6226F">
              <w:rPr>
                <w:noProof/>
                <w:webHidden/>
              </w:rPr>
              <w:instrText xml:space="preserve"> PAGEREF _Toc62028718 \h </w:instrText>
            </w:r>
            <w:r w:rsidR="00A6226F">
              <w:rPr>
                <w:noProof/>
                <w:webHidden/>
              </w:rPr>
            </w:r>
            <w:r w:rsidR="00A6226F">
              <w:rPr>
                <w:noProof/>
                <w:webHidden/>
              </w:rPr>
              <w:fldChar w:fldCharType="separate"/>
            </w:r>
            <w:r w:rsidR="00853653">
              <w:rPr>
                <w:noProof/>
                <w:webHidden/>
              </w:rPr>
              <w:t>24</w:t>
            </w:r>
            <w:r w:rsidR="00A6226F">
              <w:rPr>
                <w:noProof/>
                <w:webHidden/>
              </w:rPr>
              <w:fldChar w:fldCharType="end"/>
            </w:r>
          </w:hyperlink>
        </w:p>
        <w:p w14:paraId="31ECBC82" w14:textId="62FC934A"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719" w:history="1">
            <w:r w:rsidR="00A6226F" w:rsidRPr="0091626B">
              <w:rPr>
                <w:rStyle w:val="Hyperlink"/>
                <w:noProof/>
              </w:rPr>
              <w:t>4.1.Радно време</w:t>
            </w:r>
            <w:r w:rsidR="00A6226F">
              <w:rPr>
                <w:noProof/>
                <w:webHidden/>
              </w:rPr>
              <w:tab/>
            </w:r>
            <w:r w:rsidR="00A6226F">
              <w:rPr>
                <w:noProof/>
                <w:webHidden/>
              </w:rPr>
              <w:fldChar w:fldCharType="begin"/>
            </w:r>
            <w:r w:rsidR="00A6226F">
              <w:rPr>
                <w:noProof/>
                <w:webHidden/>
              </w:rPr>
              <w:instrText xml:space="preserve"> PAGEREF _Toc62028719 \h </w:instrText>
            </w:r>
            <w:r w:rsidR="00A6226F">
              <w:rPr>
                <w:noProof/>
                <w:webHidden/>
              </w:rPr>
            </w:r>
            <w:r w:rsidR="00A6226F">
              <w:rPr>
                <w:noProof/>
                <w:webHidden/>
              </w:rPr>
              <w:fldChar w:fldCharType="separate"/>
            </w:r>
            <w:r w:rsidR="00853653">
              <w:rPr>
                <w:noProof/>
                <w:webHidden/>
              </w:rPr>
              <w:t>24</w:t>
            </w:r>
            <w:r w:rsidR="00A6226F">
              <w:rPr>
                <w:noProof/>
                <w:webHidden/>
              </w:rPr>
              <w:fldChar w:fldCharType="end"/>
            </w:r>
          </w:hyperlink>
        </w:p>
        <w:p w14:paraId="620893BA" w14:textId="6167A250"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720" w:history="1">
            <w:r w:rsidR="00A6226F" w:rsidRPr="0091626B">
              <w:rPr>
                <w:rStyle w:val="Hyperlink"/>
                <w:noProof/>
              </w:rPr>
              <w:t>4.2.Годишњи одмор</w:t>
            </w:r>
            <w:r w:rsidR="00A6226F">
              <w:rPr>
                <w:noProof/>
                <w:webHidden/>
              </w:rPr>
              <w:tab/>
            </w:r>
            <w:r w:rsidR="00A6226F">
              <w:rPr>
                <w:noProof/>
                <w:webHidden/>
              </w:rPr>
              <w:fldChar w:fldCharType="begin"/>
            </w:r>
            <w:r w:rsidR="00A6226F">
              <w:rPr>
                <w:noProof/>
                <w:webHidden/>
              </w:rPr>
              <w:instrText xml:space="preserve"> PAGEREF _Toc62028720 \h </w:instrText>
            </w:r>
            <w:r w:rsidR="00A6226F">
              <w:rPr>
                <w:noProof/>
                <w:webHidden/>
              </w:rPr>
            </w:r>
            <w:r w:rsidR="00A6226F">
              <w:rPr>
                <w:noProof/>
                <w:webHidden/>
              </w:rPr>
              <w:fldChar w:fldCharType="separate"/>
            </w:r>
            <w:r w:rsidR="00853653">
              <w:rPr>
                <w:noProof/>
                <w:webHidden/>
              </w:rPr>
              <w:t>25</w:t>
            </w:r>
            <w:r w:rsidR="00A6226F">
              <w:rPr>
                <w:noProof/>
                <w:webHidden/>
              </w:rPr>
              <w:fldChar w:fldCharType="end"/>
            </w:r>
          </w:hyperlink>
        </w:p>
        <w:p w14:paraId="7E1831DD" w14:textId="0083A1FA"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721" w:history="1">
            <w:r w:rsidR="00A6226F" w:rsidRPr="0091626B">
              <w:rPr>
                <w:rStyle w:val="Hyperlink"/>
                <w:noProof/>
              </w:rPr>
              <w:t>4.3.Портпарол суда</w:t>
            </w:r>
            <w:r w:rsidR="00A6226F">
              <w:rPr>
                <w:noProof/>
                <w:webHidden/>
              </w:rPr>
              <w:tab/>
            </w:r>
            <w:r w:rsidR="00A6226F">
              <w:rPr>
                <w:noProof/>
                <w:webHidden/>
              </w:rPr>
              <w:fldChar w:fldCharType="begin"/>
            </w:r>
            <w:r w:rsidR="00A6226F">
              <w:rPr>
                <w:noProof/>
                <w:webHidden/>
              </w:rPr>
              <w:instrText xml:space="preserve"> PAGEREF _Toc62028721 \h </w:instrText>
            </w:r>
            <w:r w:rsidR="00A6226F">
              <w:rPr>
                <w:noProof/>
                <w:webHidden/>
              </w:rPr>
            </w:r>
            <w:r w:rsidR="00A6226F">
              <w:rPr>
                <w:noProof/>
                <w:webHidden/>
              </w:rPr>
              <w:fldChar w:fldCharType="separate"/>
            </w:r>
            <w:r w:rsidR="00853653">
              <w:rPr>
                <w:noProof/>
                <w:webHidden/>
              </w:rPr>
              <w:t>25</w:t>
            </w:r>
            <w:r w:rsidR="00A6226F">
              <w:rPr>
                <w:noProof/>
                <w:webHidden/>
              </w:rPr>
              <w:fldChar w:fldCharType="end"/>
            </w:r>
          </w:hyperlink>
        </w:p>
        <w:p w14:paraId="013DEFB0" w14:textId="24FFE68C" w:rsidR="00A6226F" w:rsidRDefault="00000000">
          <w:pPr>
            <w:pStyle w:val="TOC4"/>
            <w:tabs>
              <w:tab w:val="right" w:leader="dot" w:pos="10271"/>
            </w:tabs>
            <w:rPr>
              <w:rFonts w:asciiTheme="minorHAnsi" w:eastAsiaTheme="minorEastAsia" w:hAnsiTheme="minorHAnsi" w:cstheme="minorBidi"/>
              <w:noProof/>
              <w:color w:val="auto"/>
              <w:sz w:val="22"/>
            </w:rPr>
          </w:pPr>
          <w:hyperlink w:anchor="_Toc62028722" w:history="1">
            <w:r w:rsidR="00A6226F" w:rsidRPr="0091626B">
              <w:rPr>
                <w:rStyle w:val="Hyperlink"/>
                <w:noProof/>
              </w:rPr>
              <w:t>4.4. Обавештавање јавности о раду суда</w:t>
            </w:r>
            <w:r w:rsidR="00A6226F">
              <w:rPr>
                <w:noProof/>
                <w:webHidden/>
              </w:rPr>
              <w:tab/>
            </w:r>
            <w:r w:rsidR="00A6226F">
              <w:rPr>
                <w:noProof/>
                <w:webHidden/>
              </w:rPr>
              <w:fldChar w:fldCharType="begin"/>
            </w:r>
            <w:r w:rsidR="00A6226F">
              <w:rPr>
                <w:noProof/>
                <w:webHidden/>
              </w:rPr>
              <w:instrText xml:space="preserve"> PAGEREF _Toc62028722 \h </w:instrText>
            </w:r>
            <w:r w:rsidR="00A6226F">
              <w:rPr>
                <w:noProof/>
                <w:webHidden/>
              </w:rPr>
            </w:r>
            <w:r w:rsidR="00A6226F">
              <w:rPr>
                <w:noProof/>
                <w:webHidden/>
              </w:rPr>
              <w:fldChar w:fldCharType="separate"/>
            </w:r>
            <w:r w:rsidR="00853653">
              <w:rPr>
                <w:noProof/>
                <w:webHidden/>
              </w:rPr>
              <w:t>25</w:t>
            </w:r>
            <w:r w:rsidR="00A6226F">
              <w:rPr>
                <w:noProof/>
                <w:webHidden/>
              </w:rPr>
              <w:fldChar w:fldCharType="end"/>
            </w:r>
          </w:hyperlink>
        </w:p>
        <w:p w14:paraId="4020E4EA" w14:textId="0F1F04A7" w:rsidR="00A6226F" w:rsidRDefault="00000000">
          <w:pPr>
            <w:pStyle w:val="TOC4"/>
            <w:tabs>
              <w:tab w:val="right" w:leader="dot" w:pos="10271"/>
            </w:tabs>
            <w:rPr>
              <w:rFonts w:asciiTheme="minorHAnsi" w:eastAsiaTheme="minorEastAsia" w:hAnsiTheme="minorHAnsi" w:cstheme="minorBidi"/>
              <w:noProof/>
              <w:color w:val="auto"/>
              <w:sz w:val="22"/>
            </w:rPr>
          </w:pPr>
          <w:hyperlink w:anchor="_Toc62028723" w:history="1">
            <w:r w:rsidR="00A6226F" w:rsidRPr="0091626B">
              <w:rPr>
                <w:rStyle w:val="Hyperlink"/>
                <w:noProof/>
              </w:rPr>
              <w:t>4.5. Приступ јавности раду суда</w:t>
            </w:r>
            <w:r w:rsidR="00A6226F">
              <w:rPr>
                <w:noProof/>
                <w:webHidden/>
              </w:rPr>
              <w:tab/>
            </w:r>
            <w:r w:rsidR="00A6226F">
              <w:rPr>
                <w:noProof/>
                <w:webHidden/>
              </w:rPr>
              <w:fldChar w:fldCharType="begin"/>
            </w:r>
            <w:r w:rsidR="00A6226F">
              <w:rPr>
                <w:noProof/>
                <w:webHidden/>
              </w:rPr>
              <w:instrText xml:space="preserve"> PAGEREF _Toc62028723 \h </w:instrText>
            </w:r>
            <w:r w:rsidR="00A6226F">
              <w:rPr>
                <w:noProof/>
                <w:webHidden/>
              </w:rPr>
            </w:r>
            <w:r w:rsidR="00A6226F">
              <w:rPr>
                <w:noProof/>
                <w:webHidden/>
              </w:rPr>
              <w:fldChar w:fldCharType="separate"/>
            </w:r>
            <w:r w:rsidR="00853653">
              <w:rPr>
                <w:noProof/>
                <w:webHidden/>
              </w:rPr>
              <w:t>25</w:t>
            </w:r>
            <w:r w:rsidR="00A6226F">
              <w:rPr>
                <w:noProof/>
                <w:webHidden/>
              </w:rPr>
              <w:fldChar w:fldCharType="end"/>
            </w:r>
          </w:hyperlink>
        </w:p>
        <w:p w14:paraId="48FAC4C4" w14:textId="524997C5" w:rsidR="00A6226F" w:rsidRDefault="00000000">
          <w:pPr>
            <w:pStyle w:val="TOC4"/>
            <w:tabs>
              <w:tab w:val="right" w:leader="dot" w:pos="10271"/>
            </w:tabs>
            <w:rPr>
              <w:rFonts w:asciiTheme="minorHAnsi" w:eastAsiaTheme="minorEastAsia" w:hAnsiTheme="minorHAnsi" w:cstheme="minorBidi"/>
              <w:noProof/>
              <w:color w:val="auto"/>
              <w:sz w:val="22"/>
            </w:rPr>
          </w:pPr>
          <w:hyperlink w:anchor="_Toc62028724" w:history="1">
            <w:r w:rsidR="00A6226F" w:rsidRPr="0091626B">
              <w:rPr>
                <w:rStyle w:val="Hyperlink"/>
                <w:noProof/>
              </w:rPr>
              <w:t>4.6. Присуство на јавним расправама</w:t>
            </w:r>
            <w:r w:rsidR="00A6226F">
              <w:rPr>
                <w:noProof/>
                <w:webHidden/>
              </w:rPr>
              <w:tab/>
            </w:r>
            <w:r w:rsidR="00A6226F">
              <w:rPr>
                <w:noProof/>
                <w:webHidden/>
              </w:rPr>
              <w:fldChar w:fldCharType="begin"/>
            </w:r>
            <w:r w:rsidR="00A6226F">
              <w:rPr>
                <w:noProof/>
                <w:webHidden/>
              </w:rPr>
              <w:instrText xml:space="preserve"> PAGEREF _Toc62028724 \h </w:instrText>
            </w:r>
            <w:r w:rsidR="00A6226F">
              <w:rPr>
                <w:noProof/>
                <w:webHidden/>
              </w:rPr>
            </w:r>
            <w:r w:rsidR="00A6226F">
              <w:rPr>
                <w:noProof/>
                <w:webHidden/>
              </w:rPr>
              <w:fldChar w:fldCharType="separate"/>
            </w:r>
            <w:r w:rsidR="00853653">
              <w:rPr>
                <w:noProof/>
                <w:webHidden/>
              </w:rPr>
              <w:t>26</w:t>
            </w:r>
            <w:r w:rsidR="00A6226F">
              <w:rPr>
                <w:noProof/>
                <w:webHidden/>
              </w:rPr>
              <w:fldChar w:fldCharType="end"/>
            </w:r>
          </w:hyperlink>
        </w:p>
        <w:p w14:paraId="575B7DC0" w14:textId="5C08C306" w:rsidR="00A6226F" w:rsidRDefault="00000000">
          <w:pPr>
            <w:pStyle w:val="TOC4"/>
            <w:tabs>
              <w:tab w:val="right" w:leader="dot" w:pos="10271"/>
            </w:tabs>
            <w:rPr>
              <w:rFonts w:asciiTheme="minorHAnsi" w:eastAsiaTheme="minorEastAsia" w:hAnsiTheme="minorHAnsi" w:cstheme="minorBidi"/>
              <w:noProof/>
              <w:color w:val="auto"/>
              <w:sz w:val="22"/>
            </w:rPr>
          </w:pPr>
          <w:hyperlink w:anchor="_Toc62028725" w:history="1">
            <w:r w:rsidR="00A6226F" w:rsidRPr="0091626B">
              <w:rPr>
                <w:rStyle w:val="Hyperlink"/>
                <w:noProof/>
              </w:rPr>
              <w:t>4.7. Фотографисање и снимање</w:t>
            </w:r>
            <w:r w:rsidR="00A6226F">
              <w:rPr>
                <w:noProof/>
                <w:webHidden/>
              </w:rPr>
              <w:tab/>
            </w:r>
            <w:r w:rsidR="00A6226F">
              <w:rPr>
                <w:noProof/>
                <w:webHidden/>
              </w:rPr>
              <w:fldChar w:fldCharType="begin"/>
            </w:r>
            <w:r w:rsidR="00A6226F">
              <w:rPr>
                <w:noProof/>
                <w:webHidden/>
              </w:rPr>
              <w:instrText xml:space="preserve"> PAGEREF _Toc62028725 \h </w:instrText>
            </w:r>
            <w:r w:rsidR="00A6226F">
              <w:rPr>
                <w:noProof/>
                <w:webHidden/>
              </w:rPr>
            </w:r>
            <w:r w:rsidR="00A6226F">
              <w:rPr>
                <w:noProof/>
                <w:webHidden/>
              </w:rPr>
              <w:fldChar w:fldCharType="separate"/>
            </w:r>
            <w:r w:rsidR="00853653">
              <w:rPr>
                <w:noProof/>
                <w:webHidden/>
              </w:rPr>
              <w:t>26</w:t>
            </w:r>
            <w:r w:rsidR="00A6226F">
              <w:rPr>
                <w:noProof/>
                <w:webHidden/>
              </w:rPr>
              <w:fldChar w:fldCharType="end"/>
            </w:r>
          </w:hyperlink>
        </w:p>
        <w:p w14:paraId="6BF413D3" w14:textId="310870A1" w:rsidR="00A6226F" w:rsidRDefault="00000000">
          <w:pPr>
            <w:pStyle w:val="TOC1"/>
            <w:tabs>
              <w:tab w:val="right" w:leader="dot" w:pos="10271"/>
            </w:tabs>
            <w:rPr>
              <w:rFonts w:asciiTheme="minorHAnsi" w:eastAsiaTheme="minorEastAsia" w:hAnsiTheme="minorHAnsi" w:cstheme="minorBidi"/>
              <w:noProof/>
              <w:color w:val="auto"/>
              <w:sz w:val="22"/>
            </w:rPr>
          </w:pPr>
          <w:hyperlink w:anchor="_Toc62028726" w:history="1">
            <w:r w:rsidR="00A6226F" w:rsidRPr="0091626B">
              <w:rPr>
                <w:rStyle w:val="Hyperlink"/>
                <w:noProof/>
              </w:rPr>
              <w:t>5. СПИСАК НАЈЧЕШЋЕ ТРАЖЕНИХ ИНФОРМАЦИЈА ОД</w:t>
            </w:r>
            <w:r w:rsidR="00A6226F">
              <w:rPr>
                <w:noProof/>
                <w:webHidden/>
              </w:rPr>
              <w:tab/>
            </w:r>
            <w:r w:rsidR="00A6226F">
              <w:rPr>
                <w:noProof/>
                <w:webHidden/>
              </w:rPr>
              <w:fldChar w:fldCharType="begin"/>
            </w:r>
            <w:r w:rsidR="00A6226F">
              <w:rPr>
                <w:noProof/>
                <w:webHidden/>
              </w:rPr>
              <w:instrText xml:space="preserve"> PAGEREF _Toc62028726 \h </w:instrText>
            </w:r>
            <w:r w:rsidR="00A6226F">
              <w:rPr>
                <w:noProof/>
                <w:webHidden/>
              </w:rPr>
            </w:r>
            <w:r w:rsidR="00A6226F">
              <w:rPr>
                <w:noProof/>
                <w:webHidden/>
              </w:rPr>
              <w:fldChar w:fldCharType="separate"/>
            </w:r>
            <w:r w:rsidR="00853653">
              <w:rPr>
                <w:noProof/>
                <w:webHidden/>
              </w:rPr>
              <w:t>27</w:t>
            </w:r>
            <w:r w:rsidR="00A6226F">
              <w:rPr>
                <w:noProof/>
                <w:webHidden/>
              </w:rPr>
              <w:fldChar w:fldCharType="end"/>
            </w:r>
          </w:hyperlink>
        </w:p>
        <w:p w14:paraId="0DA98722" w14:textId="3BA71036" w:rsidR="00A6226F" w:rsidRDefault="00000000">
          <w:pPr>
            <w:pStyle w:val="TOC1"/>
            <w:tabs>
              <w:tab w:val="right" w:leader="dot" w:pos="10271"/>
            </w:tabs>
            <w:rPr>
              <w:rFonts w:asciiTheme="minorHAnsi" w:eastAsiaTheme="minorEastAsia" w:hAnsiTheme="minorHAnsi" w:cstheme="minorBidi"/>
              <w:noProof/>
              <w:color w:val="auto"/>
              <w:sz w:val="22"/>
            </w:rPr>
          </w:pPr>
          <w:hyperlink w:anchor="_Toc62028727" w:history="1">
            <w:r w:rsidR="00A6226F" w:rsidRPr="0091626B">
              <w:rPr>
                <w:rStyle w:val="Hyperlink"/>
                <w:noProof/>
              </w:rPr>
              <w:t>ЈАВНОГ ЗНАЧАЈА</w:t>
            </w:r>
            <w:r w:rsidR="00A6226F">
              <w:rPr>
                <w:noProof/>
                <w:webHidden/>
              </w:rPr>
              <w:tab/>
            </w:r>
            <w:r w:rsidR="00A6226F">
              <w:rPr>
                <w:noProof/>
                <w:webHidden/>
              </w:rPr>
              <w:fldChar w:fldCharType="begin"/>
            </w:r>
            <w:r w:rsidR="00A6226F">
              <w:rPr>
                <w:noProof/>
                <w:webHidden/>
              </w:rPr>
              <w:instrText xml:space="preserve"> PAGEREF _Toc62028727 \h </w:instrText>
            </w:r>
            <w:r w:rsidR="00A6226F">
              <w:rPr>
                <w:noProof/>
                <w:webHidden/>
              </w:rPr>
            </w:r>
            <w:r w:rsidR="00A6226F">
              <w:rPr>
                <w:noProof/>
                <w:webHidden/>
              </w:rPr>
              <w:fldChar w:fldCharType="separate"/>
            </w:r>
            <w:r w:rsidR="00853653">
              <w:rPr>
                <w:noProof/>
                <w:webHidden/>
              </w:rPr>
              <w:t>27</w:t>
            </w:r>
            <w:r w:rsidR="00A6226F">
              <w:rPr>
                <w:noProof/>
                <w:webHidden/>
              </w:rPr>
              <w:fldChar w:fldCharType="end"/>
            </w:r>
          </w:hyperlink>
        </w:p>
        <w:p w14:paraId="3BB1D208" w14:textId="280313A1" w:rsidR="00A6226F" w:rsidRDefault="00000000">
          <w:pPr>
            <w:pStyle w:val="TOC1"/>
            <w:tabs>
              <w:tab w:val="right" w:leader="dot" w:pos="10271"/>
            </w:tabs>
            <w:rPr>
              <w:rFonts w:asciiTheme="minorHAnsi" w:eastAsiaTheme="minorEastAsia" w:hAnsiTheme="minorHAnsi" w:cstheme="minorBidi"/>
              <w:noProof/>
              <w:color w:val="auto"/>
              <w:sz w:val="22"/>
            </w:rPr>
          </w:pPr>
          <w:hyperlink w:anchor="_Toc62028728" w:history="1">
            <w:r w:rsidR="00A6226F" w:rsidRPr="0091626B">
              <w:rPr>
                <w:rStyle w:val="Hyperlink"/>
                <w:noProof/>
              </w:rPr>
              <w:t xml:space="preserve">6. НАДЛЕЖНОСТ ОСНОВНОГ СУДА У </w:t>
            </w:r>
            <w:r w:rsidR="00A6226F" w:rsidRPr="0091626B">
              <w:rPr>
                <w:rStyle w:val="Hyperlink"/>
                <w:noProof/>
                <w:lang w:val="sr-Cyrl-RS"/>
              </w:rPr>
              <w:t>АРАНЂЕЛОВЦУ</w:t>
            </w:r>
            <w:r w:rsidR="00A6226F">
              <w:rPr>
                <w:noProof/>
                <w:webHidden/>
              </w:rPr>
              <w:tab/>
            </w:r>
            <w:r w:rsidR="00A6226F">
              <w:rPr>
                <w:noProof/>
                <w:webHidden/>
              </w:rPr>
              <w:fldChar w:fldCharType="begin"/>
            </w:r>
            <w:r w:rsidR="00A6226F">
              <w:rPr>
                <w:noProof/>
                <w:webHidden/>
              </w:rPr>
              <w:instrText xml:space="preserve"> PAGEREF _Toc62028728 \h </w:instrText>
            </w:r>
            <w:r w:rsidR="00A6226F">
              <w:rPr>
                <w:noProof/>
                <w:webHidden/>
              </w:rPr>
            </w:r>
            <w:r w:rsidR="00A6226F">
              <w:rPr>
                <w:noProof/>
                <w:webHidden/>
              </w:rPr>
              <w:fldChar w:fldCharType="separate"/>
            </w:r>
            <w:r w:rsidR="00853653">
              <w:rPr>
                <w:noProof/>
                <w:webHidden/>
              </w:rPr>
              <w:t>27</w:t>
            </w:r>
            <w:r w:rsidR="00A6226F">
              <w:rPr>
                <w:noProof/>
                <w:webHidden/>
              </w:rPr>
              <w:fldChar w:fldCharType="end"/>
            </w:r>
          </w:hyperlink>
        </w:p>
        <w:p w14:paraId="2FD35CF7" w14:textId="4EE77E47" w:rsidR="00A6226F" w:rsidRDefault="00000000">
          <w:pPr>
            <w:pStyle w:val="TOC1"/>
            <w:tabs>
              <w:tab w:val="right" w:leader="dot" w:pos="10271"/>
            </w:tabs>
            <w:rPr>
              <w:rFonts w:asciiTheme="minorHAnsi" w:eastAsiaTheme="minorEastAsia" w:hAnsiTheme="minorHAnsi" w:cstheme="minorBidi"/>
              <w:noProof/>
              <w:color w:val="auto"/>
              <w:sz w:val="22"/>
            </w:rPr>
          </w:pPr>
          <w:hyperlink w:anchor="_Toc62028729" w:history="1">
            <w:r w:rsidR="00A6226F" w:rsidRPr="0091626B">
              <w:rPr>
                <w:rStyle w:val="Hyperlink"/>
                <w:noProof/>
              </w:rPr>
              <w:t xml:space="preserve">7. ОПИС ПОСТУПКА ПРЕД ОСНОВНИМ СУДОМ У </w:t>
            </w:r>
            <w:r w:rsidR="00A6226F" w:rsidRPr="0091626B">
              <w:rPr>
                <w:rStyle w:val="Hyperlink"/>
                <w:noProof/>
                <w:lang w:val="sr-Cyrl-RS"/>
              </w:rPr>
              <w:t>АРАНЂЕЛОВЦУ</w:t>
            </w:r>
            <w:r w:rsidR="00A6226F">
              <w:rPr>
                <w:noProof/>
                <w:webHidden/>
              </w:rPr>
              <w:tab/>
            </w:r>
            <w:r w:rsidR="00A6226F">
              <w:rPr>
                <w:noProof/>
                <w:webHidden/>
              </w:rPr>
              <w:fldChar w:fldCharType="begin"/>
            </w:r>
            <w:r w:rsidR="00A6226F">
              <w:rPr>
                <w:noProof/>
                <w:webHidden/>
              </w:rPr>
              <w:instrText xml:space="preserve"> PAGEREF _Toc62028729 \h </w:instrText>
            </w:r>
            <w:r w:rsidR="00A6226F">
              <w:rPr>
                <w:noProof/>
                <w:webHidden/>
              </w:rPr>
            </w:r>
            <w:r w:rsidR="00A6226F">
              <w:rPr>
                <w:noProof/>
                <w:webHidden/>
              </w:rPr>
              <w:fldChar w:fldCharType="separate"/>
            </w:r>
            <w:r w:rsidR="00853653">
              <w:rPr>
                <w:noProof/>
                <w:webHidden/>
              </w:rPr>
              <w:t>28</w:t>
            </w:r>
            <w:r w:rsidR="00A6226F">
              <w:rPr>
                <w:noProof/>
                <w:webHidden/>
              </w:rPr>
              <w:fldChar w:fldCharType="end"/>
            </w:r>
          </w:hyperlink>
        </w:p>
        <w:p w14:paraId="5AA24453" w14:textId="4C067AE7" w:rsidR="00A6226F" w:rsidRDefault="00000000">
          <w:pPr>
            <w:pStyle w:val="TOC1"/>
            <w:tabs>
              <w:tab w:val="right" w:leader="dot" w:pos="10271"/>
            </w:tabs>
            <w:rPr>
              <w:rFonts w:asciiTheme="minorHAnsi" w:eastAsiaTheme="minorEastAsia" w:hAnsiTheme="minorHAnsi" w:cstheme="minorBidi"/>
              <w:noProof/>
              <w:color w:val="auto"/>
              <w:sz w:val="22"/>
            </w:rPr>
          </w:pPr>
          <w:hyperlink w:anchor="_Toc62028730" w:history="1">
            <w:r w:rsidR="00A6226F" w:rsidRPr="0091626B">
              <w:rPr>
                <w:rStyle w:val="Hyperlink"/>
                <w:noProof/>
              </w:rPr>
              <w:t>8.НАВОЂЕЊЕ ПРОПИСА</w:t>
            </w:r>
            <w:r w:rsidR="00A6226F">
              <w:rPr>
                <w:noProof/>
                <w:webHidden/>
              </w:rPr>
              <w:tab/>
            </w:r>
            <w:r w:rsidR="00A6226F">
              <w:rPr>
                <w:noProof/>
                <w:webHidden/>
              </w:rPr>
              <w:fldChar w:fldCharType="begin"/>
            </w:r>
            <w:r w:rsidR="00A6226F">
              <w:rPr>
                <w:noProof/>
                <w:webHidden/>
              </w:rPr>
              <w:instrText xml:space="preserve"> PAGEREF _Toc62028730 \h </w:instrText>
            </w:r>
            <w:r w:rsidR="00A6226F">
              <w:rPr>
                <w:noProof/>
                <w:webHidden/>
              </w:rPr>
            </w:r>
            <w:r w:rsidR="00A6226F">
              <w:rPr>
                <w:noProof/>
                <w:webHidden/>
              </w:rPr>
              <w:fldChar w:fldCharType="separate"/>
            </w:r>
            <w:r w:rsidR="00853653">
              <w:rPr>
                <w:noProof/>
                <w:webHidden/>
              </w:rPr>
              <w:t>31</w:t>
            </w:r>
            <w:r w:rsidR="00A6226F">
              <w:rPr>
                <w:noProof/>
                <w:webHidden/>
              </w:rPr>
              <w:fldChar w:fldCharType="end"/>
            </w:r>
          </w:hyperlink>
        </w:p>
        <w:p w14:paraId="1E2400C4" w14:textId="08C38BED" w:rsidR="00A6226F" w:rsidRDefault="00000000">
          <w:pPr>
            <w:pStyle w:val="TOC1"/>
            <w:tabs>
              <w:tab w:val="right" w:leader="dot" w:pos="10271"/>
            </w:tabs>
            <w:rPr>
              <w:rFonts w:asciiTheme="minorHAnsi" w:eastAsiaTheme="minorEastAsia" w:hAnsiTheme="minorHAnsi" w:cstheme="minorBidi"/>
              <w:noProof/>
              <w:color w:val="auto"/>
              <w:sz w:val="22"/>
            </w:rPr>
          </w:pPr>
          <w:hyperlink w:anchor="_Toc62028731" w:history="1">
            <w:r w:rsidR="00A6226F" w:rsidRPr="0091626B">
              <w:rPr>
                <w:rStyle w:val="Hyperlink"/>
                <w:noProof/>
              </w:rPr>
              <w:t>9. УСЛУГЕ КОЈЕ ОСНОВНИ СУД ПРУЖА ЗАИНТЕРЕСОВАНИМ   ЛИЦИМА</w:t>
            </w:r>
            <w:r w:rsidR="00A6226F">
              <w:rPr>
                <w:noProof/>
                <w:webHidden/>
              </w:rPr>
              <w:tab/>
            </w:r>
            <w:r w:rsidR="00A6226F">
              <w:rPr>
                <w:noProof/>
                <w:webHidden/>
              </w:rPr>
              <w:fldChar w:fldCharType="begin"/>
            </w:r>
            <w:r w:rsidR="00A6226F">
              <w:rPr>
                <w:noProof/>
                <w:webHidden/>
              </w:rPr>
              <w:instrText xml:space="preserve"> PAGEREF _Toc62028731 \h </w:instrText>
            </w:r>
            <w:r w:rsidR="00A6226F">
              <w:rPr>
                <w:noProof/>
                <w:webHidden/>
              </w:rPr>
            </w:r>
            <w:r w:rsidR="00A6226F">
              <w:rPr>
                <w:noProof/>
                <w:webHidden/>
              </w:rPr>
              <w:fldChar w:fldCharType="separate"/>
            </w:r>
            <w:r w:rsidR="00853653">
              <w:rPr>
                <w:noProof/>
                <w:webHidden/>
              </w:rPr>
              <w:t>34</w:t>
            </w:r>
            <w:r w:rsidR="00A6226F">
              <w:rPr>
                <w:noProof/>
                <w:webHidden/>
              </w:rPr>
              <w:fldChar w:fldCharType="end"/>
            </w:r>
          </w:hyperlink>
        </w:p>
        <w:p w14:paraId="663E2629" w14:textId="164E8A38" w:rsidR="00A6226F" w:rsidRDefault="00000000">
          <w:pPr>
            <w:pStyle w:val="TOC1"/>
            <w:tabs>
              <w:tab w:val="right" w:leader="dot" w:pos="10271"/>
            </w:tabs>
            <w:rPr>
              <w:rFonts w:asciiTheme="minorHAnsi" w:eastAsiaTheme="minorEastAsia" w:hAnsiTheme="minorHAnsi" w:cstheme="minorBidi"/>
              <w:noProof/>
              <w:color w:val="auto"/>
              <w:sz w:val="22"/>
            </w:rPr>
          </w:pPr>
          <w:hyperlink w:anchor="_Toc62028732" w:history="1">
            <w:r w:rsidR="00A6226F" w:rsidRPr="0091626B">
              <w:rPr>
                <w:rStyle w:val="Hyperlink"/>
                <w:noProof/>
              </w:rPr>
              <w:t>10. ПОСТУПАК РАДИ ПРУЖАЊА УСЛУГА</w:t>
            </w:r>
            <w:r w:rsidR="00A6226F">
              <w:rPr>
                <w:noProof/>
                <w:webHidden/>
              </w:rPr>
              <w:tab/>
            </w:r>
            <w:r w:rsidR="00A6226F">
              <w:rPr>
                <w:noProof/>
                <w:webHidden/>
              </w:rPr>
              <w:fldChar w:fldCharType="begin"/>
            </w:r>
            <w:r w:rsidR="00A6226F">
              <w:rPr>
                <w:noProof/>
                <w:webHidden/>
              </w:rPr>
              <w:instrText xml:space="preserve"> PAGEREF _Toc62028732 \h </w:instrText>
            </w:r>
            <w:r w:rsidR="00A6226F">
              <w:rPr>
                <w:noProof/>
                <w:webHidden/>
              </w:rPr>
            </w:r>
            <w:r w:rsidR="00A6226F">
              <w:rPr>
                <w:noProof/>
                <w:webHidden/>
              </w:rPr>
              <w:fldChar w:fldCharType="separate"/>
            </w:r>
            <w:r w:rsidR="00853653">
              <w:rPr>
                <w:noProof/>
                <w:webHidden/>
              </w:rPr>
              <w:t>34</w:t>
            </w:r>
            <w:r w:rsidR="00A6226F">
              <w:rPr>
                <w:noProof/>
                <w:webHidden/>
              </w:rPr>
              <w:fldChar w:fldCharType="end"/>
            </w:r>
          </w:hyperlink>
        </w:p>
        <w:p w14:paraId="794ACD41" w14:textId="08254677" w:rsidR="00A6226F" w:rsidRDefault="00000000">
          <w:pPr>
            <w:pStyle w:val="TOC4"/>
            <w:tabs>
              <w:tab w:val="right" w:leader="dot" w:pos="10271"/>
            </w:tabs>
            <w:rPr>
              <w:rFonts w:asciiTheme="minorHAnsi" w:eastAsiaTheme="minorEastAsia" w:hAnsiTheme="minorHAnsi" w:cstheme="minorBidi"/>
              <w:noProof/>
              <w:color w:val="auto"/>
              <w:sz w:val="22"/>
            </w:rPr>
          </w:pPr>
          <w:hyperlink w:anchor="_Toc62028733" w:history="1">
            <w:r w:rsidR="00A6226F" w:rsidRPr="0091626B">
              <w:rPr>
                <w:rStyle w:val="Hyperlink"/>
                <w:noProof/>
              </w:rPr>
              <w:t>10.1. Информације о предмету, разгледање и копирање списа</w:t>
            </w:r>
            <w:r w:rsidR="00A6226F">
              <w:rPr>
                <w:noProof/>
                <w:webHidden/>
              </w:rPr>
              <w:tab/>
            </w:r>
            <w:r w:rsidR="00A6226F">
              <w:rPr>
                <w:noProof/>
                <w:webHidden/>
              </w:rPr>
              <w:fldChar w:fldCharType="begin"/>
            </w:r>
            <w:r w:rsidR="00A6226F">
              <w:rPr>
                <w:noProof/>
                <w:webHidden/>
              </w:rPr>
              <w:instrText xml:space="preserve"> PAGEREF _Toc62028733 \h </w:instrText>
            </w:r>
            <w:r w:rsidR="00A6226F">
              <w:rPr>
                <w:noProof/>
                <w:webHidden/>
              </w:rPr>
            </w:r>
            <w:r w:rsidR="00A6226F">
              <w:rPr>
                <w:noProof/>
                <w:webHidden/>
              </w:rPr>
              <w:fldChar w:fldCharType="separate"/>
            </w:r>
            <w:r w:rsidR="00853653">
              <w:rPr>
                <w:noProof/>
                <w:webHidden/>
              </w:rPr>
              <w:t>34</w:t>
            </w:r>
            <w:r w:rsidR="00A6226F">
              <w:rPr>
                <w:noProof/>
                <w:webHidden/>
              </w:rPr>
              <w:fldChar w:fldCharType="end"/>
            </w:r>
          </w:hyperlink>
        </w:p>
        <w:p w14:paraId="45B13910" w14:textId="22A340F2"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734" w:history="1">
            <w:r w:rsidR="00A6226F" w:rsidRPr="0091626B">
              <w:rPr>
                <w:rStyle w:val="Hyperlink"/>
                <w:noProof/>
              </w:rPr>
              <w:t>10.2.Правна помоћ грађанима</w:t>
            </w:r>
            <w:r w:rsidR="00A6226F">
              <w:rPr>
                <w:noProof/>
                <w:webHidden/>
              </w:rPr>
              <w:tab/>
            </w:r>
            <w:r w:rsidR="00A6226F">
              <w:rPr>
                <w:noProof/>
                <w:webHidden/>
              </w:rPr>
              <w:fldChar w:fldCharType="begin"/>
            </w:r>
            <w:r w:rsidR="00A6226F">
              <w:rPr>
                <w:noProof/>
                <w:webHidden/>
              </w:rPr>
              <w:instrText xml:space="preserve"> PAGEREF _Toc62028734 \h </w:instrText>
            </w:r>
            <w:r w:rsidR="00A6226F">
              <w:rPr>
                <w:noProof/>
                <w:webHidden/>
              </w:rPr>
            </w:r>
            <w:r w:rsidR="00A6226F">
              <w:rPr>
                <w:noProof/>
                <w:webHidden/>
              </w:rPr>
              <w:fldChar w:fldCharType="separate"/>
            </w:r>
            <w:r w:rsidR="00853653">
              <w:rPr>
                <w:noProof/>
                <w:webHidden/>
              </w:rPr>
              <w:t>35</w:t>
            </w:r>
            <w:r w:rsidR="00A6226F">
              <w:rPr>
                <w:noProof/>
                <w:webHidden/>
              </w:rPr>
              <w:fldChar w:fldCharType="end"/>
            </w:r>
          </w:hyperlink>
        </w:p>
        <w:p w14:paraId="3AE6FDCB" w14:textId="38BD8BD9" w:rsidR="00A6226F" w:rsidRDefault="00000000">
          <w:pPr>
            <w:pStyle w:val="TOC4"/>
            <w:tabs>
              <w:tab w:val="right" w:leader="dot" w:pos="10271"/>
            </w:tabs>
            <w:rPr>
              <w:rFonts w:asciiTheme="minorHAnsi" w:eastAsiaTheme="minorEastAsia" w:hAnsiTheme="minorHAnsi" w:cstheme="minorBidi"/>
              <w:noProof/>
              <w:color w:val="auto"/>
              <w:sz w:val="22"/>
            </w:rPr>
          </w:pPr>
          <w:hyperlink w:anchor="_Toc62028735" w:history="1">
            <w:r w:rsidR="00A6226F" w:rsidRPr="0091626B">
              <w:rPr>
                <w:rStyle w:val="Hyperlink"/>
                <w:noProof/>
              </w:rPr>
              <w:t>10.3. Издавање уверења</w:t>
            </w:r>
            <w:r w:rsidR="00A6226F">
              <w:rPr>
                <w:noProof/>
                <w:webHidden/>
              </w:rPr>
              <w:tab/>
            </w:r>
            <w:r w:rsidR="00A6226F">
              <w:rPr>
                <w:noProof/>
                <w:webHidden/>
              </w:rPr>
              <w:fldChar w:fldCharType="begin"/>
            </w:r>
            <w:r w:rsidR="00A6226F">
              <w:rPr>
                <w:noProof/>
                <w:webHidden/>
              </w:rPr>
              <w:instrText xml:space="preserve"> PAGEREF _Toc62028735 \h </w:instrText>
            </w:r>
            <w:r w:rsidR="00A6226F">
              <w:rPr>
                <w:noProof/>
                <w:webHidden/>
              </w:rPr>
            </w:r>
            <w:r w:rsidR="00A6226F">
              <w:rPr>
                <w:noProof/>
                <w:webHidden/>
              </w:rPr>
              <w:fldChar w:fldCharType="separate"/>
            </w:r>
            <w:r w:rsidR="00853653">
              <w:rPr>
                <w:noProof/>
                <w:webHidden/>
              </w:rPr>
              <w:t>36</w:t>
            </w:r>
            <w:r w:rsidR="00A6226F">
              <w:rPr>
                <w:noProof/>
                <w:webHidden/>
              </w:rPr>
              <w:fldChar w:fldCharType="end"/>
            </w:r>
          </w:hyperlink>
        </w:p>
        <w:p w14:paraId="4AA32C90" w14:textId="644C8C17"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736" w:history="1">
            <w:r w:rsidR="00A6226F" w:rsidRPr="0091626B">
              <w:rPr>
                <w:rStyle w:val="Hyperlink"/>
                <w:noProof/>
              </w:rPr>
              <w:t>10.4.Овера исправа намењених употреби у иностранству</w:t>
            </w:r>
            <w:r w:rsidR="00A6226F">
              <w:rPr>
                <w:noProof/>
                <w:webHidden/>
              </w:rPr>
              <w:tab/>
            </w:r>
            <w:r w:rsidR="00A6226F">
              <w:rPr>
                <w:noProof/>
                <w:webHidden/>
              </w:rPr>
              <w:fldChar w:fldCharType="begin"/>
            </w:r>
            <w:r w:rsidR="00A6226F">
              <w:rPr>
                <w:noProof/>
                <w:webHidden/>
              </w:rPr>
              <w:instrText xml:space="preserve"> PAGEREF _Toc62028736 \h </w:instrText>
            </w:r>
            <w:r w:rsidR="00A6226F">
              <w:rPr>
                <w:noProof/>
                <w:webHidden/>
              </w:rPr>
            </w:r>
            <w:r w:rsidR="00A6226F">
              <w:rPr>
                <w:noProof/>
                <w:webHidden/>
              </w:rPr>
              <w:fldChar w:fldCharType="separate"/>
            </w:r>
            <w:r w:rsidR="00853653">
              <w:rPr>
                <w:noProof/>
                <w:webHidden/>
              </w:rPr>
              <w:t>37</w:t>
            </w:r>
            <w:r w:rsidR="00A6226F">
              <w:rPr>
                <w:noProof/>
                <w:webHidden/>
              </w:rPr>
              <w:fldChar w:fldCharType="end"/>
            </w:r>
          </w:hyperlink>
        </w:p>
        <w:p w14:paraId="70F165A7" w14:textId="167DECA5"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737" w:history="1">
            <w:r w:rsidR="00A6226F" w:rsidRPr="0091626B">
              <w:rPr>
                <w:rStyle w:val="Hyperlink"/>
                <w:noProof/>
              </w:rPr>
              <w:t>10.5.Притужбе грађана на рад суда</w:t>
            </w:r>
            <w:r w:rsidR="00A6226F">
              <w:rPr>
                <w:noProof/>
                <w:webHidden/>
              </w:rPr>
              <w:tab/>
            </w:r>
            <w:r w:rsidR="00A6226F">
              <w:rPr>
                <w:noProof/>
                <w:webHidden/>
              </w:rPr>
              <w:fldChar w:fldCharType="begin"/>
            </w:r>
            <w:r w:rsidR="00A6226F">
              <w:rPr>
                <w:noProof/>
                <w:webHidden/>
              </w:rPr>
              <w:instrText xml:space="preserve"> PAGEREF _Toc62028737 \h </w:instrText>
            </w:r>
            <w:r w:rsidR="00A6226F">
              <w:rPr>
                <w:noProof/>
                <w:webHidden/>
              </w:rPr>
            </w:r>
            <w:r w:rsidR="00A6226F">
              <w:rPr>
                <w:noProof/>
                <w:webHidden/>
              </w:rPr>
              <w:fldChar w:fldCharType="separate"/>
            </w:r>
            <w:r w:rsidR="00853653">
              <w:rPr>
                <w:noProof/>
                <w:webHidden/>
              </w:rPr>
              <w:t>38</w:t>
            </w:r>
            <w:r w:rsidR="00A6226F">
              <w:rPr>
                <w:noProof/>
                <w:webHidden/>
              </w:rPr>
              <w:fldChar w:fldCharType="end"/>
            </w:r>
          </w:hyperlink>
        </w:p>
        <w:p w14:paraId="77D5B399" w14:textId="3A9EB84D"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738" w:history="1">
            <w:r w:rsidR="00A6226F" w:rsidRPr="0091626B">
              <w:rPr>
                <w:rStyle w:val="Hyperlink"/>
                <w:noProof/>
              </w:rPr>
              <w:t>10.6.Пријем странака</w:t>
            </w:r>
            <w:r w:rsidR="00A6226F">
              <w:rPr>
                <w:noProof/>
                <w:webHidden/>
              </w:rPr>
              <w:tab/>
            </w:r>
            <w:r w:rsidR="00A6226F">
              <w:rPr>
                <w:noProof/>
                <w:webHidden/>
              </w:rPr>
              <w:fldChar w:fldCharType="begin"/>
            </w:r>
            <w:r w:rsidR="00A6226F">
              <w:rPr>
                <w:noProof/>
                <w:webHidden/>
              </w:rPr>
              <w:instrText xml:space="preserve"> PAGEREF _Toc62028738 \h </w:instrText>
            </w:r>
            <w:r w:rsidR="00A6226F">
              <w:rPr>
                <w:noProof/>
                <w:webHidden/>
              </w:rPr>
            </w:r>
            <w:r w:rsidR="00A6226F">
              <w:rPr>
                <w:noProof/>
                <w:webHidden/>
              </w:rPr>
              <w:fldChar w:fldCharType="separate"/>
            </w:r>
            <w:r w:rsidR="00853653">
              <w:rPr>
                <w:noProof/>
                <w:webHidden/>
              </w:rPr>
              <w:t>39</w:t>
            </w:r>
            <w:r w:rsidR="00A6226F">
              <w:rPr>
                <w:noProof/>
                <w:webHidden/>
              </w:rPr>
              <w:fldChar w:fldCharType="end"/>
            </w:r>
          </w:hyperlink>
        </w:p>
        <w:p w14:paraId="5C57DF34" w14:textId="0E0DEDCA" w:rsidR="00A6226F" w:rsidRDefault="00000000">
          <w:pPr>
            <w:pStyle w:val="TOC4"/>
            <w:tabs>
              <w:tab w:val="right" w:leader="dot" w:pos="10271"/>
            </w:tabs>
            <w:rPr>
              <w:rFonts w:asciiTheme="minorHAnsi" w:eastAsiaTheme="minorEastAsia" w:hAnsiTheme="minorHAnsi" w:cstheme="minorBidi"/>
              <w:noProof/>
              <w:color w:val="auto"/>
              <w:sz w:val="22"/>
            </w:rPr>
          </w:pPr>
          <w:hyperlink w:anchor="_Toc62028739" w:history="1">
            <w:r w:rsidR="00A6226F" w:rsidRPr="0091626B">
              <w:rPr>
                <w:rStyle w:val="Hyperlink"/>
                <w:noProof/>
              </w:rPr>
              <w:t>10.7. Координација у спровођењу медијације</w:t>
            </w:r>
            <w:r w:rsidR="00A6226F">
              <w:rPr>
                <w:noProof/>
                <w:webHidden/>
              </w:rPr>
              <w:tab/>
            </w:r>
            <w:r w:rsidR="00A6226F">
              <w:rPr>
                <w:noProof/>
                <w:webHidden/>
              </w:rPr>
              <w:fldChar w:fldCharType="begin"/>
            </w:r>
            <w:r w:rsidR="00A6226F">
              <w:rPr>
                <w:noProof/>
                <w:webHidden/>
              </w:rPr>
              <w:instrText xml:space="preserve"> PAGEREF _Toc62028739 \h </w:instrText>
            </w:r>
            <w:r w:rsidR="00A6226F">
              <w:rPr>
                <w:noProof/>
                <w:webHidden/>
              </w:rPr>
            </w:r>
            <w:r w:rsidR="00A6226F">
              <w:rPr>
                <w:noProof/>
                <w:webHidden/>
              </w:rPr>
              <w:fldChar w:fldCharType="separate"/>
            </w:r>
            <w:r w:rsidR="00853653">
              <w:rPr>
                <w:noProof/>
                <w:webHidden/>
              </w:rPr>
              <w:t>39</w:t>
            </w:r>
            <w:r w:rsidR="00A6226F">
              <w:rPr>
                <w:noProof/>
                <w:webHidden/>
              </w:rPr>
              <w:fldChar w:fldCharType="end"/>
            </w:r>
          </w:hyperlink>
        </w:p>
        <w:p w14:paraId="321ABA03" w14:textId="001FE3FA" w:rsidR="00A6226F" w:rsidRDefault="00000000">
          <w:pPr>
            <w:pStyle w:val="TOC4"/>
            <w:tabs>
              <w:tab w:val="right" w:leader="dot" w:pos="10271"/>
            </w:tabs>
            <w:rPr>
              <w:rFonts w:asciiTheme="minorHAnsi" w:eastAsiaTheme="minorEastAsia" w:hAnsiTheme="minorHAnsi" w:cstheme="minorBidi"/>
              <w:noProof/>
              <w:color w:val="auto"/>
              <w:sz w:val="22"/>
            </w:rPr>
          </w:pPr>
          <w:hyperlink w:anchor="_Toc62028740" w:history="1">
            <w:r w:rsidR="00A6226F" w:rsidRPr="0091626B">
              <w:rPr>
                <w:rStyle w:val="Hyperlink"/>
                <w:noProof/>
              </w:rPr>
              <w:t>10.9. Поступање по захтевима грађана за слободан приступ информацијама од јавног значаја</w:t>
            </w:r>
            <w:r w:rsidR="00A6226F">
              <w:rPr>
                <w:noProof/>
                <w:webHidden/>
              </w:rPr>
              <w:tab/>
            </w:r>
            <w:r w:rsidR="00A6226F">
              <w:rPr>
                <w:noProof/>
                <w:webHidden/>
              </w:rPr>
              <w:fldChar w:fldCharType="begin"/>
            </w:r>
            <w:r w:rsidR="00A6226F">
              <w:rPr>
                <w:noProof/>
                <w:webHidden/>
              </w:rPr>
              <w:instrText xml:space="preserve"> PAGEREF _Toc62028740 \h </w:instrText>
            </w:r>
            <w:r w:rsidR="00A6226F">
              <w:rPr>
                <w:noProof/>
                <w:webHidden/>
              </w:rPr>
            </w:r>
            <w:r w:rsidR="00A6226F">
              <w:rPr>
                <w:noProof/>
                <w:webHidden/>
              </w:rPr>
              <w:fldChar w:fldCharType="separate"/>
            </w:r>
            <w:r w:rsidR="00853653">
              <w:rPr>
                <w:noProof/>
                <w:webHidden/>
              </w:rPr>
              <w:t>41</w:t>
            </w:r>
            <w:r w:rsidR="00A6226F">
              <w:rPr>
                <w:noProof/>
                <w:webHidden/>
              </w:rPr>
              <w:fldChar w:fldCharType="end"/>
            </w:r>
          </w:hyperlink>
        </w:p>
        <w:p w14:paraId="465EE30D" w14:textId="6C6A9218" w:rsidR="00A6226F" w:rsidRDefault="00000000">
          <w:pPr>
            <w:pStyle w:val="TOC1"/>
            <w:tabs>
              <w:tab w:val="right" w:leader="dot" w:pos="10271"/>
            </w:tabs>
            <w:rPr>
              <w:rFonts w:asciiTheme="minorHAnsi" w:eastAsiaTheme="minorEastAsia" w:hAnsiTheme="minorHAnsi" w:cstheme="minorBidi"/>
              <w:noProof/>
              <w:color w:val="auto"/>
              <w:sz w:val="22"/>
            </w:rPr>
          </w:pPr>
          <w:hyperlink w:anchor="_Toc62028741" w:history="1">
            <w:r w:rsidR="00A6226F" w:rsidRPr="0091626B">
              <w:rPr>
                <w:rStyle w:val="Hyperlink"/>
                <w:noProof/>
              </w:rPr>
              <w:t>11. ПРЕГЛЕД ПОДАТАКА О ПРУЖЕНИМ УСЛУГАМА</w:t>
            </w:r>
            <w:r w:rsidR="00A6226F">
              <w:rPr>
                <w:noProof/>
                <w:webHidden/>
              </w:rPr>
              <w:tab/>
            </w:r>
            <w:r w:rsidR="00A6226F">
              <w:rPr>
                <w:noProof/>
                <w:webHidden/>
              </w:rPr>
              <w:fldChar w:fldCharType="begin"/>
            </w:r>
            <w:r w:rsidR="00A6226F">
              <w:rPr>
                <w:noProof/>
                <w:webHidden/>
              </w:rPr>
              <w:instrText xml:space="preserve"> PAGEREF _Toc62028741 \h </w:instrText>
            </w:r>
            <w:r w:rsidR="00A6226F">
              <w:rPr>
                <w:noProof/>
                <w:webHidden/>
              </w:rPr>
            </w:r>
            <w:r w:rsidR="00A6226F">
              <w:rPr>
                <w:noProof/>
                <w:webHidden/>
              </w:rPr>
              <w:fldChar w:fldCharType="separate"/>
            </w:r>
            <w:r w:rsidR="00853653">
              <w:rPr>
                <w:noProof/>
                <w:webHidden/>
              </w:rPr>
              <w:t>41</w:t>
            </w:r>
            <w:r w:rsidR="00A6226F">
              <w:rPr>
                <w:noProof/>
                <w:webHidden/>
              </w:rPr>
              <w:fldChar w:fldCharType="end"/>
            </w:r>
          </w:hyperlink>
        </w:p>
        <w:p w14:paraId="41393B05" w14:textId="21079773" w:rsidR="00A6226F" w:rsidRDefault="00000000">
          <w:pPr>
            <w:pStyle w:val="TOC4"/>
            <w:tabs>
              <w:tab w:val="right" w:leader="dot" w:pos="10271"/>
            </w:tabs>
            <w:rPr>
              <w:rFonts w:asciiTheme="minorHAnsi" w:eastAsiaTheme="minorEastAsia" w:hAnsiTheme="minorHAnsi" w:cstheme="minorBidi"/>
              <w:noProof/>
              <w:color w:val="auto"/>
              <w:sz w:val="22"/>
            </w:rPr>
          </w:pPr>
          <w:hyperlink w:anchor="_Toc62028742" w:history="1">
            <w:r w:rsidR="00A6226F" w:rsidRPr="0091626B">
              <w:rPr>
                <w:rStyle w:val="Hyperlink"/>
                <w:noProof/>
              </w:rPr>
              <w:t>11.1. Извештај о раду суда</w:t>
            </w:r>
            <w:r w:rsidR="00A6226F">
              <w:rPr>
                <w:noProof/>
                <w:webHidden/>
              </w:rPr>
              <w:tab/>
            </w:r>
            <w:r w:rsidR="00A6226F">
              <w:rPr>
                <w:noProof/>
                <w:webHidden/>
              </w:rPr>
              <w:fldChar w:fldCharType="begin"/>
            </w:r>
            <w:r w:rsidR="00A6226F">
              <w:rPr>
                <w:noProof/>
                <w:webHidden/>
              </w:rPr>
              <w:instrText xml:space="preserve"> PAGEREF _Toc62028742 \h </w:instrText>
            </w:r>
            <w:r w:rsidR="00A6226F">
              <w:rPr>
                <w:noProof/>
                <w:webHidden/>
              </w:rPr>
            </w:r>
            <w:r w:rsidR="00A6226F">
              <w:rPr>
                <w:noProof/>
                <w:webHidden/>
              </w:rPr>
              <w:fldChar w:fldCharType="separate"/>
            </w:r>
            <w:r w:rsidR="00853653">
              <w:rPr>
                <w:noProof/>
                <w:webHidden/>
              </w:rPr>
              <w:t>41</w:t>
            </w:r>
            <w:r w:rsidR="00A6226F">
              <w:rPr>
                <w:noProof/>
                <w:webHidden/>
              </w:rPr>
              <w:fldChar w:fldCharType="end"/>
            </w:r>
          </w:hyperlink>
        </w:p>
        <w:p w14:paraId="4B9A0BBA" w14:textId="1D505E34" w:rsidR="00A6226F" w:rsidRDefault="00000000">
          <w:pPr>
            <w:pStyle w:val="TOC4"/>
            <w:tabs>
              <w:tab w:val="right" w:leader="dot" w:pos="10271"/>
            </w:tabs>
            <w:rPr>
              <w:rFonts w:asciiTheme="minorHAnsi" w:eastAsiaTheme="minorEastAsia" w:hAnsiTheme="minorHAnsi" w:cstheme="minorBidi"/>
              <w:noProof/>
              <w:color w:val="auto"/>
              <w:sz w:val="22"/>
            </w:rPr>
          </w:pPr>
          <w:hyperlink w:anchor="_Toc62028743" w:history="1">
            <w:r w:rsidR="00A6226F" w:rsidRPr="0091626B">
              <w:rPr>
                <w:rStyle w:val="Hyperlink"/>
                <w:noProof/>
              </w:rPr>
              <w:t>11.2. Извештаји у области информација од јавног значаја и заштите података о личности</w:t>
            </w:r>
            <w:r w:rsidR="00A6226F">
              <w:rPr>
                <w:noProof/>
                <w:webHidden/>
              </w:rPr>
              <w:tab/>
            </w:r>
            <w:r w:rsidR="00A6226F">
              <w:rPr>
                <w:noProof/>
                <w:webHidden/>
              </w:rPr>
              <w:fldChar w:fldCharType="begin"/>
            </w:r>
            <w:r w:rsidR="00A6226F">
              <w:rPr>
                <w:noProof/>
                <w:webHidden/>
              </w:rPr>
              <w:instrText xml:space="preserve"> PAGEREF _Toc62028743 \h </w:instrText>
            </w:r>
            <w:r w:rsidR="00A6226F">
              <w:rPr>
                <w:noProof/>
                <w:webHidden/>
              </w:rPr>
            </w:r>
            <w:r w:rsidR="00A6226F">
              <w:rPr>
                <w:noProof/>
                <w:webHidden/>
              </w:rPr>
              <w:fldChar w:fldCharType="separate"/>
            </w:r>
            <w:r w:rsidR="00853653">
              <w:rPr>
                <w:noProof/>
                <w:webHidden/>
              </w:rPr>
              <w:t>41</w:t>
            </w:r>
            <w:r w:rsidR="00A6226F">
              <w:rPr>
                <w:noProof/>
                <w:webHidden/>
              </w:rPr>
              <w:fldChar w:fldCharType="end"/>
            </w:r>
          </w:hyperlink>
        </w:p>
        <w:p w14:paraId="6FC0C166" w14:textId="7AF3B6F6" w:rsidR="00A6226F" w:rsidRDefault="00000000">
          <w:pPr>
            <w:pStyle w:val="TOC1"/>
            <w:tabs>
              <w:tab w:val="right" w:leader="dot" w:pos="10271"/>
            </w:tabs>
            <w:rPr>
              <w:rFonts w:asciiTheme="minorHAnsi" w:eastAsiaTheme="minorEastAsia" w:hAnsiTheme="minorHAnsi" w:cstheme="minorBidi"/>
              <w:noProof/>
              <w:color w:val="auto"/>
              <w:sz w:val="22"/>
            </w:rPr>
          </w:pPr>
          <w:hyperlink w:anchor="_Toc62028744" w:history="1">
            <w:r w:rsidR="00A6226F" w:rsidRPr="0091626B">
              <w:rPr>
                <w:rStyle w:val="Hyperlink"/>
                <w:noProof/>
              </w:rPr>
              <w:t>12. ПОДАЦИ О ПРИХОДИМА И РАСХОДИМА</w:t>
            </w:r>
            <w:r w:rsidR="00A6226F">
              <w:rPr>
                <w:noProof/>
                <w:webHidden/>
              </w:rPr>
              <w:tab/>
            </w:r>
            <w:r w:rsidR="00A6226F">
              <w:rPr>
                <w:noProof/>
                <w:webHidden/>
              </w:rPr>
              <w:fldChar w:fldCharType="begin"/>
            </w:r>
            <w:r w:rsidR="00A6226F">
              <w:rPr>
                <w:noProof/>
                <w:webHidden/>
              </w:rPr>
              <w:instrText xml:space="preserve"> PAGEREF _Toc62028744 \h </w:instrText>
            </w:r>
            <w:r w:rsidR="00A6226F">
              <w:rPr>
                <w:noProof/>
                <w:webHidden/>
              </w:rPr>
            </w:r>
            <w:r w:rsidR="00A6226F">
              <w:rPr>
                <w:noProof/>
                <w:webHidden/>
              </w:rPr>
              <w:fldChar w:fldCharType="separate"/>
            </w:r>
            <w:r w:rsidR="00853653">
              <w:rPr>
                <w:noProof/>
                <w:webHidden/>
              </w:rPr>
              <w:t>42</w:t>
            </w:r>
            <w:r w:rsidR="00A6226F">
              <w:rPr>
                <w:noProof/>
                <w:webHidden/>
              </w:rPr>
              <w:fldChar w:fldCharType="end"/>
            </w:r>
          </w:hyperlink>
        </w:p>
        <w:p w14:paraId="50C8564C" w14:textId="202B2B60"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745" w:history="1">
            <w:r w:rsidR="00A6226F" w:rsidRPr="0091626B">
              <w:rPr>
                <w:rStyle w:val="Hyperlink"/>
                <w:noProof/>
              </w:rPr>
              <w:t>12.1.Извештај о извршењу буџета за период од 01.01. до 31.12.202</w:t>
            </w:r>
            <w:r w:rsidR="006527B0">
              <w:rPr>
                <w:rStyle w:val="Hyperlink"/>
                <w:noProof/>
                <w:lang w:val="sr-Cyrl-RS"/>
              </w:rPr>
              <w:t>4</w:t>
            </w:r>
            <w:r w:rsidR="00A6226F" w:rsidRPr="0091626B">
              <w:rPr>
                <w:rStyle w:val="Hyperlink"/>
                <w:noProof/>
              </w:rPr>
              <w:t>. године</w:t>
            </w:r>
            <w:r w:rsidR="00A6226F">
              <w:rPr>
                <w:noProof/>
                <w:webHidden/>
              </w:rPr>
              <w:tab/>
            </w:r>
            <w:r w:rsidR="00A6226F">
              <w:rPr>
                <w:noProof/>
                <w:webHidden/>
              </w:rPr>
              <w:fldChar w:fldCharType="begin"/>
            </w:r>
            <w:r w:rsidR="00A6226F">
              <w:rPr>
                <w:noProof/>
                <w:webHidden/>
              </w:rPr>
              <w:instrText xml:space="preserve"> PAGEREF _Toc62028745 \h </w:instrText>
            </w:r>
            <w:r w:rsidR="00A6226F">
              <w:rPr>
                <w:noProof/>
                <w:webHidden/>
              </w:rPr>
            </w:r>
            <w:r w:rsidR="00A6226F">
              <w:rPr>
                <w:noProof/>
                <w:webHidden/>
              </w:rPr>
              <w:fldChar w:fldCharType="separate"/>
            </w:r>
            <w:r w:rsidR="00853653">
              <w:rPr>
                <w:noProof/>
                <w:webHidden/>
              </w:rPr>
              <w:t>42</w:t>
            </w:r>
            <w:r w:rsidR="00A6226F">
              <w:rPr>
                <w:noProof/>
                <w:webHidden/>
              </w:rPr>
              <w:fldChar w:fldCharType="end"/>
            </w:r>
          </w:hyperlink>
        </w:p>
        <w:p w14:paraId="30A37F59" w14:textId="33A75804" w:rsidR="00A6226F" w:rsidRDefault="00000000">
          <w:pPr>
            <w:pStyle w:val="TOC1"/>
            <w:tabs>
              <w:tab w:val="right" w:leader="dot" w:pos="10271"/>
            </w:tabs>
            <w:rPr>
              <w:rFonts w:asciiTheme="minorHAnsi" w:eastAsiaTheme="minorEastAsia" w:hAnsiTheme="minorHAnsi" w:cstheme="minorBidi"/>
              <w:noProof/>
              <w:color w:val="auto"/>
              <w:sz w:val="22"/>
            </w:rPr>
          </w:pPr>
          <w:hyperlink w:anchor="_Toc62028746" w:history="1">
            <w:r w:rsidR="00A6226F" w:rsidRPr="0091626B">
              <w:rPr>
                <w:rStyle w:val="Hyperlink"/>
                <w:noProof/>
              </w:rPr>
              <w:t>13. ПОДАЦИ О ЈАВНИМ НАБАВКАМА</w:t>
            </w:r>
            <w:r w:rsidR="00A6226F">
              <w:rPr>
                <w:noProof/>
                <w:webHidden/>
              </w:rPr>
              <w:tab/>
            </w:r>
            <w:r w:rsidR="00A6226F">
              <w:rPr>
                <w:noProof/>
                <w:webHidden/>
              </w:rPr>
              <w:fldChar w:fldCharType="begin"/>
            </w:r>
            <w:r w:rsidR="00A6226F">
              <w:rPr>
                <w:noProof/>
                <w:webHidden/>
              </w:rPr>
              <w:instrText xml:space="preserve"> PAGEREF _Toc62028746 \h </w:instrText>
            </w:r>
            <w:r w:rsidR="00A6226F">
              <w:rPr>
                <w:noProof/>
                <w:webHidden/>
              </w:rPr>
            </w:r>
            <w:r w:rsidR="00A6226F">
              <w:rPr>
                <w:noProof/>
                <w:webHidden/>
              </w:rPr>
              <w:fldChar w:fldCharType="separate"/>
            </w:r>
            <w:r w:rsidR="00853653">
              <w:rPr>
                <w:noProof/>
                <w:webHidden/>
              </w:rPr>
              <w:t>42</w:t>
            </w:r>
            <w:r w:rsidR="00A6226F">
              <w:rPr>
                <w:noProof/>
                <w:webHidden/>
              </w:rPr>
              <w:fldChar w:fldCharType="end"/>
            </w:r>
          </w:hyperlink>
        </w:p>
        <w:p w14:paraId="0B5935BA" w14:textId="307A2D25" w:rsidR="00A6226F" w:rsidRDefault="00000000">
          <w:pPr>
            <w:pStyle w:val="TOC4"/>
            <w:tabs>
              <w:tab w:val="right" w:leader="dot" w:pos="10271"/>
            </w:tabs>
            <w:rPr>
              <w:rFonts w:asciiTheme="minorHAnsi" w:eastAsiaTheme="minorEastAsia" w:hAnsiTheme="minorHAnsi" w:cstheme="minorBidi"/>
              <w:noProof/>
              <w:color w:val="auto"/>
              <w:sz w:val="22"/>
            </w:rPr>
          </w:pPr>
          <w:hyperlink w:anchor="_Toc62028747" w:history="1">
            <w:r w:rsidR="00A6226F" w:rsidRPr="0091626B">
              <w:rPr>
                <w:rStyle w:val="Hyperlink"/>
                <w:noProof/>
              </w:rPr>
              <w:t>13.1. Јавне набавке у 202</w:t>
            </w:r>
            <w:r w:rsidR="006527B0">
              <w:rPr>
                <w:rStyle w:val="Hyperlink"/>
                <w:noProof/>
                <w:lang w:val="sr-Cyrl-RS"/>
              </w:rPr>
              <w:t>4</w:t>
            </w:r>
            <w:r w:rsidR="00A6226F" w:rsidRPr="0091626B">
              <w:rPr>
                <w:rStyle w:val="Hyperlink"/>
                <w:noProof/>
              </w:rPr>
              <w:t>. години</w:t>
            </w:r>
            <w:r w:rsidR="00A6226F">
              <w:rPr>
                <w:noProof/>
                <w:webHidden/>
              </w:rPr>
              <w:tab/>
            </w:r>
            <w:r w:rsidR="00A6226F">
              <w:rPr>
                <w:noProof/>
                <w:webHidden/>
              </w:rPr>
              <w:fldChar w:fldCharType="begin"/>
            </w:r>
            <w:r w:rsidR="00A6226F">
              <w:rPr>
                <w:noProof/>
                <w:webHidden/>
              </w:rPr>
              <w:instrText xml:space="preserve"> PAGEREF _Toc62028747 \h </w:instrText>
            </w:r>
            <w:r w:rsidR="00A6226F">
              <w:rPr>
                <w:noProof/>
                <w:webHidden/>
              </w:rPr>
            </w:r>
            <w:r w:rsidR="00A6226F">
              <w:rPr>
                <w:noProof/>
                <w:webHidden/>
              </w:rPr>
              <w:fldChar w:fldCharType="separate"/>
            </w:r>
            <w:r w:rsidR="00853653">
              <w:rPr>
                <w:noProof/>
                <w:webHidden/>
              </w:rPr>
              <w:t>42</w:t>
            </w:r>
            <w:r w:rsidR="00A6226F">
              <w:rPr>
                <w:noProof/>
                <w:webHidden/>
              </w:rPr>
              <w:fldChar w:fldCharType="end"/>
            </w:r>
          </w:hyperlink>
        </w:p>
        <w:p w14:paraId="786EE37A" w14:textId="7E24CD47" w:rsidR="00A6226F" w:rsidRDefault="00000000">
          <w:pPr>
            <w:pStyle w:val="TOC1"/>
            <w:tabs>
              <w:tab w:val="right" w:leader="dot" w:pos="10271"/>
            </w:tabs>
            <w:rPr>
              <w:rFonts w:asciiTheme="minorHAnsi" w:eastAsiaTheme="minorEastAsia" w:hAnsiTheme="minorHAnsi" w:cstheme="minorBidi"/>
              <w:noProof/>
              <w:color w:val="auto"/>
              <w:sz w:val="22"/>
            </w:rPr>
          </w:pPr>
          <w:hyperlink w:anchor="_Toc62028748" w:history="1">
            <w:r w:rsidR="00A6226F" w:rsidRPr="0091626B">
              <w:rPr>
                <w:rStyle w:val="Hyperlink"/>
                <w:noProof/>
              </w:rPr>
              <w:t>14. ПОДАЦИ О ДРЖАВНОЈ ПОМОЋИ</w:t>
            </w:r>
            <w:r w:rsidR="00A6226F">
              <w:rPr>
                <w:noProof/>
                <w:webHidden/>
              </w:rPr>
              <w:tab/>
            </w:r>
            <w:r w:rsidR="00A6226F">
              <w:rPr>
                <w:noProof/>
                <w:webHidden/>
              </w:rPr>
              <w:fldChar w:fldCharType="begin"/>
            </w:r>
            <w:r w:rsidR="00A6226F">
              <w:rPr>
                <w:noProof/>
                <w:webHidden/>
              </w:rPr>
              <w:instrText xml:space="preserve"> PAGEREF _Toc62028748 \h </w:instrText>
            </w:r>
            <w:r w:rsidR="00A6226F">
              <w:rPr>
                <w:noProof/>
                <w:webHidden/>
              </w:rPr>
            </w:r>
            <w:r w:rsidR="00A6226F">
              <w:rPr>
                <w:noProof/>
                <w:webHidden/>
              </w:rPr>
              <w:fldChar w:fldCharType="separate"/>
            </w:r>
            <w:r w:rsidR="00853653">
              <w:rPr>
                <w:noProof/>
                <w:webHidden/>
              </w:rPr>
              <w:t>42</w:t>
            </w:r>
            <w:r w:rsidR="00A6226F">
              <w:rPr>
                <w:noProof/>
                <w:webHidden/>
              </w:rPr>
              <w:fldChar w:fldCharType="end"/>
            </w:r>
          </w:hyperlink>
        </w:p>
        <w:p w14:paraId="5119C764" w14:textId="1EB1EEF4" w:rsidR="00A6226F" w:rsidRDefault="00000000">
          <w:pPr>
            <w:pStyle w:val="TOC1"/>
            <w:tabs>
              <w:tab w:val="right" w:leader="dot" w:pos="10271"/>
            </w:tabs>
            <w:rPr>
              <w:rFonts w:asciiTheme="minorHAnsi" w:eastAsiaTheme="minorEastAsia" w:hAnsiTheme="minorHAnsi" w:cstheme="minorBidi"/>
              <w:noProof/>
              <w:color w:val="auto"/>
              <w:sz w:val="22"/>
            </w:rPr>
          </w:pPr>
          <w:hyperlink w:anchor="_Toc62028749" w:history="1">
            <w:r w:rsidR="00A6226F" w:rsidRPr="0091626B">
              <w:rPr>
                <w:rStyle w:val="Hyperlink"/>
                <w:noProof/>
              </w:rPr>
              <w:t xml:space="preserve">15. ПОДАЦИ О ИСПЛАЋЕНИМ ПЛАТАМА СУДИЈА И     ЗАПОСЛЕНИХ У ОСНОВНОМ СУДУ У </w:t>
            </w:r>
            <w:r w:rsidR="00A6226F" w:rsidRPr="0091626B">
              <w:rPr>
                <w:rStyle w:val="Hyperlink"/>
                <w:noProof/>
                <w:lang w:val="sr-Cyrl-RS"/>
              </w:rPr>
              <w:t>АРАНЂЕЛОВЦУ</w:t>
            </w:r>
            <w:r w:rsidR="00A6226F">
              <w:rPr>
                <w:noProof/>
                <w:webHidden/>
              </w:rPr>
              <w:tab/>
            </w:r>
            <w:r w:rsidR="00A6226F">
              <w:rPr>
                <w:noProof/>
                <w:webHidden/>
              </w:rPr>
              <w:fldChar w:fldCharType="begin"/>
            </w:r>
            <w:r w:rsidR="00A6226F">
              <w:rPr>
                <w:noProof/>
                <w:webHidden/>
              </w:rPr>
              <w:instrText xml:space="preserve"> PAGEREF _Toc62028749 \h </w:instrText>
            </w:r>
            <w:r w:rsidR="00A6226F">
              <w:rPr>
                <w:noProof/>
                <w:webHidden/>
              </w:rPr>
            </w:r>
            <w:r w:rsidR="00A6226F">
              <w:rPr>
                <w:noProof/>
                <w:webHidden/>
              </w:rPr>
              <w:fldChar w:fldCharType="separate"/>
            </w:r>
            <w:r w:rsidR="00853653">
              <w:rPr>
                <w:noProof/>
                <w:webHidden/>
              </w:rPr>
              <w:t>43</w:t>
            </w:r>
            <w:r w:rsidR="00A6226F">
              <w:rPr>
                <w:noProof/>
                <w:webHidden/>
              </w:rPr>
              <w:fldChar w:fldCharType="end"/>
            </w:r>
          </w:hyperlink>
        </w:p>
        <w:p w14:paraId="65031BC5" w14:textId="584196FC" w:rsidR="00A6226F" w:rsidRDefault="00000000">
          <w:pPr>
            <w:pStyle w:val="TOC1"/>
            <w:tabs>
              <w:tab w:val="right" w:leader="dot" w:pos="10271"/>
            </w:tabs>
            <w:rPr>
              <w:rFonts w:asciiTheme="minorHAnsi" w:eastAsiaTheme="minorEastAsia" w:hAnsiTheme="minorHAnsi" w:cstheme="minorBidi"/>
              <w:noProof/>
              <w:color w:val="auto"/>
              <w:sz w:val="22"/>
            </w:rPr>
          </w:pPr>
          <w:hyperlink w:anchor="_Toc62028750" w:history="1">
            <w:r w:rsidR="00A6226F" w:rsidRPr="0091626B">
              <w:rPr>
                <w:rStyle w:val="Hyperlink"/>
                <w:noProof/>
              </w:rPr>
              <w:t>16.ПОДАЦИ О СРЕДСТВИМА РАДА</w:t>
            </w:r>
            <w:r w:rsidR="00A6226F">
              <w:rPr>
                <w:noProof/>
                <w:webHidden/>
              </w:rPr>
              <w:tab/>
            </w:r>
            <w:r w:rsidR="00A6226F">
              <w:rPr>
                <w:noProof/>
                <w:webHidden/>
              </w:rPr>
              <w:fldChar w:fldCharType="begin"/>
            </w:r>
            <w:r w:rsidR="00A6226F">
              <w:rPr>
                <w:noProof/>
                <w:webHidden/>
              </w:rPr>
              <w:instrText xml:space="preserve"> PAGEREF _Toc62028750 \h </w:instrText>
            </w:r>
            <w:r w:rsidR="00A6226F">
              <w:rPr>
                <w:noProof/>
                <w:webHidden/>
              </w:rPr>
            </w:r>
            <w:r w:rsidR="00A6226F">
              <w:rPr>
                <w:noProof/>
                <w:webHidden/>
              </w:rPr>
              <w:fldChar w:fldCharType="separate"/>
            </w:r>
            <w:r w:rsidR="00853653">
              <w:rPr>
                <w:noProof/>
                <w:webHidden/>
              </w:rPr>
              <w:t>43</w:t>
            </w:r>
            <w:r w:rsidR="00A6226F">
              <w:rPr>
                <w:noProof/>
                <w:webHidden/>
              </w:rPr>
              <w:fldChar w:fldCharType="end"/>
            </w:r>
          </w:hyperlink>
        </w:p>
        <w:p w14:paraId="434D499B" w14:textId="258FE285" w:rsidR="00A6226F" w:rsidRDefault="00000000">
          <w:pPr>
            <w:pStyle w:val="TOC1"/>
            <w:tabs>
              <w:tab w:val="right" w:leader="dot" w:pos="10271"/>
            </w:tabs>
            <w:rPr>
              <w:rFonts w:asciiTheme="minorHAnsi" w:eastAsiaTheme="minorEastAsia" w:hAnsiTheme="minorHAnsi" w:cstheme="minorBidi"/>
              <w:noProof/>
              <w:color w:val="auto"/>
              <w:sz w:val="22"/>
            </w:rPr>
          </w:pPr>
          <w:hyperlink w:anchor="_Toc62028751" w:history="1">
            <w:r w:rsidR="00A6226F" w:rsidRPr="0091626B">
              <w:rPr>
                <w:rStyle w:val="Hyperlink"/>
                <w:noProof/>
              </w:rPr>
              <w:t>17. НОСАЧИ ИНФОРМАЦИЈА</w:t>
            </w:r>
            <w:r w:rsidR="00A6226F">
              <w:rPr>
                <w:noProof/>
                <w:webHidden/>
              </w:rPr>
              <w:tab/>
            </w:r>
            <w:r w:rsidR="00A6226F">
              <w:rPr>
                <w:noProof/>
                <w:webHidden/>
              </w:rPr>
              <w:fldChar w:fldCharType="begin"/>
            </w:r>
            <w:r w:rsidR="00A6226F">
              <w:rPr>
                <w:noProof/>
                <w:webHidden/>
              </w:rPr>
              <w:instrText xml:space="preserve"> PAGEREF _Toc62028751 \h </w:instrText>
            </w:r>
            <w:r w:rsidR="00A6226F">
              <w:rPr>
                <w:noProof/>
                <w:webHidden/>
              </w:rPr>
            </w:r>
            <w:r w:rsidR="00A6226F">
              <w:rPr>
                <w:noProof/>
                <w:webHidden/>
              </w:rPr>
              <w:fldChar w:fldCharType="separate"/>
            </w:r>
            <w:r w:rsidR="00853653">
              <w:rPr>
                <w:noProof/>
                <w:webHidden/>
              </w:rPr>
              <w:t>43</w:t>
            </w:r>
            <w:r w:rsidR="00A6226F">
              <w:rPr>
                <w:noProof/>
                <w:webHidden/>
              </w:rPr>
              <w:fldChar w:fldCharType="end"/>
            </w:r>
          </w:hyperlink>
        </w:p>
        <w:p w14:paraId="070D8E83" w14:textId="27C05E40" w:rsidR="00A6226F" w:rsidRDefault="00000000">
          <w:pPr>
            <w:pStyle w:val="TOC1"/>
            <w:tabs>
              <w:tab w:val="right" w:leader="dot" w:pos="10271"/>
            </w:tabs>
            <w:rPr>
              <w:rFonts w:asciiTheme="minorHAnsi" w:eastAsiaTheme="minorEastAsia" w:hAnsiTheme="minorHAnsi" w:cstheme="minorBidi"/>
              <w:noProof/>
              <w:color w:val="auto"/>
              <w:sz w:val="22"/>
            </w:rPr>
          </w:pPr>
          <w:hyperlink w:anchor="_Toc62028752" w:history="1">
            <w:r w:rsidR="00A6226F" w:rsidRPr="0091626B">
              <w:rPr>
                <w:rStyle w:val="Hyperlink"/>
                <w:noProof/>
              </w:rPr>
              <w:t xml:space="preserve">18. ПОДАЦИ О ВРСТАМА ИНФОРМАЦИЈА КОЈИМА ОСНОВНИ СУД У </w:t>
            </w:r>
            <w:r w:rsidR="00A6226F" w:rsidRPr="0091626B">
              <w:rPr>
                <w:rStyle w:val="Hyperlink"/>
                <w:noProof/>
                <w:lang w:val="sr-Cyrl-RS"/>
              </w:rPr>
              <w:t>АРАНЂЕЛОВЦУ</w:t>
            </w:r>
            <w:r w:rsidR="00A6226F" w:rsidRPr="0091626B">
              <w:rPr>
                <w:rStyle w:val="Hyperlink"/>
                <w:noProof/>
              </w:rPr>
              <w:t xml:space="preserve"> РАСПОЛАЖЕ</w:t>
            </w:r>
            <w:r w:rsidR="00A6226F">
              <w:rPr>
                <w:noProof/>
                <w:webHidden/>
              </w:rPr>
              <w:tab/>
            </w:r>
            <w:r w:rsidR="00A6226F">
              <w:rPr>
                <w:noProof/>
                <w:webHidden/>
              </w:rPr>
              <w:fldChar w:fldCharType="begin"/>
            </w:r>
            <w:r w:rsidR="00A6226F">
              <w:rPr>
                <w:noProof/>
                <w:webHidden/>
              </w:rPr>
              <w:instrText xml:space="preserve"> PAGEREF _Toc62028752 \h </w:instrText>
            </w:r>
            <w:r w:rsidR="00A6226F">
              <w:rPr>
                <w:noProof/>
                <w:webHidden/>
              </w:rPr>
            </w:r>
            <w:r w:rsidR="00A6226F">
              <w:rPr>
                <w:noProof/>
                <w:webHidden/>
              </w:rPr>
              <w:fldChar w:fldCharType="separate"/>
            </w:r>
            <w:r w:rsidR="00853653">
              <w:rPr>
                <w:noProof/>
                <w:webHidden/>
              </w:rPr>
              <w:t>44</w:t>
            </w:r>
            <w:r w:rsidR="00A6226F">
              <w:rPr>
                <w:noProof/>
                <w:webHidden/>
              </w:rPr>
              <w:fldChar w:fldCharType="end"/>
            </w:r>
          </w:hyperlink>
        </w:p>
        <w:p w14:paraId="2E20EAD8" w14:textId="225956F4" w:rsidR="00A6226F" w:rsidRDefault="00000000">
          <w:pPr>
            <w:pStyle w:val="TOC4"/>
            <w:tabs>
              <w:tab w:val="right" w:leader="dot" w:pos="10271"/>
            </w:tabs>
            <w:rPr>
              <w:rFonts w:asciiTheme="minorHAnsi" w:eastAsiaTheme="minorEastAsia" w:hAnsiTheme="minorHAnsi" w:cstheme="minorBidi"/>
              <w:noProof/>
              <w:color w:val="auto"/>
              <w:sz w:val="22"/>
            </w:rPr>
          </w:pPr>
          <w:hyperlink w:anchor="_Toc62028753" w:history="1">
            <w:r w:rsidR="00A6226F" w:rsidRPr="0091626B">
              <w:rPr>
                <w:rStyle w:val="Hyperlink"/>
                <w:noProof/>
              </w:rPr>
              <w:t>18.1  УПИСНИЦИ</w:t>
            </w:r>
            <w:r w:rsidR="00A6226F">
              <w:rPr>
                <w:noProof/>
                <w:webHidden/>
              </w:rPr>
              <w:tab/>
            </w:r>
            <w:r w:rsidR="00A6226F">
              <w:rPr>
                <w:noProof/>
                <w:webHidden/>
              </w:rPr>
              <w:fldChar w:fldCharType="begin"/>
            </w:r>
            <w:r w:rsidR="00A6226F">
              <w:rPr>
                <w:noProof/>
                <w:webHidden/>
              </w:rPr>
              <w:instrText xml:space="preserve"> PAGEREF _Toc62028753 \h </w:instrText>
            </w:r>
            <w:r w:rsidR="00A6226F">
              <w:rPr>
                <w:noProof/>
                <w:webHidden/>
              </w:rPr>
            </w:r>
            <w:r w:rsidR="00A6226F">
              <w:rPr>
                <w:noProof/>
                <w:webHidden/>
              </w:rPr>
              <w:fldChar w:fldCharType="separate"/>
            </w:r>
            <w:r w:rsidR="00853653">
              <w:rPr>
                <w:noProof/>
                <w:webHidden/>
              </w:rPr>
              <w:t>45</w:t>
            </w:r>
            <w:r w:rsidR="00A6226F">
              <w:rPr>
                <w:noProof/>
                <w:webHidden/>
              </w:rPr>
              <w:fldChar w:fldCharType="end"/>
            </w:r>
          </w:hyperlink>
        </w:p>
        <w:p w14:paraId="3FDE1D3C" w14:textId="67A53189" w:rsidR="00A6226F" w:rsidRDefault="00000000">
          <w:pPr>
            <w:pStyle w:val="TOC1"/>
            <w:tabs>
              <w:tab w:val="right" w:leader="dot" w:pos="10271"/>
            </w:tabs>
            <w:rPr>
              <w:rFonts w:asciiTheme="minorHAnsi" w:eastAsiaTheme="minorEastAsia" w:hAnsiTheme="minorHAnsi" w:cstheme="minorBidi"/>
              <w:noProof/>
              <w:color w:val="auto"/>
              <w:sz w:val="22"/>
            </w:rPr>
          </w:pPr>
          <w:hyperlink w:anchor="_Toc62028754" w:history="1">
            <w:r w:rsidR="00A6226F" w:rsidRPr="0091626B">
              <w:rPr>
                <w:rStyle w:val="Hyperlink"/>
                <w:noProof/>
              </w:rPr>
              <w:t>19. ПОДАЦИ О ВРСТАМА ИНФОРМАЦИЈА КОЈИМА СУД РАСПОЛАЖЕ</w:t>
            </w:r>
            <w:r w:rsidR="00A6226F">
              <w:rPr>
                <w:noProof/>
                <w:webHidden/>
              </w:rPr>
              <w:tab/>
            </w:r>
            <w:r w:rsidR="00A6226F">
              <w:rPr>
                <w:noProof/>
                <w:webHidden/>
              </w:rPr>
              <w:fldChar w:fldCharType="begin"/>
            </w:r>
            <w:r w:rsidR="00A6226F">
              <w:rPr>
                <w:noProof/>
                <w:webHidden/>
              </w:rPr>
              <w:instrText xml:space="preserve"> PAGEREF _Toc62028754 \h </w:instrText>
            </w:r>
            <w:r w:rsidR="00A6226F">
              <w:rPr>
                <w:noProof/>
                <w:webHidden/>
              </w:rPr>
            </w:r>
            <w:r w:rsidR="00A6226F">
              <w:rPr>
                <w:noProof/>
                <w:webHidden/>
              </w:rPr>
              <w:fldChar w:fldCharType="separate"/>
            </w:r>
            <w:r w:rsidR="00853653">
              <w:rPr>
                <w:noProof/>
                <w:webHidden/>
              </w:rPr>
              <w:t>47</w:t>
            </w:r>
            <w:r w:rsidR="00A6226F">
              <w:rPr>
                <w:noProof/>
                <w:webHidden/>
              </w:rPr>
              <w:fldChar w:fldCharType="end"/>
            </w:r>
          </w:hyperlink>
        </w:p>
        <w:p w14:paraId="47146C8D" w14:textId="53145F9B"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755" w:history="1">
            <w:r w:rsidR="00A6226F" w:rsidRPr="0091626B">
              <w:rPr>
                <w:rStyle w:val="Hyperlink"/>
                <w:noProof/>
              </w:rPr>
              <w:t>19.1.Законски основи за ограничење слободног приступа информацијама од јавног значаја</w:t>
            </w:r>
            <w:r w:rsidR="00A6226F">
              <w:rPr>
                <w:noProof/>
                <w:webHidden/>
              </w:rPr>
              <w:tab/>
            </w:r>
            <w:r w:rsidR="00A6226F">
              <w:rPr>
                <w:noProof/>
                <w:webHidden/>
              </w:rPr>
              <w:fldChar w:fldCharType="begin"/>
            </w:r>
            <w:r w:rsidR="00A6226F">
              <w:rPr>
                <w:noProof/>
                <w:webHidden/>
              </w:rPr>
              <w:instrText xml:space="preserve"> PAGEREF _Toc62028755 \h </w:instrText>
            </w:r>
            <w:r w:rsidR="00A6226F">
              <w:rPr>
                <w:noProof/>
                <w:webHidden/>
              </w:rPr>
            </w:r>
            <w:r w:rsidR="00A6226F">
              <w:rPr>
                <w:noProof/>
                <w:webHidden/>
              </w:rPr>
              <w:fldChar w:fldCharType="separate"/>
            </w:r>
            <w:r w:rsidR="00853653">
              <w:rPr>
                <w:noProof/>
                <w:webHidden/>
              </w:rPr>
              <w:t>48</w:t>
            </w:r>
            <w:r w:rsidR="00A6226F">
              <w:rPr>
                <w:noProof/>
                <w:webHidden/>
              </w:rPr>
              <w:fldChar w:fldCharType="end"/>
            </w:r>
          </w:hyperlink>
        </w:p>
        <w:p w14:paraId="75952A52" w14:textId="7924B484"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756" w:history="1">
            <w:r w:rsidR="00A6226F" w:rsidRPr="0091626B">
              <w:rPr>
                <w:rStyle w:val="Hyperlink"/>
                <w:noProof/>
              </w:rPr>
              <w:t xml:space="preserve">19.2.Могућност примене ограничења од стране Основног суда у </w:t>
            </w:r>
            <w:r w:rsidR="00A6226F" w:rsidRPr="0091626B">
              <w:rPr>
                <w:rStyle w:val="Hyperlink"/>
                <w:noProof/>
                <w:lang w:val="sr-Cyrl-RS"/>
              </w:rPr>
              <w:t>Аранђеловцу</w:t>
            </w:r>
            <w:r w:rsidR="00A6226F">
              <w:rPr>
                <w:noProof/>
                <w:webHidden/>
              </w:rPr>
              <w:tab/>
            </w:r>
            <w:r w:rsidR="00A6226F">
              <w:rPr>
                <w:noProof/>
                <w:webHidden/>
              </w:rPr>
              <w:fldChar w:fldCharType="begin"/>
            </w:r>
            <w:r w:rsidR="00A6226F">
              <w:rPr>
                <w:noProof/>
                <w:webHidden/>
              </w:rPr>
              <w:instrText xml:space="preserve"> PAGEREF _Toc62028756 \h </w:instrText>
            </w:r>
            <w:r w:rsidR="00A6226F">
              <w:rPr>
                <w:noProof/>
                <w:webHidden/>
              </w:rPr>
            </w:r>
            <w:r w:rsidR="00A6226F">
              <w:rPr>
                <w:noProof/>
                <w:webHidden/>
              </w:rPr>
              <w:fldChar w:fldCharType="separate"/>
            </w:r>
            <w:r w:rsidR="00853653">
              <w:rPr>
                <w:noProof/>
                <w:webHidden/>
              </w:rPr>
              <w:t>50</w:t>
            </w:r>
            <w:r w:rsidR="00A6226F">
              <w:rPr>
                <w:noProof/>
                <w:webHidden/>
              </w:rPr>
              <w:fldChar w:fldCharType="end"/>
            </w:r>
          </w:hyperlink>
        </w:p>
        <w:p w14:paraId="76858877" w14:textId="54BFFF1B" w:rsidR="00A6226F" w:rsidRDefault="00000000">
          <w:pPr>
            <w:pStyle w:val="TOC1"/>
            <w:tabs>
              <w:tab w:val="right" w:leader="dot" w:pos="10271"/>
            </w:tabs>
            <w:rPr>
              <w:rFonts w:asciiTheme="minorHAnsi" w:eastAsiaTheme="minorEastAsia" w:hAnsiTheme="minorHAnsi" w:cstheme="minorBidi"/>
              <w:noProof/>
              <w:color w:val="auto"/>
              <w:sz w:val="22"/>
            </w:rPr>
          </w:pPr>
          <w:hyperlink w:anchor="_Toc62028757" w:history="1">
            <w:r w:rsidR="00A6226F" w:rsidRPr="0091626B">
              <w:rPr>
                <w:rStyle w:val="Hyperlink"/>
                <w:noProof/>
              </w:rPr>
              <w:t>20.ОСТВАРИВАЊЕ ПРАВА НА ПРИСТУП ИНФОРМАЦИЈАМА ОД ЈАВНОГ ЗНАЧАЈА</w:t>
            </w:r>
            <w:r w:rsidR="00A6226F">
              <w:rPr>
                <w:noProof/>
                <w:webHidden/>
              </w:rPr>
              <w:tab/>
            </w:r>
            <w:r w:rsidR="00A6226F">
              <w:rPr>
                <w:noProof/>
                <w:webHidden/>
              </w:rPr>
              <w:fldChar w:fldCharType="begin"/>
            </w:r>
            <w:r w:rsidR="00A6226F">
              <w:rPr>
                <w:noProof/>
                <w:webHidden/>
              </w:rPr>
              <w:instrText xml:space="preserve"> PAGEREF _Toc62028757 \h </w:instrText>
            </w:r>
            <w:r w:rsidR="00A6226F">
              <w:rPr>
                <w:noProof/>
                <w:webHidden/>
              </w:rPr>
            </w:r>
            <w:r w:rsidR="00A6226F">
              <w:rPr>
                <w:noProof/>
                <w:webHidden/>
              </w:rPr>
              <w:fldChar w:fldCharType="separate"/>
            </w:r>
            <w:r w:rsidR="00853653">
              <w:rPr>
                <w:noProof/>
                <w:webHidden/>
              </w:rPr>
              <w:t>51</w:t>
            </w:r>
            <w:r w:rsidR="00A6226F">
              <w:rPr>
                <w:noProof/>
                <w:webHidden/>
              </w:rPr>
              <w:fldChar w:fldCharType="end"/>
            </w:r>
          </w:hyperlink>
        </w:p>
        <w:p w14:paraId="7BD14705" w14:textId="7CDEBEC2" w:rsidR="00A6226F" w:rsidRDefault="00000000">
          <w:pPr>
            <w:pStyle w:val="TOC4"/>
            <w:tabs>
              <w:tab w:val="right" w:leader="dot" w:pos="10271"/>
            </w:tabs>
            <w:rPr>
              <w:rFonts w:asciiTheme="minorHAnsi" w:eastAsiaTheme="minorEastAsia" w:hAnsiTheme="minorHAnsi" w:cstheme="minorBidi"/>
              <w:noProof/>
              <w:color w:val="auto"/>
              <w:sz w:val="22"/>
            </w:rPr>
          </w:pPr>
          <w:hyperlink w:anchor="_Toc62028758" w:history="1">
            <w:r w:rsidR="00A6226F" w:rsidRPr="0091626B">
              <w:rPr>
                <w:rStyle w:val="Hyperlink"/>
                <w:noProof/>
              </w:rPr>
              <w:t>20.1. ПОСТУПАК ПО ЗАХТЕВИМА ЗА СЛОБОДАН ПРИСТУП</w:t>
            </w:r>
            <w:r w:rsidR="00A6226F">
              <w:rPr>
                <w:noProof/>
                <w:webHidden/>
              </w:rPr>
              <w:tab/>
            </w:r>
            <w:r w:rsidR="00A6226F">
              <w:rPr>
                <w:noProof/>
                <w:webHidden/>
              </w:rPr>
              <w:fldChar w:fldCharType="begin"/>
            </w:r>
            <w:r w:rsidR="00A6226F">
              <w:rPr>
                <w:noProof/>
                <w:webHidden/>
              </w:rPr>
              <w:instrText xml:space="preserve"> PAGEREF _Toc62028758 \h </w:instrText>
            </w:r>
            <w:r w:rsidR="00A6226F">
              <w:rPr>
                <w:noProof/>
                <w:webHidden/>
              </w:rPr>
            </w:r>
            <w:r w:rsidR="00A6226F">
              <w:rPr>
                <w:noProof/>
                <w:webHidden/>
              </w:rPr>
              <w:fldChar w:fldCharType="separate"/>
            </w:r>
            <w:r w:rsidR="00853653">
              <w:rPr>
                <w:noProof/>
                <w:webHidden/>
              </w:rPr>
              <w:t>52</w:t>
            </w:r>
            <w:r w:rsidR="00A6226F">
              <w:rPr>
                <w:noProof/>
                <w:webHidden/>
              </w:rPr>
              <w:fldChar w:fldCharType="end"/>
            </w:r>
          </w:hyperlink>
        </w:p>
        <w:p w14:paraId="269E8C85" w14:textId="770DFF56" w:rsidR="00A6226F" w:rsidRDefault="00000000">
          <w:pPr>
            <w:pStyle w:val="TOC3"/>
            <w:tabs>
              <w:tab w:val="right" w:leader="dot" w:pos="10271"/>
            </w:tabs>
            <w:rPr>
              <w:rFonts w:asciiTheme="minorHAnsi" w:eastAsiaTheme="minorEastAsia" w:hAnsiTheme="minorHAnsi" w:cstheme="minorBidi"/>
              <w:noProof/>
              <w:color w:val="auto"/>
              <w:sz w:val="22"/>
            </w:rPr>
          </w:pPr>
          <w:hyperlink w:anchor="_Toc62028759" w:history="1">
            <w:r w:rsidR="00A6226F" w:rsidRPr="0091626B">
              <w:rPr>
                <w:rStyle w:val="Hyperlink"/>
                <w:noProof/>
              </w:rPr>
              <w:t>ИНФОРМАЦИЈАМА ОД  ЈАВНОГ ЗНАЧАЈА</w:t>
            </w:r>
            <w:r w:rsidR="00A6226F">
              <w:rPr>
                <w:noProof/>
                <w:webHidden/>
              </w:rPr>
              <w:tab/>
            </w:r>
            <w:r w:rsidR="00A6226F">
              <w:rPr>
                <w:noProof/>
                <w:webHidden/>
              </w:rPr>
              <w:fldChar w:fldCharType="begin"/>
            </w:r>
            <w:r w:rsidR="00A6226F">
              <w:rPr>
                <w:noProof/>
                <w:webHidden/>
              </w:rPr>
              <w:instrText xml:space="preserve"> PAGEREF _Toc62028759 \h </w:instrText>
            </w:r>
            <w:r w:rsidR="00A6226F">
              <w:rPr>
                <w:noProof/>
                <w:webHidden/>
              </w:rPr>
            </w:r>
            <w:r w:rsidR="00A6226F">
              <w:rPr>
                <w:noProof/>
                <w:webHidden/>
              </w:rPr>
              <w:fldChar w:fldCharType="separate"/>
            </w:r>
            <w:r w:rsidR="00853653">
              <w:rPr>
                <w:noProof/>
                <w:webHidden/>
              </w:rPr>
              <w:t>52</w:t>
            </w:r>
            <w:r w:rsidR="00A6226F">
              <w:rPr>
                <w:noProof/>
                <w:webHidden/>
              </w:rPr>
              <w:fldChar w:fldCharType="end"/>
            </w:r>
          </w:hyperlink>
        </w:p>
        <w:p w14:paraId="2B818DFA" w14:textId="5BA2B34B" w:rsidR="00A6226F" w:rsidRDefault="00000000">
          <w:pPr>
            <w:pStyle w:val="TOC1"/>
            <w:tabs>
              <w:tab w:val="right" w:leader="dot" w:pos="10271"/>
            </w:tabs>
            <w:rPr>
              <w:rFonts w:asciiTheme="minorHAnsi" w:eastAsiaTheme="minorEastAsia" w:hAnsiTheme="minorHAnsi" w:cstheme="minorBidi"/>
              <w:noProof/>
              <w:color w:val="auto"/>
              <w:sz w:val="22"/>
            </w:rPr>
          </w:pPr>
          <w:hyperlink w:anchor="_Toc62028760" w:history="1">
            <w:r w:rsidR="00A6226F" w:rsidRPr="0091626B">
              <w:rPr>
                <w:rStyle w:val="Hyperlink"/>
                <w:noProof/>
              </w:rPr>
              <w:t>20.2.Накнада трошкова за пр</w:t>
            </w:r>
            <w:r w:rsidR="00A6226F" w:rsidRPr="0091626B">
              <w:rPr>
                <w:rStyle w:val="Hyperlink"/>
                <w:noProof/>
                <w:lang w:val="sr-Cyrl-RS"/>
              </w:rPr>
              <w:t>ис</w:t>
            </w:r>
            <w:r w:rsidR="00A6226F" w:rsidRPr="0091626B">
              <w:rPr>
                <w:rStyle w:val="Hyperlink"/>
                <w:noProof/>
              </w:rPr>
              <w:t>туп информацијама од јавног значаја</w:t>
            </w:r>
            <w:r w:rsidR="00A6226F">
              <w:rPr>
                <w:noProof/>
                <w:webHidden/>
              </w:rPr>
              <w:tab/>
            </w:r>
            <w:r w:rsidR="00A6226F">
              <w:rPr>
                <w:noProof/>
                <w:webHidden/>
              </w:rPr>
              <w:fldChar w:fldCharType="begin"/>
            </w:r>
            <w:r w:rsidR="00A6226F">
              <w:rPr>
                <w:noProof/>
                <w:webHidden/>
              </w:rPr>
              <w:instrText xml:space="preserve"> PAGEREF _Toc62028760 \h </w:instrText>
            </w:r>
            <w:r w:rsidR="00A6226F">
              <w:rPr>
                <w:noProof/>
                <w:webHidden/>
              </w:rPr>
            </w:r>
            <w:r w:rsidR="00A6226F">
              <w:rPr>
                <w:noProof/>
                <w:webHidden/>
              </w:rPr>
              <w:fldChar w:fldCharType="separate"/>
            </w:r>
            <w:r w:rsidR="00853653">
              <w:rPr>
                <w:noProof/>
                <w:webHidden/>
              </w:rPr>
              <w:t>53</w:t>
            </w:r>
            <w:r w:rsidR="00A6226F">
              <w:rPr>
                <w:noProof/>
                <w:webHidden/>
              </w:rPr>
              <w:fldChar w:fldCharType="end"/>
            </w:r>
          </w:hyperlink>
        </w:p>
        <w:p w14:paraId="24308A7C" w14:textId="28645286" w:rsidR="00A6226F" w:rsidRDefault="00000000">
          <w:pPr>
            <w:pStyle w:val="TOC1"/>
            <w:tabs>
              <w:tab w:val="right" w:leader="dot" w:pos="10271"/>
            </w:tabs>
            <w:rPr>
              <w:rFonts w:asciiTheme="minorHAnsi" w:eastAsiaTheme="minorEastAsia" w:hAnsiTheme="minorHAnsi" w:cstheme="minorBidi"/>
              <w:noProof/>
              <w:color w:val="auto"/>
              <w:sz w:val="22"/>
            </w:rPr>
          </w:pPr>
          <w:hyperlink w:anchor="_Toc62028761" w:history="1">
            <w:r w:rsidR="00A6226F" w:rsidRPr="0091626B">
              <w:rPr>
                <w:rStyle w:val="Hyperlink"/>
                <w:noProof/>
              </w:rPr>
              <w:t>20.3.Образац захтева за приступ информацијама од јавног значаја</w:t>
            </w:r>
            <w:r w:rsidR="00A6226F">
              <w:rPr>
                <w:noProof/>
                <w:webHidden/>
              </w:rPr>
              <w:tab/>
            </w:r>
            <w:r w:rsidR="00A6226F">
              <w:rPr>
                <w:noProof/>
                <w:webHidden/>
              </w:rPr>
              <w:fldChar w:fldCharType="begin"/>
            </w:r>
            <w:r w:rsidR="00A6226F">
              <w:rPr>
                <w:noProof/>
                <w:webHidden/>
              </w:rPr>
              <w:instrText xml:space="preserve"> PAGEREF _Toc62028761 \h </w:instrText>
            </w:r>
            <w:r w:rsidR="00A6226F">
              <w:rPr>
                <w:noProof/>
                <w:webHidden/>
              </w:rPr>
            </w:r>
            <w:r w:rsidR="00A6226F">
              <w:rPr>
                <w:noProof/>
                <w:webHidden/>
              </w:rPr>
              <w:fldChar w:fldCharType="separate"/>
            </w:r>
            <w:r w:rsidR="00853653">
              <w:rPr>
                <w:noProof/>
                <w:webHidden/>
              </w:rPr>
              <w:t>54</w:t>
            </w:r>
            <w:r w:rsidR="00A6226F">
              <w:rPr>
                <w:noProof/>
                <w:webHidden/>
              </w:rPr>
              <w:fldChar w:fldCharType="end"/>
            </w:r>
          </w:hyperlink>
        </w:p>
        <w:p w14:paraId="753D88A4" w14:textId="49F10F15" w:rsidR="00A6226F" w:rsidRDefault="00000000">
          <w:pPr>
            <w:pStyle w:val="TOC2"/>
            <w:tabs>
              <w:tab w:val="right" w:leader="dot" w:pos="10271"/>
            </w:tabs>
            <w:rPr>
              <w:rFonts w:asciiTheme="minorHAnsi" w:eastAsiaTheme="minorEastAsia" w:hAnsiTheme="minorHAnsi" w:cstheme="minorBidi"/>
              <w:noProof/>
              <w:color w:val="auto"/>
              <w:sz w:val="22"/>
            </w:rPr>
          </w:pPr>
          <w:hyperlink w:anchor="_Toc62028762" w:history="1">
            <w:r w:rsidR="00A6226F" w:rsidRPr="0091626B">
              <w:rPr>
                <w:rStyle w:val="Hyperlink"/>
                <w:noProof/>
              </w:rPr>
              <w:t>20.4 Прилози</w:t>
            </w:r>
            <w:r w:rsidR="00A6226F">
              <w:rPr>
                <w:noProof/>
                <w:webHidden/>
              </w:rPr>
              <w:tab/>
            </w:r>
            <w:r w:rsidR="00A6226F">
              <w:rPr>
                <w:noProof/>
                <w:webHidden/>
              </w:rPr>
              <w:fldChar w:fldCharType="begin"/>
            </w:r>
            <w:r w:rsidR="00A6226F">
              <w:rPr>
                <w:noProof/>
                <w:webHidden/>
              </w:rPr>
              <w:instrText xml:space="preserve"> PAGEREF _Toc62028762 \h </w:instrText>
            </w:r>
            <w:r w:rsidR="00A6226F">
              <w:rPr>
                <w:noProof/>
                <w:webHidden/>
              </w:rPr>
            </w:r>
            <w:r w:rsidR="00A6226F">
              <w:rPr>
                <w:noProof/>
                <w:webHidden/>
              </w:rPr>
              <w:fldChar w:fldCharType="separate"/>
            </w:r>
            <w:r w:rsidR="00853653">
              <w:rPr>
                <w:noProof/>
                <w:webHidden/>
              </w:rPr>
              <w:t>55</w:t>
            </w:r>
            <w:r w:rsidR="00A6226F">
              <w:rPr>
                <w:noProof/>
                <w:webHidden/>
              </w:rPr>
              <w:fldChar w:fldCharType="end"/>
            </w:r>
          </w:hyperlink>
        </w:p>
        <w:p w14:paraId="54AFF45D" w14:textId="05B047D3" w:rsidR="00A6226F" w:rsidRDefault="00000000">
          <w:pPr>
            <w:pStyle w:val="TOC5"/>
            <w:tabs>
              <w:tab w:val="right" w:leader="dot" w:pos="10271"/>
            </w:tabs>
            <w:rPr>
              <w:rFonts w:asciiTheme="minorHAnsi" w:eastAsiaTheme="minorEastAsia" w:hAnsiTheme="minorHAnsi" w:cstheme="minorBidi"/>
              <w:noProof/>
              <w:color w:val="auto"/>
              <w:sz w:val="22"/>
            </w:rPr>
          </w:pPr>
          <w:hyperlink w:anchor="_Toc62028763" w:history="1">
            <w:r w:rsidR="00A6226F" w:rsidRPr="0091626B">
              <w:rPr>
                <w:rStyle w:val="Hyperlink"/>
                <w:noProof/>
              </w:rPr>
              <w:t>20.4.1 Организациона структура</w:t>
            </w:r>
            <w:r w:rsidR="00A6226F">
              <w:rPr>
                <w:noProof/>
                <w:webHidden/>
              </w:rPr>
              <w:tab/>
            </w:r>
            <w:r w:rsidR="00A6226F">
              <w:rPr>
                <w:noProof/>
                <w:webHidden/>
              </w:rPr>
              <w:fldChar w:fldCharType="begin"/>
            </w:r>
            <w:r w:rsidR="00A6226F">
              <w:rPr>
                <w:noProof/>
                <w:webHidden/>
              </w:rPr>
              <w:instrText xml:space="preserve"> PAGEREF _Toc62028763 \h </w:instrText>
            </w:r>
            <w:r w:rsidR="00A6226F">
              <w:rPr>
                <w:noProof/>
                <w:webHidden/>
              </w:rPr>
            </w:r>
            <w:r w:rsidR="00A6226F">
              <w:rPr>
                <w:noProof/>
                <w:webHidden/>
              </w:rPr>
              <w:fldChar w:fldCharType="separate"/>
            </w:r>
            <w:r w:rsidR="00853653">
              <w:rPr>
                <w:noProof/>
                <w:webHidden/>
              </w:rPr>
              <w:t>55</w:t>
            </w:r>
            <w:r w:rsidR="00A6226F">
              <w:rPr>
                <w:noProof/>
                <w:webHidden/>
              </w:rPr>
              <w:fldChar w:fldCharType="end"/>
            </w:r>
          </w:hyperlink>
        </w:p>
        <w:p w14:paraId="7D3E6621" w14:textId="21A91DFE" w:rsidR="00A6226F" w:rsidRDefault="00000000">
          <w:pPr>
            <w:pStyle w:val="TOC5"/>
            <w:tabs>
              <w:tab w:val="right" w:leader="dot" w:pos="10271"/>
            </w:tabs>
            <w:rPr>
              <w:rFonts w:asciiTheme="minorHAnsi" w:eastAsiaTheme="minorEastAsia" w:hAnsiTheme="minorHAnsi" w:cstheme="minorBidi"/>
              <w:noProof/>
              <w:color w:val="auto"/>
              <w:sz w:val="22"/>
            </w:rPr>
          </w:pPr>
          <w:hyperlink w:anchor="_Toc62028764" w:history="1">
            <w:r w:rsidR="00A6226F" w:rsidRPr="0091626B">
              <w:rPr>
                <w:rStyle w:val="Hyperlink"/>
                <w:noProof/>
              </w:rPr>
              <w:t>20.4.2 Извештај о извршењу буџета за период од 01.01. до 3</w:t>
            </w:r>
            <w:r w:rsidR="00D443D5">
              <w:rPr>
                <w:rStyle w:val="Hyperlink"/>
                <w:noProof/>
                <w:lang w:val="sr-Cyrl-RS"/>
              </w:rPr>
              <w:t>1</w:t>
            </w:r>
            <w:r w:rsidR="00A6226F" w:rsidRPr="0091626B">
              <w:rPr>
                <w:rStyle w:val="Hyperlink"/>
                <w:noProof/>
              </w:rPr>
              <w:t>.12.202</w:t>
            </w:r>
            <w:r w:rsidR="006527B0">
              <w:rPr>
                <w:rStyle w:val="Hyperlink"/>
                <w:noProof/>
                <w:lang w:val="sr-Cyrl-RS"/>
              </w:rPr>
              <w:t>4</w:t>
            </w:r>
            <w:r w:rsidR="00A6226F" w:rsidRPr="0091626B">
              <w:rPr>
                <w:rStyle w:val="Hyperlink"/>
                <w:noProof/>
              </w:rPr>
              <w:t>.г.</w:t>
            </w:r>
            <w:r w:rsidR="00A6226F">
              <w:rPr>
                <w:noProof/>
                <w:webHidden/>
              </w:rPr>
              <w:tab/>
            </w:r>
            <w:r w:rsidR="00A6226F">
              <w:rPr>
                <w:noProof/>
                <w:webHidden/>
              </w:rPr>
              <w:fldChar w:fldCharType="begin"/>
            </w:r>
            <w:r w:rsidR="00A6226F">
              <w:rPr>
                <w:noProof/>
                <w:webHidden/>
              </w:rPr>
              <w:instrText xml:space="preserve"> PAGEREF _Toc62028764 \h </w:instrText>
            </w:r>
            <w:r w:rsidR="00A6226F">
              <w:rPr>
                <w:noProof/>
                <w:webHidden/>
              </w:rPr>
            </w:r>
            <w:r w:rsidR="00A6226F">
              <w:rPr>
                <w:noProof/>
                <w:webHidden/>
              </w:rPr>
              <w:fldChar w:fldCharType="separate"/>
            </w:r>
            <w:r w:rsidR="00853653">
              <w:rPr>
                <w:noProof/>
                <w:webHidden/>
              </w:rPr>
              <w:t>57</w:t>
            </w:r>
            <w:r w:rsidR="00A6226F">
              <w:rPr>
                <w:noProof/>
                <w:webHidden/>
              </w:rPr>
              <w:fldChar w:fldCharType="end"/>
            </w:r>
          </w:hyperlink>
        </w:p>
        <w:p w14:paraId="5DE0F1BA" w14:textId="77777777" w:rsidR="00BD6A99" w:rsidRDefault="00241DF2">
          <w:r>
            <w:fldChar w:fldCharType="end"/>
          </w:r>
        </w:p>
      </w:sdtContent>
    </w:sdt>
    <w:p w14:paraId="19A66296" w14:textId="77777777" w:rsidR="00BD6A99" w:rsidRDefault="00241DF2">
      <w:pPr>
        <w:spacing w:after="0" w:line="259" w:lineRule="auto"/>
        <w:ind w:left="1260" w:firstLine="0"/>
        <w:jc w:val="left"/>
      </w:pPr>
      <w:r>
        <w:t xml:space="preserve"> </w:t>
      </w:r>
    </w:p>
    <w:p w14:paraId="1F20CB31" w14:textId="77777777" w:rsidR="00BD6A99" w:rsidRDefault="00241DF2">
      <w:pPr>
        <w:spacing w:after="0" w:line="259" w:lineRule="auto"/>
        <w:ind w:left="1260" w:firstLine="0"/>
        <w:jc w:val="left"/>
      </w:pPr>
      <w:r>
        <w:t xml:space="preserve"> </w:t>
      </w:r>
    </w:p>
    <w:p w14:paraId="481FE134" w14:textId="77777777" w:rsidR="00BD6A99" w:rsidRDefault="00241DF2">
      <w:pPr>
        <w:spacing w:after="0" w:line="259" w:lineRule="auto"/>
        <w:ind w:left="1260" w:firstLine="0"/>
        <w:jc w:val="left"/>
      </w:pPr>
      <w:r>
        <w:t xml:space="preserve"> </w:t>
      </w:r>
    </w:p>
    <w:p w14:paraId="0A0F6FE5" w14:textId="77777777" w:rsidR="00BD6A99" w:rsidRDefault="00241DF2">
      <w:pPr>
        <w:spacing w:after="0" w:line="259" w:lineRule="auto"/>
        <w:ind w:left="1260" w:firstLine="0"/>
        <w:jc w:val="left"/>
      </w:pPr>
      <w:r>
        <w:t xml:space="preserve"> </w:t>
      </w:r>
    </w:p>
    <w:p w14:paraId="0D445C2B" w14:textId="77777777" w:rsidR="00BD6A99" w:rsidRDefault="00241DF2">
      <w:pPr>
        <w:spacing w:after="0" w:line="259" w:lineRule="auto"/>
        <w:ind w:left="1260" w:firstLine="0"/>
        <w:jc w:val="left"/>
      </w:pPr>
      <w:r>
        <w:t xml:space="preserve"> </w:t>
      </w:r>
    </w:p>
    <w:p w14:paraId="12908509" w14:textId="77777777" w:rsidR="00BD6A99" w:rsidRDefault="00241DF2">
      <w:pPr>
        <w:spacing w:after="0" w:line="259" w:lineRule="auto"/>
        <w:ind w:left="1260" w:firstLine="0"/>
        <w:jc w:val="left"/>
      </w:pPr>
      <w:r>
        <w:t xml:space="preserve"> </w:t>
      </w:r>
    </w:p>
    <w:p w14:paraId="4D4C7293" w14:textId="77777777" w:rsidR="00BD6A99" w:rsidRDefault="00241DF2">
      <w:pPr>
        <w:spacing w:after="0" w:line="259" w:lineRule="auto"/>
        <w:ind w:left="1260" w:firstLine="0"/>
        <w:jc w:val="left"/>
      </w:pPr>
      <w:r>
        <w:t xml:space="preserve"> </w:t>
      </w:r>
    </w:p>
    <w:p w14:paraId="08D4561C" w14:textId="77777777" w:rsidR="00BD6A99" w:rsidRDefault="00241DF2">
      <w:pPr>
        <w:spacing w:after="0" w:line="259" w:lineRule="auto"/>
        <w:ind w:left="1260" w:firstLine="0"/>
        <w:jc w:val="left"/>
      </w:pPr>
      <w:r>
        <w:t xml:space="preserve"> </w:t>
      </w:r>
    </w:p>
    <w:p w14:paraId="54F82871" w14:textId="77777777" w:rsidR="00BD6A99" w:rsidRDefault="00BD6A99" w:rsidP="00FB7347">
      <w:pPr>
        <w:spacing w:after="0" w:line="259" w:lineRule="auto"/>
        <w:ind w:left="0" w:firstLine="0"/>
        <w:jc w:val="left"/>
      </w:pPr>
    </w:p>
    <w:p w14:paraId="4F3460B3" w14:textId="77777777" w:rsidR="00BD6A99" w:rsidRDefault="00241DF2">
      <w:pPr>
        <w:spacing w:after="0" w:line="259" w:lineRule="auto"/>
        <w:ind w:left="1260" w:firstLine="0"/>
        <w:jc w:val="left"/>
      </w:pPr>
      <w:r>
        <w:t xml:space="preserve"> </w:t>
      </w:r>
    </w:p>
    <w:p w14:paraId="276E9137" w14:textId="77777777" w:rsidR="00BD6A99" w:rsidRDefault="00241DF2" w:rsidP="00E74F2C">
      <w:pPr>
        <w:spacing w:after="0" w:line="259" w:lineRule="auto"/>
        <w:ind w:left="180" w:firstLine="0"/>
        <w:jc w:val="left"/>
      </w:pPr>
      <w:r>
        <w:t xml:space="preserve"> </w:t>
      </w:r>
    </w:p>
    <w:p w14:paraId="57C5AAD1" w14:textId="77777777" w:rsidR="00BD6A99" w:rsidRDefault="00241DF2" w:rsidP="00E74F2C">
      <w:pPr>
        <w:spacing w:after="0" w:line="259" w:lineRule="auto"/>
        <w:ind w:left="180" w:firstLine="0"/>
        <w:jc w:val="left"/>
      </w:pPr>
      <w:r>
        <w:t xml:space="preserve"> </w:t>
      </w:r>
    </w:p>
    <w:p w14:paraId="55370AD6" w14:textId="77777777" w:rsidR="00BD6A99" w:rsidRDefault="00241DF2" w:rsidP="00E74F2C">
      <w:pPr>
        <w:pStyle w:val="Heading1"/>
        <w:spacing w:after="209"/>
        <w:ind w:left="180"/>
      </w:pPr>
      <w:bookmarkStart w:id="0" w:name="_Toc62028691"/>
      <w:r>
        <w:t xml:space="preserve">1.     ОСНОВНИ ПОДАЦИ О ОСНОВНОМ СУДУ У </w:t>
      </w:r>
      <w:r>
        <w:rPr>
          <w:lang w:val="sr-Cyrl-RS"/>
        </w:rPr>
        <w:t>АРАНЂЕЛОВЦУ</w:t>
      </w:r>
      <w:r>
        <w:t xml:space="preserve"> И ИНФОРМАТОР О РАДУ</w:t>
      </w:r>
      <w:bookmarkEnd w:id="0"/>
      <w:r>
        <w:t xml:space="preserve">  </w:t>
      </w:r>
    </w:p>
    <w:p w14:paraId="3BA797B2" w14:textId="77777777" w:rsidR="00BD6A99" w:rsidRDefault="00241DF2" w:rsidP="00E74F2C">
      <w:pPr>
        <w:pStyle w:val="Heading4"/>
        <w:ind w:left="180"/>
      </w:pPr>
      <w:r>
        <w:t xml:space="preserve"> </w:t>
      </w:r>
      <w:bookmarkStart w:id="1" w:name="_Toc62028692"/>
      <w:r>
        <w:t>1.1. Основни подаци</w:t>
      </w:r>
      <w:bookmarkEnd w:id="1"/>
      <w:r>
        <w:t xml:space="preserve"> </w:t>
      </w:r>
    </w:p>
    <w:p w14:paraId="27736D58" w14:textId="77777777" w:rsidR="00BD6A99" w:rsidRDefault="00241DF2" w:rsidP="00E74F2C">
      <w:pPr>
        <w:spacing w:after="0" w:line="259" w:lineRule="auto"/>
        <w:ind w:left="180" w:right="96" w:firstLine="0"/>
        <w:jc w:val="center"/>
      </w:pPr>
      <w:r>
        <w:t xml:space="preserve"> </w:t>
      </w:r>
    </w:p>
    <w:p w14:paraId="12368F1B" w14:textId="77777777" w:rsidR="00BD6A99" w:rsidRDefault="00241DF2" w:rsidP="00E74F2C">
      <w:pPr>
        <w:spacing w:after="23" w:line="259" w:lineRule="auto"/>
        <w:ind w:left="180" w:right="96" w:firstLine="0"/>
        <w:jc w:val="center"/>
      </w:pPr>
      <w:r>
        <w:t xml:space="preserve"> </w:t>
      </w:r>
    </w:p>
    <w:p w14:paraId="521CB2E2" w14:textId="522F0C1F" w:rsidR="00BD6A99" w:rsidRDefault="00241DF2" w:rsidP="00ED3457">
      <w:pPr>
        <w:ind w:left="180" w:right="1411" w:firstLine="528"/>
      </w:pPr>
      <w:r>
        <w:t xml:space="preserve">Законом о уређењу судова  („Сл. Гласник РС“ бр.101/2013) и Законом о седиштима и подручјима судова и јавних тужилаштава судова  („Сл. Гласник РС“ бр.101/2013) основан је Основни суд у </w:t>
      </w:r>
      <w:r>
        <w:rPr>
          <w:lang w:val="sr-Cyrl-RS"/>
        </w:rPr>
        <w:t xml:space="preserve">Аранђеловцу </w:t>
      </w:r>
      <w:r>
        <w:t xml:space="preserve">за  територију општине </w:t>
      </w:r>
      <w:r>
        <w:rPr>
          <w:lang w:val="sr-Cyrl-RS"/>
        </w:rPr>
        <w:t>Аранђеловац, Топола и Рача</w:t>
      </w:r>
      <w:r>
        <w:t xml:space="preserve">, одређено </w:t>
      </w:r>
      <w:r w:rsidR="00FB7347">
        <w:rPr>
          <w:lang w:val="en-US"/>
        </w:rPr>
        <w:t xml:space="preserve">je </w:t>
      </w:r>
      <w:r>
        <w:t>његово седиште</w:t>
      </w:r>
      <w:r w:rsidR="00FB7347">
        <w:rPr>
          <w:lang w:val="en-US"/>
        </w:rPr>
        <w:t xml:space="preserve"> </w:t>
      </w:r>
      <w:r w:rsidR="00FB7347">
        <w:rPr>
          <w:lang w:val="sr-Cyrl-RS"/>
        </w:rPr>
        <w:t>у Аранђеловцу</w:t>
      </w:r>
      <w:r>
        <w:t xml:space="preserve"> и подручје на ком врши надлежност. </w:t>
      </w:r>
    </w:p>
    <w:p w14:paraId="32076B28" w14:textId="77777777" w:rsidR="00BD6A99" w:rsidRDefault="00241DF2" w:rsidP="00E74F2C">
      <w:pPr>
        <w:spacing w:after="0" w:line="259" w:lineRule="auto"/>
        <w:ind w:left="180" w:firstLine="0"/>
        <w:jc w:val="left"/>
      </w:pPr>
      <w:r>
        <w:t xml:space="preserve"> </w:t>
      </w:r>
    </w:p>
    <w:p w14:paraId="61A6BC50" w14:textId="77777777" w:rsidR="00BD6A99" w:rsidRDefault="00241DF2" w:rsidP="00E74F2C">
      <w:pPr>
        <w:spacing w:after="0" w:line="259" w:lineRule="auto"/>
        <w:ind w:left="180" w:right="96" w:firstLine="0"/>
        <w:jc w:val="center"/>
      </w:pPr>
      <w:r>
        <w:t xml:space="preserve"> </w:t>
      </w:r>
    </w:p>
    <w:p w14:paraId="549340A6" w14:textId="77777777" w:rsidR="00BD6A99" w:rsidRDefault="00241DF2" w:rsidP="00E74F2C">
      <w:pPr>
        <w:spacing w:after="0" w:line="259" w:lineRule="auto"/>
        <w:ind w:left="180" w:right="96" w:firstLine="0"/>
        <w:jc w:val="center"/>
      </w:pPr>
      <w:r>
        <w:rPr>
          <w:b/>
          <w:i/>
        </w:rPr>
        <w:t xml:space="preserve"> </w:t>
      </w:r>
    </w:p>
    <w:p w14:paraId="3023F640" w14:textId="77777777" w:rsidR="00BD6A99" w:rsidRDefault="00241DF2" w:rsidP="00E74F2C">
      <w:pPr>
        <w:spacing w:after="0" w:line="259" w:lineRule="auto"/>
        <w:ind w:left="180" w:right="96" w:firstLine="0"/>
        <w:jc w:val="center"/>
      </w:pPr>
      <w:r>
        <w:rPr>
          <w:b/>
          <w:i/>
        </w:rPr>
        <w:t xml:space="preserve"> </w:t>
      </w:r>
    </w:p>
    <w:tbl>
      <w:tblPr>
        <w:tblStyle w:val="TableGrid"/>
        <w:tblW w:w="8846" w:type="dxa"/>
        <w:tblInd w:w="-56" w:type="dxa"/>
        <w:tblCellMar>
          <w:top w:w="14" w:type="dxa"/>
          <w:left w:w="115" w:type="dxa"/>
          <w:right w:w="96" w:type="dxa"/>
        </w:tblCellMar>
        <w:tblLook w:val="04A0" w:firstRow="1" w:lastRow="0" w:firstColumn="1" w:lastColumn="0" w:noHBand="0" w:noVBand="1"/>
      </w:tblPr>
      <w:tblGrid>
        <w:gridCol w:w="4424"/>
        <w:gridCol w:w="4422"/>
      </w:tblGrid>
      <w:tr w:rsidR="00BD6A99" w14:paraId="1F4CBBDB" w14:textId="77777777" w:rsidTr="00FB7347">
        <w:trPr>
          <w:trHeight w:val="478"/>
        </w:trPr>
        <w:tc>
          <w:tcPr>
            <w:tcW w:w="4424" w:type="dxa"/>
            <w:tcBorders>
              <w:top w:val="double" w:sz="15" w:space="0" w:color="000000"/>
              <w:left w:val="double" w:sz="15" w:space="0" w:color="000000"/>
              <w:bottom w:val="single" w:sz="6" w:space="0" w:color="000000"/>
              <w:right w:val="single" w:sz="6" w:space="0" w:color="000000"/>
            </w:tcBorders>
          </w:tcPr>
          <w:p w14:paraId="6EAAB5D6" w14:textId="77777777" w:rsidR="00BD6A99" w:rsidRDefault="00241DF2" w:rsidP="00E74F2C">
            <w:pPr>
              <w:spacing w:after="0" w:line="259" w:lineRule="auto"/>
              <w:ind w:left="180" w:right="24" w:firstLine="0"/>
              <w:jc w:val="center"/>
            </w:pPr>
            <w:r>
              <w:rPr>
                <w:b/>
              </w:rPr>
              <w:t xml:space="preserve">Назив: </w:t>
            </w:r>
          </w:p>
        </w:tc>
        <w:tc>
          <w:tcPr>
            <w:tcW w:w="4422" w:type="dxa"/>
            <w:tcBorders>
              <w:top w:val="double" w:sz="15" w:space="0" w:color="000000"/>
              <w:left w:val="single" w:sz="6" w:space="0" w:color="000000"/>
              <w:bottom w:val="single" w:sz="6" w:space="0" w:color="000000"/>
              <w:right w:val="double" w:sz="15" w:space="0" w:color="000000"/>
            </w:tcBorders>
          </w:tcPr>
          <w:p w14:paraId="260EC29D" w14:textId="77777777" w:rsidR="00BD6A99" w:rsidRPr="00241DF2" w:rsidRDefault="00241DF2" w:rsidP="00E74F2C">
            <w:pPr>
              <w:spacing w:after="0" w:line="259" w:lineRule="auto"/>
              <w:ind w:left="180" w:right="16" w:firstLine="0"/>
              <w:jc w:val="center"/>
              <w:rPr>
                <w:lang w:val="sr-Cyrl-RS"/>
              </w:rPr>
            </w:pPr>
            <w:r>
              <w:rPr>
                <w:b/>
              </w:rPr>
              <w:t xml:space="preserve">Основни суд у </w:t>
            </w:r>
            <w:r>
              <w:rPr>
                <w:b/>
                <w:lang w:val="sr-Cyrl-RS"/>
              </w:rPr>
              <w:t>Аранђеловцу</w:t>
            </w:r>
          </w:p>
        </w:tc>
      </w:tr>
      <w:tr w:rsidR="00BD6A99" w14:paraId="0EE2CE08" w14:textId="77777777" w:rsidTr="00FB7347">
        <w:trPr>
          <w:trHeight w:val="446"/>
        </w:trPr>
        <w:tc>
          <w:tcPr>
            <w:tcW w:w="4424" w:type="dxa"/>
            <w:tcBorders>
              <w:top w:val="single" w:sz="6" w:space="0" w:color="000000"/>
              <w:left w:val="double" w:sz="15" w:space="0" w:color="000000"/>
              <w:bottom w:val="single" w:sz="6" w:space="0" w:color="000000"/>
              <w:right w:val="single" w:sz="6" w:space="0" w:color="000000"/>
            </w:tcBorders>
          </w:tcPr>
          <w:p w14:paraId="5DCF8A96" w14:textId="77777777" w:rsidR="00BD6A99" w:rsidRDefault="00241DF2" w:rsidP="00E74F2C">
            <w:pPr>
              <w:spacing w:after="0" w:line="259" w:lineRule="auto"/>
              <w:ind w:left="180" w:right="29" w:firstLine="0"/>
              <w:jc w:val="center"/>
            </w:pPr>
            <w:r>
              <w:rPr>
                <w:b/>
              </w:rPr>
              <w:t xml:space="preserve">Седиште: </w:t>
            </w:r>
          </w:p>
        </w:tc>
        <w:tc>
          <w:tcPr>
            <w:tcW w:w="4422" w:type="dxa"/>
            <w:tcBorders>
              <w:top w:val="single" w:sz="6" w:space="0" w:color="000000"/>
              <w:left w:val="single" w:sz="6" w:space="0" w:color="000000"/>
              <w:bottom w:val="single" w:sz="6" w:space="0" w:color="000000"/>
              <w:right w:val="double" w:sz="15" w:space="0" w:color="000000"/>
            </w:tcBorders>
          </w:tcPr>
          <w:p w14:paraId="7E048803" w14:textId="77777777" w:rsidR="00BD6A99" w:rsidRDefault="00241DF2" w:rsidP="00E74F2C">
            <w:pPr>
              <w:spacing w:after="0" w:line="259" w:lineRule="auto"/>
              <w:ind w:left="180" w:right="14" w:firstLine="0"/>
              <w:jc w:val="center"/>
            </w:pPr>
            <w:r>
              <w:rPr>
                <w:b/>
                <w:lang w:val="sr-Cyrl-RS"/>
              </w:rPr>
              <w:t>Аранђеловац, Књаза Милоша бр. 102</w:t>
            </w:r>
            <w:r>
              <w:rPr>
                <w:b/>
              </w:rPr>
              <w:t xml:space="preserve"> </w:t>
            </w:r>
          </w:p>
        </w:tc>
      </w:tr>
      <w:tr w:rsidR="00BD6A99" w14:paraId="33887BF5" w14:textId="77777777" w:rsidTr="00FB7347">
        <w:trPr>
          <w:trHeight w:val="449"/>
        </w:trPr>
        <w:tc>
          <w:tcPr>
            <w:tcW w:w="4424" w:type="dxa"/>
            <w:tcBorders>
              <w:top w:val="single" w:sz="6" w:space="0" w:color="000000"/>
              <w:left w:val="double" w:sz="15" w:space="0" w:color="000000"/>
              <w:bottom w:val="single" w:sz="6" w:space="0" w:color="000000"/>
              <w:right w:val="single" w:sz="6" w:space="0" w:color="000000"/>
            </w:tcBorders>
          </w:tcPr>
          <w:p w14:paraId="2E06D4F6" w14:textId="52D23B33" w:rsidR="00BD6A99" w:rsidRDefault="00480A8E" w:rsidP="00E74F2C">
            <w:pPr>
              <w:spacing w:after="0" w:line="259" w:lineRule="auto"/>
              <w:ind w:left="180" w:right="25" w:firstLine="0"/>
              <w:jc w:val="center"/>
            </w:pPr>
            <w:r>
              <w:rPr>
                <w:b/>
                <w:lang w:val="sr-Cyrl-RS"/>
              </w:rPr>
              <w:lastRenderedPageBreak/>
              <w:t xml:space="preserve">В.Ф. </w:t>
            </w:r>
            <w:r w:rsidR="00241DF2">
              <w:rPr>
                <w:b/>
              </w:rPr>
              <w:t>Председник</w:t>
            </w:r>
            <w:r>
              <w:rPr>
                <w:b/>
                <w:lang w:val="sr-Cyrl-RS"/>
              </w:rPr>
              <w:t>а</w:t>
            </w:r>
            <w:r w:rsidR="00241DF2">
              <w:rPr>
                <w:b/>
              </w:rPr>
              <w:t xml:space="preserve"> суда: </w:t>
            </w:r>
          </w:p>
        </w:tc>
        <w:tc>
          <w:tcPr>
            <w:tcW w:w="4422" w:type="dxa"/>
            <w:tcBorders>
              <w:top w:val="single" w:sz="6" w:space="0" w:color="000000"/>
              <w:left w:val="single" w:sz="6" w:space="0" w:color="000000"/>
              <w:bottom w:val="single" w:sz="6" w:space="0" w:color="000000"/>
              <w:right w:val="double" w:sz="15" w:space="0" w:color="000000"/>
            </w:tcBorders>
          </w:tcPr>
          <w:p w14:paraId="5724A2DA" w14:textId="30DC927B" w:rsidR="00BD6A99" w:rsidRDefault="00480A8E" w:rsidP="00E74F2C">
            <w:pPr>
              <w:spacing w:after="0" w:line="259" w:lineRule="auto"/>
              <w:ind w:left="180" w:right="14" w:firstLine="0"/>
              <w:jc w:val="center"/>
            </w:pPr>
            <w:r>
              <w:rPr>
                <w:b/>
                <w:lang w:val="sr-Cyrl-RS"/>
              </w:rPr>
              <w:t>Бранка Батавељић</w:t>
            </w:r>
            <w:r w:rsidR="00241DF2">
              <w:rPr>
                <w:b/>
              </w:rPr>
              <w:t xml:space="preserve">, судија </w:t>
            </w:r>
          </w:p>
        </w:tc>
      </w:tr>
      <w:tr w:rsidR="00BD6A99" w14:paraId="1B920D0C" w14:textId="77777777" w:rsidTr="00FB7347">
        <w:trPr>
          <w:trHeight w:val="446"/>
        </w:trPr>
        <w:tc>
          <w:tcPr>
            <w:tcW w:w="4424" w:type="dxa"/>
            <w:tcBorders>
              <w:top w:val="single" w:sz="6" w:space="0" w:color="000000"/>
              <w:left w:val="double" w:sz="15" w:space="0" w:color="000000"/>
              <w:bottom w:val="single" w:sz="6" w:space="0" w:color="000000"/>
              <w:right w:val="single" w:sz="6" w:space="0" w:color="000000"/>
            </w:tcBorders>
          </w:tcPr>
          <w:p w14:paraId="16083C06" w14:textId="77777777" w:rsidR="00BD6A99" w:rsidRDefault="00241DF2" w:rsidP="00E74F2C">
            <w:pPr>
              <w:spacing w:after="0" w:line="259" w:lineRule="auto"/>
              <w:ind w:left="180" w:right="27" w:firstLine="0"/>
              <w:jc w:val="center"/>
            </w:pPr>
            <w:r>
              <w:rPr>
                <w:b/>
              </w:rPr>
              <w:t xml:space="preserve">Матични број: </w:t>
            </w:r>
          </w:p>
        </w:tc>
        <w:tc>
          <w:tcPr>
            <w:tcW w:w="4422" w:type="dxa"/>
            <w:tcBorders>
              <w:top w:val="single" w:sz="6" w:space="0" w:color="000000"/>
              <w:left w:val="single" w:sz="6" w:space="0" w:color="000000"/>
              <w:bottom w:val="single" w:sz="6" w:space="0" w:color="000000"/>
              <w:right w:val="double" w:sz="15" w:space="0" w:color="000000"/>
            </w:tcBorders>
          </w:tcPr>
          <w:p w14:paraId="54F379BC" w14:textId="77777777" w:rsidR="00BD6A99" w:rsidRPr="00241DF2" w:rsidRDefault="00241DF2" w:rsidP="00E74F2C">
            <w:pPr>
              <w:spacing w:after="0" w:line="259" w:lineRule="auto"/>
              <w:ind w:left="180" w:right="15" w:firstLine="0"/>
              <w:jc w:val="center"/>
              <w:rPr>
                <w:lang w:val="sr-Cyrl-RS"/>
              </w:rPr>
            </w:pPr>
            <w:r>
              <w:rPr>
                <w:b/>
                <w:lang w:val="sr-Cyrl-RS"/>
              </w:rPr>
              <w:t>17865382</w:t>
            </w:r>
          </w:p>
        </w:tc>
      </w:tr>
      <w:tr w:rsidR="00BD6A99" w14:paraId="22525BBF" w14:textId="77777777" w:rsidTr="00FB7347">
        <w:trPr>
          <w:trHeight w:val="447"/>
        </w:trPr>
        <w:tc>
          <w:tcPr>
            <w:tcW w:w="4424" w:type="dxa"/>
            <w:tcBorders>
              <w:top w:val="single" w:sz="6" w:space="0" w:color="000000"/>
              <w:left w:val="double" w:sz="15" w:space="0" w:color="000000"/>
              <w:bottom w:val="single" w:sz="6" w:space="0" w:color="000000"/>
              <w:right w:val="single" w:sz="6" w:space="0" w:color="000000"/>
            </w:tcBorders>
          </w:tcPr>
          <w:p w14:paraId="4D0B407A" w14:textId="77777777" w:rsidR="00BD6A99" w:rsidRDefault="00241DF2" w:rsidP="00E74F2C">
            <w:pPr>
              <w:spacing w:after="0" w:line="259" w:lineRule="auto"/>
              <w:ind w:left="180" w:right="22" w:firstLine="0"/>
              <w:jc w:val="center"/>
            </w:pPr>
            <w:r>
              <w:rPr>
                <w:b/>
              </w:rPr>
              <w:t xml:space="preserve">ПИБ: </w:t>
            </w:r>
          </w:p>
        </w:tc>
        <w:tc>
          <w:tcPr>
            <w:tcW w:w="4422" w:type="dxa"/>
            <w:tcBorders>
              <w:top w:val="single" w:sz="6" w:space="0" w:color="000000"/>
              <w:left w:val="single" w:sz="6" w:space="0" w:color="000000"/>
              <w:bottom w:val="single" w:sz="6" w:space="0" w:color="000000"/>
              <w:right w:val="double" w:sz="15" w:space="0" w:color="000000"/>
            </w:tcBorders>
          </w:tcPr>
          <w:p w14:paraId="43B56E39" w14:textId="77777777" w:rsidR="00BD6A99" w:rsidRPr="00241DF2" w:rsidRDefault="00241DF2" w:rsidP="00E74F2C">
            <w:pPr>
              <w:spacing w:after="0" w:line="259" w:lineRule="auto"/>
              <w:ind w:left="180" w:right="15" w:firstLine="0"/>
              <w:jc w:val="center"/>
              <w:rPr>
                <w:lang w:val="sr-Cyrl-RS"/>
              </w:rPr>
            </w:pPr>
            <w:r>
              <w:rPr>
                <w:b/>
                <w:lang w:val="sr-Cyrl-RS"/>
              </w:rPr>
              <w:t>108341229</w:t>
            </w:r>
          </w:p>
        </w:tc>
      </w:tr>
      <w:tr w:rsidR="00BD6A99" w14:paraId="3EAF6394" w14:textId="77777777" w:rsidTr="00FB7347">
        <w:trPr>
          <w:trHeight w:val="446"/>
        </w:trPr>
        <w:tc>
          <w:tcPr>
            <w:tcW w:w="4424" w:type="dxa"/>
            <w:tcBorders>
              <w:top w:val="single" w:sz="6" w:space="0" w:color="000000"/>
              <w:left w:val="double" w:sz="15" w:space="0" w:color="000000"/>
              <w:bottom w:val="single" w:sz="6" w:space="0" w:color="000000"/>
              <w:right w:val="single" w:sz="6" w:space="0" w:color="000000"/>
            </w:tcBorders>
          </w:tcPr>
          <w:p w14:paraId="4C967C76" w14:textId="77777777" w:rsidR="00BD6A99" w:rsidRDefault="00241DF2" w:rsidP="00E74F2C">
            <w:pPr>
              <w:spacing w:after="0" w:line="259" w:lineRule="auto"/>
              <w:ind w:left="180" w:right="25" w:firstLine="0"/>
              <w:jc w:val="center"/>
            </w:pPr>
            <w:r>
              <w:rPr>
                <w:b/>
              </w:rPr>
              <w:t xml:space="preserve">Регистарски број: </w:t>
            </w:r>
          </w:p>
        </w:tc>
        <w:tc>
          <w:tcPr>
            <w:tcW w:w="4422" w:type="dxa"/>
            <w:tcBorders>
              <w:top w:val="single" w:sz="6" w:space="0" w:color="000000"/>
              <w:left w:val="single" w:sz="6" w:space="0" w:color="000000"/>
              <w:bottom w:val="single" w:sz="6" w:space="0" w:color="000000"/>
              <w:right w:val="double" w:sz="15" w:space="0" w:color="000000"/>
            </w:tcBorders>
          </w:tcPr>
          <w:p w14:paraId="44319F0C" w14:textId="77777777" w:rsidR="00BD6A99" w:rsidRPr="00241DF2" w:rsidRDefault="00241DF2" w:rsidP="00E74F2C">
            <w:pPr>
              <w:spacing w:after="0" w:line="259" w:lineRule="auto"/>
              <w:ind w:left="180" w:right="15" w:firstLine="0"/>
              <w:jc w:val="center"/>
              <w:rPr>
                <w:lang w:val="sr-Cyrl-RS"/>
              </w:rPr>
            </w:pPr>
            <w:r>
              <w:rPr>
                <w:b/>
                <w:lang w:val="sr-Cyrl-RS"/>
              </w:rPr>
              <w:t>16001917444</w:t>
            </w:r>
          </w:p>
        </w:tc>
      </w:tr>
      <w:tr w:rsidR="00BD6A99" w14:paraId="3B77A264" w14:textId="77777777" w:rsidTr="00FB7347">
        <w:trPr>
          <w:trHeight w:val="449"/>
        </w:trPr>
        <w:tc>
          <w:tcPr>
            <w:tcW w:w="4424" w:type="dxa"/>
            <w:tcBorders>
              <w:top w:val="single" w:sz="6" w:space="0" w:color="000000"/>
              <w:left w:val="double" w:sz="15" w:space="0" w:color="000000"/>
              <w:bottom w:val="single" w:sz="6" w:space="0" w:color="000000"/>
              <w:right w:val="single" w:sz="6" w:space="0" w:color="000000"/>
            </w:tcBorders>
          </w:tcPr>
          <w:p w14:paraId="698C04E5" w14:textId="77777777" w:rsidR="00BD6A99" w:rsidRDefault="00241DF2" w:rsidP="00E74F2C">
            <w:pPr>
              <w:spacing w:after="0" w:line="259" w:lineRule="auto"/>
              <w:ind w:left="180" w:right="28" w:firstLine="0"/>
              <w:jc w:val="center"/>
            </w:pPr>
            <w:r>
              <w:rPr>
                <w:b/>
              </w:rPr>
              <w:t xml:space="preserve">Шифра делатности: </w:t>
            </w:r>
          </w:p>
        </w:tc>
        <w:tc>
          <w:tcPr>
            <w:tcW w:w="4422" w:type="dxa"/>
            <w:tcBorders>
              <w:top w:val="single" w:sz="6" w:space="0" w:color="000000"/>
              <w:left w:val="single" w:sz="6" w:space="0" w:color="000000"/>
              <w:bottom w:val="single" w:sz="6" w:space="0" w:color="000000"/>
              <w:right w:val="double" w:sz="15" w:space="0" w:color="000000"/>
            </w:tcBorders>
          </w:tcPr>
          <w:p w14:paraId="3BA4C71E" w14:textId="77777777" w:rsidR="00BD6A99" w:rsidRDefault="00241DF2" w:rsidP="00E74F2C">
            <w:pPr>
              <w:spacing w:after="0" w:line="259" w:lineRule="auto"/>
              <w:ind w:left="180" w:right="15" w:firstLine="0"/>
              <w:jc w:val="center"/>
            </w:pPr>
            <w:r>
              <w:rPr>
                <w:b/>
              </w:rPr>
              <w:t xml:space="preserve">8423 </w:t>
            </w:r>
          </w:p>
        </w:tc>
      </w:tr>
      <w:tr w:rsidR="00BD6A99" w14:paraId="0CD872B8" w14:textId="77777777" w:rsidTr="00FB7347">
        <w:trPr>
          <w:trHeight w:val="446"/>
        </w:trPr>
        <w:tc>
          <w:tcPr>
            <w:tcW w:w="4424" w:type="dxa"/>
            <w:tcBorders>
              <w:top w:val="single" w:sz="6" w:space="0" w:color="000000"/>
              <w:left w:val="double" w:sz="15" w:space="0" w:color="000000"/>
              <w:bottom w:val="single" w:sz="6" w:space="0" w:color="000000"/>
              <w:right w:val="single" w:sz="6" w:space="0" w:color="000000"/>
            </w:tcBorders>
          </w:tcPr>
          <w:p w14:paraId="779D9DA8" w14:textId="77777777" w:rsidR="00BD6A99" w:rsidRDefault="00241DF2" w:rsidP="00E74F2C">
            <w:pPr>
              <w:spacing w:after="0" w:line="259" w:lineRule="auto"/>
              <w:ind w:left="180" w:right="25" w:firstLine="0"/>
              <w:jc w:val="center"/>
            </w:pPr>
            <w:r>
              <w:rPr>
                <w:b/>
              </w:rPr>
              <w:t xml:space="preserve">Web-страница: </w:t>
            </w:r>
          </w:p>
        </w:tc>
        <w:tc>
          <w:tcPr>
            <w:tcW w:w="4422" w:type="dxa"/>
            <w:tcBorders>
              <w:top w:val="single" w:sz="6" w:space="0" w:color="000000"/>
              <w:left w:val="single" w:sz="6" w:space="0" w:color="000000"/>
              <w:bottom w:val="single" w:sz="6" w:space="0" w:color="000000"/>
              <w:right w:val="double" w:sz="15" w:space="0" w:color="000000"/>
            </w:tcBorders>
          </w:tcPr>
          <w:p w14:paraId="74B6333C" w14:textId="77777777" w:rsidR="00BD6A99" w:rsidRDefault="00241DF2" w:rsidP="00E74F2C">
            <w:pPr>
              <w:spacing w:after="0" w:line="259" w:lineRule="auto"/>
              <w:ind w:left="180" w:right="17" w:firstLine="0"/>
              <w:jc w:val="center"/>
            </w:pPr>
            <w:r w:rsidRPr="00FB7347">
              <w:rPr>
                <w:b/>
              </w:rPr>
              <w:t>www.</w:t>
            </w:r>
            <w:r w:rsidR="00FB7347" w:rsidRPr="00FB7347">
              <w:rPr>
                <w:b/>
                <w:lang w:val="sr-Cyrl-RS"/>
              </w:rPr>
              <w:t>а</w:t>
            </w:r>
            <w:r w:rsidR="00FB7347" w:rsidRPr="00FB7347">
              <w:rPr>
                <w:b/>
                <w:lang w:val="sr-Latn-RS"/>
              </w:rPr>
              <w:t>r.os.sud.</w:t>
            </w:r>
            <w:r w:rsidRPr="00FB7347">
              <w:rPr>
                <w:b/>
              </w:rPr>
              <w:t>rs</w:t>
            </w:r>
            <w:r>
              <w:rPr>
                <w:b/>
              </w:rPr>
              <w:t xml:space="preserve"> </w:t>
            </w:r>
          </w:p>
        </w:tc>
      </w:tr>
      <w:tr w:rsidR="00BD6A99" w14:paraId="26D9CD05" w14:textId="77777777" w:rsidTr="00FB7347">
        <w:trPr>
          <w:trHeight w:val="446"/>
        </w:trPr>
        <w:tc>
          <w:tcPr>
            <w:tcW w:w="4424" w:type="dxa"/>
            <w:tcBorders>
              <w:top w:val="single" w:sz="6" w:space="0" w:color="000000"/>
              <w:left w:val="double" w:sz="15" w:space="0" w:color="000000"/>
              <w:bottom w:val="single" w:sz="6" w:space="0" w:color="000000"/>
              <w:right w:val="single" w:sz="6" w:space="0" w:color="000000"/>
            </w:tcBorders>
          </w:tcPr>
          <w:p w14:paraId="66B5C24D" w14:textId="77777777" w:rsidR="00BD6A99" w:rsidRDefault="00241DF2" w:rsidP="00E74F2C">
            <w:pPr>
              <w:spacing w:after="0" w:line="259" w:lineRule="auto"/>
              <w:ind w:left="180" w:right="29" w:firstLine="0"/>
              <w:jc w:val="center"/>
            </w:pPr>
            <w:r>
              <w:rPr>
                <w:b/>
              </w:rPr>
              <w:t xml:space="preserve">Е-mail: </w:t>
            </w:r>
          </w:p>
        </w:tc>
        <w:tc>
          <w:tcPr>
            <w:tcW w:w="4422" w:type="dxa"/>
            <w:tcBorders>
              <w:top w:val="single" w:sz="6" w:space="0" w:color="000000"/>
              <w:left w:val="single" w:sz="6" w:space="0" w:color="000000"/>
              <w:bottom w:val="single" w:sz="6" w:space="0" w:color="000000"/>
              <w:right w:val="double" w:sz="15" w:space="0" w:color="000000"/>
            </w:tcBorders>
          </w:tcPr>
          <w:p w14:paraId="65EBEC6C" w14:textId="77777777" w:rsidR="00BD6A99" w:rsidRDefault="005C30B6" w:rsidP="00E74F2C">
            <w:pPr>
              <w:spacing w:after="0" w:line="259" w:lineRule="auto"/>
              <w:ind w:left="180" w:right="16" w:firstLine="0"/>
              <w:jc w:val="center"/>
            </w:pPr>
            <w:r>
              <w:rPr>
                <w:b/>
              </w:rPr>
              <w:t>uprava@</w:t>
            </w:r>
            <w:r>
              <w:rPr>
                <w:b/>
                <w:lang w:val="sr-Latn-RS"/>
              </w:rPr>
              <w:t>ar</w:t>
            </w:r>
            <w:r w:rsidR="00241DF2">
              <w:rPr>
                <w:b/>
              </w:rPr>
              <w:t xml:space="preserve">.os.sud.rs </w:t>
            </w:r>
          </w:p>
        </w:tc>
      </w:tr>
      <w:tr w:rsidR="00BD6A99" w14:paraId="6AA72276" w14:textId="77777777" w:rsidTr="00FB7347">
        <w:trPr>
          <w:trHeight w:val="446"/>
        </w:trPr>
        <w:tc>
          <w:tcPr>
            <w:tcW w:w="4424" w:type="dxa"/>
            <w:tcBorders>
              <w:top w:val="single" w:sz="6" w:space="0" w:color="000000"/>
              <w:left w:val="double" w:sz="15" w:space="0" w:color="000000"/>
              <w:bottom w:val="single" w:sz="6" w:space="0" w:color="000000"/>
              <w:right w:val="single" w:sz="6" w:space="0" w:color="000000"/>
            </w:tcBorders>
          </w:tcPr>
          <w:p w14:paraId="0C9AEDDE" w14:textId="77777777" w:rsidR="00BD6A99" w:rsidRDefault="00241DF2" w:rsidP="00E74F2C">
            <w:pPr>
              <w:spacing w:after="0" w:line="259" w:lineRule="auto"/>
              <w:ind w:left="180" w:right="24" w:firstLine="0"/>
              <w:jc w:val="center"/>
            </w:pPr>
            <w:r>
              <w:rPr>
                <w:b/>
              </w:rPr>
              <w:t xml:space="preserve">Жиро рачун-буџет: </w:t>
            </w:r>
          </w:p>
        </w:tc>
        <w:tc>
          <w:tcPr>
            <w:tcW w:w="4422" w:type="dxa"/>
            <w:tcBorders>
              <w:top w:val="single" w:sz="6" w:space="0" w:color="000000"/>
              <w:left w:val="single" w:sz="6" w:space="0" w:color="000000"/>
              <w:bottom w:val="single" w:sz="6" w:space="0" w:color="000000"/>
              <w:right w:val="double" w:sz="15" w:space="0" w:color="000000"/>
            </w:tcBorders>
          </w:tcPr>
          <w:p w14:paraId="2EA42834" w14:textId="77777777" w:rsidR="00BD6A99" w:rsidRDefault="005C30B6" w:rsidP="00E74F2C">
            <w:pPr>
              <w:spacing w:after="0" w:line="259" w:lineRule="auto"/>
              <w:ind w:left="180" w:right="14" w:firstLine="0"/>
              <w:jc w:val="center"/>
            </w:pPr>
            <w:r>
              <w:rPr>
                <w:b/>
              </w:rPr>
              <w:t xml:space="preserve">840-1620-21  </w:t>
            </w:r>
            <w:r w:rsidR="00241DF2">
              <w:rPr>
                <w:b/>
              </w:rPr>
              <w:t xml:space="preserve"> </w:t>
            </w:r>
          </w:p>
        </w:tc>
      </w:tr>
      <w:tr w:rsidR="00BD6A99" w14:paraId="64AD4779" w14:textId="77777777" w:rsidTr="00FB7347">
        <w:trPr>
          <w:trHeight w:val="449"/>
        </w:trPr>
        <w:tc>
          <w:tcPr>
            <w:tcW w:w="4424" w:type="dxa"/>
            <w:tcBorders>
              <w:top w:val="single" w:sz="6" w:space="0" w:color="000000"/>
              <w:left w:val="double" w:sz="15" w:space="0" w:color="000000"/>
              <w:bottom w:val="single" w:sz="6" w:space="0" w:color="000000"/>
              <w:right w:val="single" w:sz="6" w:space="0" w:color="000000"/>
            </w:tcBorders>
          </w:tcPr>
          <w:p w14:paraId="28E20553" w14:textId="77777777" w:rsidR="00BD6A99" w:rsidRDefault="00241DF2" w:rsidP="00E74F2C">
            <w:pPr>
              <w:spacing w:after="0" w:line="259" w:lineRule="auto"/>
              <w:ind w:left="180" w:right="22" w:firstLine="0"/>
              <w:jc w:val="center"/>
            </w:pPr>
            <w:r>
              <w:rPr>
                <w:b/>
              </w:rPr>
              <w:t xml:space="preserve">Жиро рачун-депозит: </w:t>
            </w:r>
          </w:p>
        </w:tc>
        <w:tc>
          <w:tcPr>
            <w:tcW w:w="4422" w:type="dxa"/>
            <w:tcBorders>
              <w:top w:val="single" w:sz="6" w:space="0" w:color="000000"/>
              <w:left w:val="single" w:sz="6" w:space="0" w:color="000000"/>
              <w:bottom w:val="single" w:sz="6" w:space="0" w:color="000000"/>
              <w:right w:val="double" w:sz="15" w:space="0" w:color="000000"/>
            </w:tcBorders>
          </w:tcPr>
          <w:p w14:paraId="01F30FAE" w14:textId="77777777" w:rsidR="00BD6A99" w:rsidRDefault="00241DF2" w:rsidP="00E74F2C">
            <w:pPr>
              <w:spacing w:after="0" w:line="259" w:lineRule="auto"/>
              <w:ind w:left="180" w:right="15" w:firstLine="0"/>
              <w:jc w:val="center"/>
            </w:pPr>
            <w:r>
              <w:rPr>
                <w:b/>
              </w:rPr>
              <w:t>840-</w:t>
            </w:r>
            <w:r w:rsidR="005C30B6">
              <w:rPr>
                <w:b/>
                <w:lang w:val="sr-Cyrl-RS"/>
              </w:rPr>
              <w:t>425802</w:t>
            </w:r>
            <w:r w:rsidR="005C30B6">
              <w:rPr>
                <w:b/>
              </w:rPr>
              <w:t>-18</w:t>
            </w:r>
          </w:p>
        </w:tc>
      </w:tr>
      <w:tr w:rsidR="00BD6A99" w14:paraId="50FCF9A5" w14:textId="77777777" w:rsidTr="00FB7347">
        <w:trPr>
          <w:trHeight w:val="446"/>
        </w:trPr>
        <w:tc>
          <w:tcPr>
            <w:tcW w:w="4424" w:type="dxa"/>
            <w:tcBorders>
              <w:top w:val="single" w:sz="6" w:space="0" w:color="000000"/>
              <w:left w:val="double" w:sz="15" w:space="0" w:color="000000"/>
              <w:bottom w:val="single" w:sz="6" w:space="0" w:color="000000"/>
              <w:right w:val="single" w:sz="6" w:space="0" w:color="000000"/>
            </w:tcBorders>
          </w:tcPr>
          <w:p w14:paraId="669BCED0" w14:textId="77777777" w:rsidR="00BD6A99" w:rsidRDefault="00241DF2" w:rsidP="00E74F2C">
            <w:pPr>
              <w:spacing w:after="0" w:line="259" w:lineRule="auto"/>
              <w:ind w:left="180" w:right="26" w:firstLine="0"/>
              <w:jc w:val="center"/>
            </w:pPr>
            <w:r>
              <w:rPr>
                <w:b/>
              </w:rPr>
              <w:t xml:space="preserve">Жиро-рачун-судске таксе </w:t>
            </w:r>
          </w:p>
        </w:tc>
        <w:tc>
          <w:tcPr>
            <w:tcW w:w="4422" w:type="dxa"/>
            <w:tcBorders>
              <w:top w:val="single" w:sz="6" w:space="0" w:color="000000"/>
              <w:left w:val="single" w:sz="6" w:space="0" w:color="000000"/>
              <w:bottom w:val="single" w:sz="6" w:space="0" w:color="000000"/>
              <w:right w:val="double" w:sz="15" w:space="0" w:color="000000"/>
            </w:tcBorders>
          </w:tcPr>
          <w:p w14:paraId="0259FAF3" w14:textId="77777777" w:rsidR="00BD6A99" w:rsidRPr="005C30B6" w:rsidRDefault="00241DF2" w:rsidP="00E74F2C">
            <w:pPr>
              <w:spacing w:after="0" w:line="259" w:lineRule="auto"/>
              <w:ind w:left="180" w:right="14" w:firstLine="0"/>
              <w:jc w:val="center"/>
              <w:rPr>
                <w:lang w:val="sr-Cyrl-RS"/>
              </w:rPr>
            </w:pPr>
            <w:r>
              <w:rPr>
                <w:b/>
              </w:rPr>
              <w:t>840-</w:t>
            </w:r>
            <w:r w:rsidR="005C30B6">
              <w:rPr>
                <w:b/>
                <w:lang w:val="sr-Cyrl-RS"/>
              </w:rPr>
              <w:t>30612845-29</w:t>
            </w:r>
          </w:p>
        </w:tc>
      </w:tr>
      <w:tr w:rsidR="00BD6A99" w14:paraId="654B856E" w14:textId="77777777" w:rsidTr="00FB7347">
        <w:trPr>
          <w:trHeight w:val="601"/>
        </w:trPr>
        <w:tc>
          <w:tcPr>
            <w:tcW w:w="4424" w:type="dxa"/>
            <w:tcBorders>
              <w:top w:val="single" w:sz="6" w:space="0" w:color="000000"/>
              <w:left w:val="double" w:sz="15" w:space="0" w:color="000000"/>
              <w:bottom w:val="double" w:sz="15" w:space="0" w:color="000000"/>
              <w:right w:val="single" w:sz="6" w:space="0" w:color="000000"/>
            </w:tcBorders>
          </w:tcPr>
          <w:p w14:paraId="1401FFB8" w14:textId="77777777" w:rsidR="00BD6A99" w:rsidRDefault="00241DF2" w:rsidP="00E74F2C">
            <w:pPr>
              <w:spacing w:after="0" w:line="259" w:lineRule="auto"/>
              <w:ind w:left="180" w:firstLine="0"/>
              <w:jc w:val="center"/>
            </w:pPr>
            <w:r>
              <w:rPr>
                <w:b/>
              </w:rPr>
              <w:t xml:space="preserve">Жиро рачун-новчане казне,трошкови поступка: </w:t>
            </w:r>
          </w:p>
        </w:tc>
        <w:tc>
          <w:tcPr>
            <w:tcW w:w="4422" w:type="dxa"/>
            <w:tcBorders>
              <w:top w:val="single" w:sz="6" w:space="0" w:color="000000"/>
              <w:left w:val="single" w:sz="6" w:space="0" w:color="000000"/>
              <w:bottom w:val="double" w:sz="15" w:space="0" w:color="000000"/>
              <w:right w:val="double" w:sz="15" w:space="0" w:color="000000"/>
            </w:tcBorders>
          </w:tcPr>
          <w:p w14:paraId="2BBBF8FB" w14:textId="77777777" w:rsidR="00BD6A99" w:rsidRDefault="00241DF2" w:rsidP="00E74F2C">
            <w:pPr>
              <w:spacing w:after="0" w:line="259" w:lineRule="auto"/>
              <w:ind w:left="180" w:right="14" w:firstLine="0"/>
              <w:jc w:val="center"/>
            </w:pPr>
            <w:r>
              <w:rPr>
                <w:b/>
              </w:rPr>
              <w:t>840-</w:t>
            </w:r>
            <w:r w:rsidR="005C30B6">
              <w:rPr>
                <w:b/>
                <w:lang w:val="sr-Cyrl-RS"/>
              </w:rPr>
              <w:t>30613845-36</w:t>
            </w:r>
            <w:r>
              <w:rPr>
                <w:b/>
              </w:rPr>
              <w:t xml:space="preserve"> </w:t>
            </w:r>
          </w:p>
        </w:tc>
      </w:tr>
    </w:tbl>
    <w:p w14:paraId="1D4ABB68" w14:textId="77777777" w:rsidR="00BD6A99" w:rsidRDefault="00241DF2" w:rsidP="00FB7347">
      <w:pPr>
        <w:spacing w:after="0" w:line="259" w:lineRule="auto"/>
        <w:ind w:left="180" w:firstLine="0"/>
        <w:jc w:val="left"/>
      </w:pPr>
      <w:r>
        <w:rPr>
          <w:b/>
          <w:i/>
        </w:rPr>
        <w:t xml:space="preserve">  </w:t>
      </w:r>
    </w:p>
    <w:p w14:paraId="57045494" w14:textId="77777777" w:rsidR="00BD6A99" w:rsidRDefault="00241DF2" w:rsidP="00E74F2C">
      <w:pPr>
        <w:spacing w:after="0" w:line="259" w:lineRule="auto"/>
        <w:ind w:left="180" w:right="96" w:firstLine="0"/>
        <w:jc w:val="center"/>
      </w:pPr>
      <w:r>
        <w:rPr>
          <w:b/>
          <w:i/>
        </w:rPr>
        <w:t xml:space="preserve"> </w:t>
      </w:r>
    </w:p>
    <w:p w14:paraId="5C2D9CC3" w14:textId="77777777" w:rsidR="00BD6A99" w:rsidRDefault="00241DF2" w:rsidP="00E74F2C">
      <w:pPr>
        <w:pStyle w:val="Heading3"/>
        <w:ind w:left="180"/>
      </w:pPr>
      <w:bookmarkStart w:id="2" w:name="_Toc62028693"/>
      <w:r>
        <w:t>1.2.Радно време</w:t>
      </w:r>
      <w:bookmarkEnd w:id="2"/>
      <w:r>
        <w:t xml:space="preserve">  </w:t>
      </w:r>
    </w:p>
    <w:p w14:paraId="5CE3CD5D" w14:textId="77777777" w:rsidR="00BD6A99" w:rsidRDefault="00241DF2" w:rsidP="00E74F2C">
      <w:pPr>
        <w:spacing w:after="0" w:line="259" w:lineRule="auto"/>
        <w:ind w:left="180" w:right="96" w:firstLine="0"/>
        <w:jc w:val="center"/>
      </w:pPr>
      <w:r>
        <w:rPr>
          <w:b/>
          <w:i/>
        </w:rPr>
        <w:t xml:space="preserve"> </w:t>
      </w:r>
    </w:p>
    <w:p w14:paraId="2A4A5189" w14:textId="77777777" w:rsidR="00BD6A99" w:rsidRDefault="00241DF2" w:rsidP="00E74F2C">
      <w:pPr>
        <w:spacing w:after="17" w:line="259" w:lineRule="auto"/>
        <w:ind w:left="180" w:right="96" w:firstLine="0"/>
        <w:jc w:val="center"/>
      </w:pPr>
      <w:r>
        <w:rPr>
          <w:b/>
        </w:rPr>
        <w:t xml:space="preserve"> </w:t>
      </w:r>
    </w:p>
    <w:p w14:paraId="0026CC11" w14:textId="77777777" w:rsidR="00BD6A99" w:rsidRDefault="00241DF2" w:rsidP="00E74F2C">
      <w:pPr>
        <w:ind w:left="180" w:right="1411"/>
      </w:pPr>
      <w:r>
        <w:t xml:space="preserve">Радно време Основног суда у </w:t>
      </w:r>
      <w:r w:rsidR="005C30B6">
        <w:rPr>
          <w:lang w:val="sr-Cyrl-RS"/>
        </w:rPr>
        <w:t xml:space="preserve">Аранђеловцу </w:t>
      </w:r>
      <w:r>
        <w:t xml:space="preserve">је од 7:30-15:30 часова. </w:t>
      </w:r>
    </w:p>
    <w:p w14:paraId="6B6F4CBD" w14:textId="77777777" w:rsidR="00BD6A99" w:rsidRDefault="00BD6A99" w:rsidP="00E74F2C">
      <w:pPr>
        <w:spacing w:after="23" w:line="259" w:lineRule="auto"/>
        <w:ind w:left="180" w:firstLine="0"/>
        <w:jc w:val="left"/>
      </w:pPr>
    </w:p>
    <w:p w14:paraId="27DFE114" w14:textId="77777777" w:rsidR="00BD6A99" w:rsidRDefault="00241DF2" w:rsidP="00E74F2C">
      <w:pPr>
        <w:ind w:left="180" w:right="1411"/>
      </w:pPr>
      <w:r>
        <w:t xml:space="preserve">-Одељење пријема, доставна служба и издавање уверења да није покренут кривични </w:t>
      </w:r>
    </w:p>
    <w:p w14:paraId="52CA8C37" w14:textId="77777777" w:rsidR="00BD6A99" w:rsidRDefault="00241DF2" w:rsidP="00E74F2C">
      <w:pPr>
        <w:ind w:left="180" w:right="1411"/>
      </w:pPr>
      <w:r>
        <w:t>поступак и да није покренута истрага (просторија лево на самом улазу у суд)-рад</w:t>
      </w:r>
      <w:r w:rsidR="00FB7347">
        <w:rPr>
          <w:lang w:val="sr-Cyrl-RS"/>
        </w:rPr>
        <w:t>и</w:t>
      </w:r>
      <w:r>
        <w:t xml:space="preserve"> са странкама од 08:00-15:00 часова </w:t>
      </w:r>
    </w:p>
    <w:p w14:paraId="3F71EC8D" w14:textId="77777777" w:rsidR="00BD6A99" w:rsidRDefault="00241DF2" w:rsidP="00E74F2C">
      <w:pPr>
        <w:spacing w:after="16" w:line="259" w:lineRule="auto"/>
        <w:ind w:left="180" w:firstLine="0"/>
        <w:jc w:val="left"/>
      </w:pPr>
      <w:r>
        <w:rPr>
          <w:b/>
        </w:rPr>
        <w:t xml:space="preserve"> </w:t>
      </w:r>
    </w:p>
    <w:p w14:paraId="108CBD82" w14:textId="77777777" w:rsidR="00BD6A99" w:rsidRDefault="00BD6A99" w:rsidP="00E74F2C">
      <w:pPr>
        <w:spacing w:after="312" w:line="259" w:lineRule="auto"/>
        <w:ind w:left="180" w:right="96" w:firstLine="0"/>
        <w:jc w:val="center"/>
      </w:pPr>
    </w:p>
    <w:p w14:paraId="024EE75E" w14:textId="77777777" w:rsidR="00BD6A99" w:rsidRDefault="00241DF2" w:rsidP="00E74F2C">
      <w:pPr>
        <w:pStyle w:val="Heading3"/>
        <w:ind w:left="180"/>
      </w:pPr>
      <w:bookmarkStart w:id="3" w:name="_Toc62028694"/>
      <w:r>
        <w:t>1.3.Контакти</w:t>
      </w:r>
      <w:bookmarkEnd w:id="3"/>
      <w:r>
        <w:t xml:space="preserve"> </w:t>
      </w:r>
    </w:p>
    <w:p w14:paraId="280EAB09" w14:textId="77777777" w:rsidR="00BD6A99" w:rsidRDefault="00241DF2" w:rsidP="00E74F2C">
      <w:pPr>
        <w:spacing w:after="0" w:line="259" w:lineRule="auto"/>
        <w:ind w:left="180" w:right="85" w:firstLine="0"/>
        <w:jc w:val="center"/>
      </w:pPr>
      <w:r>
        <w:rPr>
          <w:b/>
          <w:i/>
          <w:sz w:val="28"/>
        </w:rPr>
        <w:t xml:space="preserve"> </w:t>
      </w:r>
    </w:p>
    <w:p w14:paraId="55C4405A" w14:textId="77777777" w:rsidR="00BD6A99" w:rsidRDefault="00241DF2" w:rsidP="00E74F2C">
      <w:pPr>
        <w:spacing w:after="0" w:line="259" w:lineRule="auto"/>
        <w:ind w:left="180" w:right="85" w:firstLine="0"/>
        <w:jc w:val="center"/>
      </w:pPr>
      <w:r>
        <w:rPr>
          <w:b/>
          <w:i/>
          <w:sz w:val="28"/>
        </w:rPr>
        <w:t xml:space="preserve"> </w:t>
      </w:r>
    </w:p>
    <w:p w14:paraId="64E5A37F" w14:textId="77777777" w:rsidR="00BD6A99" w:rsidRDefault="00241DF2" w:rsidP="00E74F2C">
      <w:pPr>
        <w:spacing w:after="2" w:line="254" w:lineRule="auto"/>
        <w:ind w:left="180" w:right="137"/>
        <w:jc w:val="left"/>
      </w:pPr>
      <w:r>
        <w:rPr>
          <w:b/>
          <w:i/>
        </w:rPr>
        <w:t xml:space="preserve">седиште Суда: </w:t>
      </w:r>
    </w:p>
    <w:p w14:paraId="58BE2111" w14:textId="77777777" w:rsidR="00BD6A99" w:rsidRDefault="005C30B6" w:rsidP="00E74F2C">
      <w:pPr>
        <w:spacing w:after="2" w:line="254" w:lineRule="auto"/>
        <w:ind w:left="180" w:right="137"/>
        <w:jc w:val="left"/>
      </w:pPr>
      <w:r>
        <w:rPr>
          <w:b/>
          <w:i/>
        </w:rPr>
        <w:t>централа:00 381(0) 34 617-0637</w:t>
      </w:r>
      <w:r w:rsidR="00241DF2">
        <w:rPr>
          <w:b/>
          <w:i/>
        </w:rPr>
        <w:t xml:space="preserve"> </w:t>
      </w:r>
    </w:p>
    <w:p w14:paraId="11077287" w14:textId="77777777" w:rsidR="00BD6A99" w:rsidRDefault="00241DF2" w:rsidP="00E74F2C">
      <w:pPr>
        <w:tabs>
          <w:tab w:val="center" w:pos="1260"/>
          <w:tab w:val="center" w:pos="4092"/>
        </w:tabs>
        <w:spacing w:after="28" w:line="254" w:lineRule="auto"/>
        <w:ind w:left="180" w:firstLine="0"/>
        <w:jc w:val="left"/>
      </w:pPr>
      <w:r>
        <w:rPr>
          <w:rFonts w:ascii="Calibri" w:eastAsia="Calibri" w:hAnsi="Calibri" w:cs="Calibri"/>
          <w:sz w:val="22"/>
        </w:rPr>
        <w:tab/>
      </w:r>
      <w:r>
        <w:rPr>
          <w:b/>
          <w:i/>
        </w:rPr>
        <w:t xml:space="preserve"> </w:t>
      </w:r>
      <w:r>
        <w:rPr>
          <w:b/>
          <w:i/>
        </w:rPr>
        <w:tab/>
        <w:t xml:space="preserve"> </w:t>
      </w:r>
    </w:p>
    <w:p w14:paraId="65C1675A" w14:textId="4B34630C" w:rsidR="00BD6A99" w:rsidRDefault="00241DF2" w:rsidP="00E74F2C">
      <w:pPr>
        <w:spacing w:after="2" w:line="254" w:lineRule="auto"/>
        <w:ind w:left="180" w:right="137"/>
        <w:jc w:val="left"/>
      </w:pPr>
      <w:r>
        <w:rPr>
          <w:b/>
          <w:i/>
        </w:rPr>
        <w:t xml:space="preserve"> </w:t>
      </w:r>
      <w:r w:rsidR="00ED3457">
        <w:rPr>
          <w:b/>
          <w:i/>
          <w:lang w:val="sr-Cyrl-RS"/>
        </w:rPr>
        <w:t xml:space="preserve">В. Ф. </w:t>
      </w:r>
      <w:r>
        <w:rPr>
          <w:b/>
          <w:i/>
        </w:rPr>
        <w:t>Председник</w:t>
      </w:r>
      <w:r w:rsidR="00ED3457">
        <w:rPr>
          <w:b/>
          <w:i/>
          <w:lang w:val="sr-Cyrl-RS"/>
        </w:rPr>
        <w:t>а</w:t>
      </w:r>
      <w:r>
        <w:rPr>
          <w:b/>
          <w:i/>
        </w:rPr>
        <w:t xml:space="preserve"> суда </w:t>
      </w:r>
      <w:r w:rsidR="00ED3457">
        <w:rPr>
          <w:b/>
          <w:i/>
          <w:lang w:val="sr-Cyrl-RS"/>
        </w:rPr>
        <w:t>Бранка Батавељић</w:t>
      </w:r>
      <w:r>
        <w:rPr>
          <w:b/>
          <w:i/>
        </w:rPr>
        <w:t xml:space="preserve">  </w:t>
      </w:r>
    </w:p>
    <w:p w14:paraId="47A6DE62" w14:textId="77777777" w:rsidR="00BD6A99" w:rsidRDefault="00FB7347" w:rsidP="00E74F2C">
      <w:pPr>
        <w:spacing w:after="2" w:line="254" w:lineRule="auto"/>
        <w:ind w:left="180" w:right="137"/>
        <w:jc w:val="left"/>
      </w:pPr>
      <w:r>
        <w:rPr>
          <w:b/>
          <w:i/>
        </w:rPr>
        <w:t xml:space="preserve"> </w:t>
      </w:r>
      <w:r w:rsidR="005C30B6">
        <w:rPr>
          <w:b/>
          <w:i/>
        </w:rPr>
        <w:t xml:space="preserve"> е-mail: uprava@</w:t>
      </w:r>
      <w:r w:rsidR="005C30B6">
        <w:rPr>
          <w:b/>
          <w:i/>
          <w:lang w:val="sr-Latn-RS"/>
        </w:rPr>
        <w:t>ar</w:t>
      </w:r>
      <w:r w:rsidR="00241DF2">
        <w:rPr>
          <w:b/>
          <w:i/>
        </w:rPr>
        <w:t xml:space="preserve">.os.sud.rs </w:t>
      </w:r>
    </w:p>
    <w:p w14:paraId="67AE24A6" w14:textId="77777777" w:rsidR="00BD6A99" w:rsidRDefault="00241DF2" w:rsidP="00E74F2C">
      <w:pPr>
        <w:spacing w:after="0" w:line="259" w:lineRule="auto"/>
        <w:ind w:left="180" w:right="-40" w:firstLine="0"/>
        <w:jc w:val="right"/>
      </w:pPr>
      <w:r>
        <w:rPr>
          <w:b/>
          <w:i/>
        </w:rPr>
        <w:t xml:space="preserve">                                                                                                                                              </w:t>
      </w:r>
    </w:p>
    <w:p w14:paraId="1EC0E659" w14:textId="77777777" w:rsidR="00BD6A99" w:rsidRDefault="00241DF2" w:rsidP="00E74F2C">
      <w:pPr>
        <w:spacing w:after="26" w:line="259" w:lineRule="auto"/>
        <w:ind w:left="180" w:firstLine="0"/>
        <w:jc w:val="left"/>
      </w:pPr>
      <w:r>
        <w:rPr>
          <w:b/>
          <w:i/>
        </w:rPr>
        <w:t xml:space="preserve"> </w:t>
      </w:r>
    </w:p>
    <w:p w14:paraId="6951A957" w14:textId="3EC30E26" w:rsidR="00BD6A99" w:rsidRDefault="00241DF2" w:rsidP="00E74F2C">
      <w:pPr>
        <w:spacing w:after="31" w:line="254" w:lineRule="auto"/>
        <w:ind w:left="180" w:right="137"/>
        <w:jc w:val="left"/>
      </w:pPr>
      <w:r>
        <w:rPr>
          <w:b/>
          <w:i/>
        </w:rPr>
        <w:lastRenderedPageBreak/>
        <w:t xml:space="preserve">секретар суда </w:t>
      </w:r>
      <w:r w:rsidR="00607BC2">
        <w:rPr>
          <w:b/>
          <w:i/>
          <w:lang w:val="sr-Cyrl-RS"/>
        </w:rPr>
        <w:t>Љиљана Млађеновић Николић</w:t>
      </w:r>
      <w:r w:rsidR="0094453A">
        <w:rPr>
          <w:b/>
          <w:i/>
          <w:lang w:val="sr-Cyrl-RS"/>
        </w:rPr>
        <w:t>, коју тренутно мења судијски помоћник Јелена Стефановић Михаиловић</w:t>
      </w:r>
      <w:r>
        <w:rPr>
          <w:b/>
          <w:i/>
        </w:rPr>
        <w:t xml:space="preserve">                        </w:t>
      </w:r>
    </w:p>
    <w:p w14:paraId="7CDA539B" w14:textId="77777777" w:rsidR="005C30B6" w:rsidRDefault="00241DF2" w:rsidP="00E74F2C">
      <w:pPr>
        <w:spacing w:after="2" w:line="254" w:lineRule="auto"/>
        <w:ind w:left="180" w:right="137"/>
        <w:jc w:val="left"/>
        <w:rPr>
          <w:b/>
          <w:i/>
        </w:rPr>
      </w:pPr>
      <w:r>
        <w:rPr>
          <w:b/>
          <w:i/>
        </w:rPr>
        <w:t xml:space="preserve">кабинет судске управе : 00 381 (0) </w:t>
      </w:r>
      <w:r w:rsidR="005C30B6">
        <w:rPr>
          <w:b/>
          <w:i/>
          <w:lang w:val="sr-Cyrl-RS"/>
        </w:rPr>
        <w:t>34 617-0638</w:t>
      </w:r>
      <w:r>
        <w:rPr>
          <w:b/>
          <w:i/>
        </w:rPr>
        <w:t xml:space="preserve">      </w:t>
      </w:r>
    </w:p>
    <w:p w14:paraId="5EC65BD1" w14:textId="77777777" w:rsidR="00FB7347" w:rsidRDefault="00241DF2" w:rsidP="00E74F2C">
      <w:pPr>
        <w:spacing w:after="2" w:line="254" w:lineRule="auto"/>
        <w:ind w:left="180" w:right="137"/>
        <w:jc w:val="left"/>
        <w:rPr>
          <w:b/>
          <w:i/>
        </w:rPr>
      </w:pPr>
      <w:r>
        <w:rPr>
          <w:b/>
          <w:i/>
        </w:rPr>
        <w:t xml:space="preserve">е-mail: </w:t>
      </w:r>
      <w:r w:rsidR="005C30B6">
        <w:rPr>
          <w:b/>
          <w:i/>
          <w:color w:val="0000FF"/>
          <w:u w:val="single" w:color="0000FF"/>
        </w:rPr>
        <w:t>uprava@</w:t>
      </w:r>
      <w:r w:rsidR="005C30B6">
        <w:rPr>
          <w:b/>
          <w:i/>
          <w:color w:val="0000FF"/>
          <w:u w:val="single" w:color="0000FF"/>
          <w:lang w:val="sr-Latn-RS"/>
        </w:rPr>
        <w:t>ar</w:t>
      </w:r>
      <w:r>
        <w:rPr>
          <w:b/>
          <w:i/>
          <w:color w:val="0000FF"/>
          <w:u w:val="single" w:color="0000FF"/>
        </w:rPr>
        <w:t>.os.sud.rs</w:t>
      </w:r>
      <w:r>
        <w:rPr>
          <w:b/>
          <w:i/>
        </w:rPr>
        <w:t xml:space="preserve">                                      </w:t>
      </w:r>
    </w:p>
    <w:p w14:paraId="7ABD3A2A" w14:textId="77777777" w:rsidR="00BD6A99" w:rsidRDefault="00241DF2" w:rsidP="00E74F2C">
      <w:pPr>
        <w:spacing w:after="2" w:line="254" w:lineRule="auto"/>
        <w:ind w:left="180" w:right="137"/>
        <w:jc w:val="left"/>
      </w:pPr>
      <w:r>
        <w:rPr>
          <w:b/>
          <w:i/>
        </w:rPr>
        <w:t xml:space="preserve">факс судске управе: </w:t>
      </w:r>
      <w:r w:rsidR="005C30B6">
        <w:rPr>
          <w:b/>
          <w:i/>
          <w:lang w:val="sr-Cyrl-RS"/>
        </w:rPr>
        <w:t>034-617-0650</w:t>
      </w:r>
      <w:r>
        <w:rPr>
          <w:b/>
          <w:i/>
        </w:rPr>
        <w:t xml:space="preserve"> </w:t>
      </w:r>
    </w:p>
    <w:p w14:paraId="486D43E9" w14:textId="77777777" w:rsidR="00BD6A99" w:rsidRDefault="00241DF2" w:rsidP="00E74F2C">
      <w:pPr>
        <w:spacing w:after="0" w:line="259" w:lineRule="auto"/>
        <w:ind w:left="180" w:firstLine="0"/>
        <w:jc w:val="left"/>
      </w:pPr>
      <w:r>
        <w:rPr>
          <w:b/>
          <w:i/>
        </w:rPr>
        <w:t xml:space="preserve"> </w:t>
      </w:r>
    </w:p>
    <w:p w14:paraId="22D315CB" w14:textId="77777777" w:rsidR="00BD6A99" w:rsidRDefault="00241DF2" w:rsidP="00E74F2C">
      <w:pPr>
        <w:spacing w:after="17" w:line="259" w:lineRule="auto"/>
        <w:ind w:left="180" w:firstLine="0"/>
        <w:jc w:val="left"/>
      </w:pPr>
      <w:r>
        <w:rPr>
          <w:b/>
          <w:i/>
        </w:rPr>
        <w:t xml:space="preserve"> </w:t>
      </w:r>
    </w:p>
    <w:p w14:paraId="16F7BF8D" w14:textId="6917D413" w:rsidR="00BD6A99" w:rsidRDefault="00241DF2" w:rsidP="00E74F2C">
      <w:pPr>
        <w:spacing w:after="2" w:line="254" w:lineRule="auto"/>
        <w:ind w:left="180" w:right="137"/>
        <w:jc w:val="left"/>
      </w:pPr>
      <w:r>
        <w:rPr>
          <w:b/>
          <w:i/>
        </w:rPr>
        <w:t xml:space="preserve">портпарол суда </w:t>
      </w:r>
      <w:r w:rsidR="00607BC2">
        <w:rPr>
          <w:b/>
          <w:i/>
          <w:lang w:val="sr-Cyrl-RS"/>
        </w:rPr>
        <w:t>Љиљана Млађеновић Николић</w:t>
      </w:r>
      <w:r>
        <w:rPr>
          <w:b/>
          <w:i/>
        </w:rPr>
        <w:t xml:space="preserve">                          </w:t>
      </w:r>
    </w:p>
    <w:p w14:paraId="397C3D8B" w14:textId="77777777" w:rsidR="005C30B6" w:rsidRDefault="005C30B6" w:rsidP="00E74F2C">
      <w:pPr>
        <w:spacing w:after="0" w:line="245" w:lineRule="auto"/>
        <w:ind w:left="180" w:right="2248" w:firstLine="0"/>
        <w:jc w:val="left"/>
        <w:rPr>
          <w:b/>
          <w:i/>
        </w:rPr>
      </w:pPr>
      <w:r w:rsidRPr="005C30B6">
        <w:rPr>
          <w:b/>
          <w:i/>
        </w:rPr>
        <w:t xml:space="preserve">00 381 (0) </w:t>
      </w:r>
      <w:r w:rsidRPr="005C30B6">
        <w:rPr>
          <w:b/>
          <w:i/>
          <w:lang w:val="sr-Cyrl-RS"/>
        </w:rPr>
        <w:t>34 617-0638</w:t>
      </w:r>
      <w:r w:rsidRPr="005C30B6">
        <w:rPr>
          <w:b/>
          <w:i/>
        </w:rPr>
        <w:t xml:space="preserve">      </w:t>
      </w:r>
      <w:r w:rsidR="00241DF2">
        <w:rPr>
          <w:b/>
          <w:i/>
        </w:rPr>
        <w:tab/>
        <w:t xml:space="preserve">                                  </w:t>
      </w:r>
    </w:p>
    <w:p w14:paraId="6E51D59C" w14:textId="77777777" w:rsidR="00BD6A99" w:rsidRDefault="005C30B6" w:rsidP="00E74F2C">
      <w:pPr>
        <w:spacing w:after="0" w:line="245" w:lineRule="auto"/>
        <w:ind w:left="180" w:right="2248" w:firstLine="0"/>
        <w:jc w:val="left"/>
      </w:pPr>
      <w:r w:rsidRPr="005C30B6">
        <w:rPr>
          <w:b/>
          <w:i/>
          <w:color w:val="0000FF"/>
          <w:u w:val="single" w:color="0000FF"/>
        </w:rPr>
        <w:t>uprava@</w:t>
      </w:r>
      <w:r w:rsidRPr="005C30B6">
        <w:rPr>
          <w:b/>
          <w:i/>
          <w:color w:val="0000FF"/>
          <w:u w:val="single" w:color="0000FF"/>
          <w:lang w:val="sr-Latn-RS"/>
        </w:rPr>
        <w:t>ar</w:t>
      </w:r>
      <w:r w:rsidRPr="005C30B6">
        <w:rPr>
          <w:b/>
          <w:i/>
          <w:color w:val="0000FF"/>
          <w:u w:val="single" w:color="0000FF"/>
        </w:rPr>
        <w:t xml:space="preserve">.os.sud.rs      </w:t>
      </w:r>
      <w:r>
        <w:rPr>
          <w:b/>
          <w:i/>
          <w:color w:val="0000FF"/>
          <w:u w:val="single" w:color="0000FF"/>
        </w:rPr>
        <w:t xml:space="preserve">                   </w:t>
      </w:r>
    </w:p>
    <w:p w14:paraId="547CB2E3" w14:textId="77777777" w:rsidR="00BD6A99" w:rsidRDefault="00241DF2" w:rsidP="00E74F2C">
      <w:pPr>
        <w:spacing w:line="259" w:lineRule="auto"/>
        <w:ind w:left="180" w:firstLine="0"/>
        <w:jc w:val="left"/>
      </w:pPr>
      <w:r>
        <w:rPr>
          <w:b/>
          <w:i/>
        </w:rPr>
        <w:t xml:space="preserve"> </w:t>
      </w:r>
    </w:p>
    <w:p w14:paraId="4EE799FD" w14:textId="62164998" w:rsidR="00BD6A99" w:rsidRDefault="00241DF2" w:rsidP="00E74F2C">
      <w:pPr>
        <w:spacing w:after="2" w:line="254" w:lineRule="auto"/>
        <w:ind w:left="180" w:right="137"/>
        <w:jc w:val="left"/>
      </w:pPr>
      <w:r>
        <w:rPr>
          <w:b/>
          <w:i/>
        </w:rPr>
        <w:t xml:space="preserve">Судска јединица у </w:t>
      </w:r>
      <w:r w:rsidR="005C30B6">
        <w:rPr>
          <w:b/>
          <w:i/>
          <w:lang w:val="sr-Cyrl-RS"/>
        </w:rPr>
        <w:t>Тополи</w:t>
      </w:r>
      <w:r>
        <w:rPr>
          <w:b/>
          <w:i/>
        </w:rPr>
        <w:t xml:space="preserve"> </w:t>
      </w:r>
    </w:p>
    <w:p w14:paraId="260B4B7D" w14:textId="77777777" w:rsidR="00BD6A99" w:rsidRDefault="00241DF2" w:rsidP="00E74F2C">
      <w:pPr>
        <w:spacing w:after="0" w:line="259" w:lineRule="auto"/>
        <w:ind w:left="180" w:firstLine="0"/>
        <w:jc w:val="left"/>
      </w:pPr>
      <w:r>
        <w:rPr>
          <w:b/>
          <w:i/>
        </w:rPr>
        <w:t xml:space="preserve"> </w:t>
      </w:r>
    </w:p>
    <w:p w14:paraId="1A5BC651" w14:textId="32C0374A" w:rsidR="00BD6A99" w:rsidRDefault="00ED3457" w:rsidP="00ED3457">
      <w:pPr>
        <w:spacing w:after="2" w:line="254" w:lineRule="auto"/>
        <w:ind w:left="0" w:right="137" w:firstLine="0"/>
        <w:jc w:val="left"/>
      </w:pPr>
      <w:r>
        <w:rPr>
          <w:b/>
          <w:i/>
          <w:lang w:val="sr-Cyrl-RS"/>
        </w:rPr>
        <w:t xml:space="preserve"> </w:t>
      </w:r>
      <w:r w:rsidR="005C30B6">
        <w:rPr>
          <w:b/>
          <w:i/>
        </w:rPr>
        <w:t xml:space="preserve"> 00 381 (0)34 617-0665</w:t>
      </w:r>
    </w:p>
    <w:p w14:paraId="4DD3C4FA" w14:textId="33C8ABCF" w:rsidR="00BD6A99" w:rsidRDefault="00ED3457" w:rsidP="00ED3457">
      <w:pPr>
        <w:spacing w:after="2" w:line="254" w:lineRule="auto"/>
        <w:ind w:left="0" w:right="137" w:firstLine="0"/>
        <w:jc w:val="left"/>
      </w:pPr>
      <w:r>
        <w:rPr>
          <w:b/>
          <w:i/>
          <w:lang w:val="sr-Cyrl-RS"/>
        </w:rPr>
        <w:t xml:space="preserve"> </w:t>
      </w:r>
      <w:r w:rsidR="005C30B6">
        <w:rPr>
          <w:b/>
          <w:i/>
        </w:rPr>
        <w:t xml:space="preserve">e-mail: </w:t>
      </w:r>
      <w:r w:rsidR="005C30B6">
        <w:rPr>
          <w:b/>
          <w:i/>
          <w:lang w:val="sr-Latn-RS"/>
        </w:rPr>
        <w:t>upravatopola</w:t>
      </w:r>
      <w:r w:rsidR="005C30B6">
        <w:rPr>
          <w:b/>
          <w:i/>
        </w:rPr>
        <w:t>@ar</w:t>
      </w:r>
      <w:r w:rsidR="00241DF2">
        <w:rPr>
          <w:b/>
          <w:i/>
        </w:rPr>
        <w:t xml:space="preserve">.os.sud.rs </w:t>
      </w:r>
    </w:p>
    <w:p w14:paraId="50388376" w14:textId="77777777" w:rsidR="00BD6A99" w:rsidRDefault="00241DF2" w:rsidP="00E74F2C">
      <w:pPr>
        <w:spacing w:after="0" w:line="259" w:lineRule="auto"/>
        <w:ind w:left="180" w:right="96" w:firstLine="0"/>
        <w:jc w:val="center"/>
      </w:pPr>
      <w:r>
        <w:rPr>
          <w:b/>
          <w:i/>
        </w:rPr>
        <w:t xml:space="preserve"> </w:t>
      </w:r>
    </w:p>
    <w:p w14:paraId="23181B23" w14:textId="77777777" w:rsidR="00BD6A99" w:rsidRDefault="00241DF2" w:rsidP="00E74F2C">
      <w:pPr>
        <w:spacing w:after="0" w:line="259" w:lineRule="auto"/>
        <w:ind w:left="180" w:right="96" w:firstLine="0"/>
        <w:jc w:val="center"/>
      </w:pPr>
      <w:r>
        <w:rPr>
          <w:b/>
          <w:i/>
        </w:rPr>
        <w:t xml:space="preserve"> </w:t>
      </w:r>
    </w:p>
    <w:p w14:paraId="6ED5DC50" w14:textId="77777777" w:rsidR="00BD6A99" w:rsidRDefault="00241DF2" w:rsidP="00E74F2C">
      <w:pPr>
        <w:spacing w:after="0" w:line="259" w:lineRule="auto"/>
        <w:ind w:left="180" w:right="96" w:firstLine="0"/>
        <w:jc w:val="center"/>
      </w:pPr>
      <w:r>
        <w:rPr>
          <w:b/>
          <w:i/>
        </w:rPr>
        <w:t xml:space="preserve"> </w:t>
      </w:r>
    </w:p>
    <w:p w14:paraId="1D71D7A9" w14:textId="77777777" w:rsidR="00BD6A99" w:rsidRDefault="00241DF2" w:rsidP="00E74F2C">
      <w:pPr>
        <w:spacing w:after="0" w:line="259" w:lineRule="auto"/>
        <w:ind w:left="180" w:right="96" w:firstLine="0"/>
        <w:jc w:val="center"/>
      </w:pPr>
      <w:r>
        <w:rPr>
          <w:b/>
          <w:i/>
        </w:rPr>
        <w:t xml:space="preserve"> </w:t>
      </w:r>
    </w:p>
    <w:p w14:paraId="336B25C5" w14:textId="77777777" w:rsidR="00BD6A99" w:rsidRDefault="00241DF2" w:rsidP="00E74F2C">
      <w:pPr>
        <w:spacing w:after="0" w:line="259" w:lineRule="auto"/>
        <w:ind w:left="180" w:right="96" w:firstLine="0"/>
        <w:jc w:val="center"/>
      </w:pPr>
      <w:r>
        <w:rPr>
          <w:b/>
          <w:i/>
        </w:rPr>
        <w:t xml:space="preserve"> </w:t>
      </w:r>
    </w:p>
    <w:tbl>
      <w:tblPr>
        <w:tblStyle w:val="TableGrid"/>
        <w:tblW w:w="10438" w:type="dxa"/>
        <w:tblInd w:w="-377" w:type="dxa"/>
        <w:tblCellMar>
          <w:top w:w="74" w:type="dxa"/>
          <w:left w:w="106" w:type="dxa"/>
          <w:bottom w:w="78" w:type="dxa"/>
          <w:right w:w="115" w:type="dxa"/>
        </w:tblCellMar>
        <w:tblLook w:val="04A0" w:firstRow="1" w:lastRow="0" w:firstColumn="1" w:lastColumn="0" w:noHBand="0" w:noVBand="1"/>
      </w:tblPr>
      <w:tblGrid>
        <w:gridCol w:w="3268"/>
        <w:gridCol w:w="7170"/>
      </w:tblGrid>
      <w:tr w:rsidR="00BD6A99" w14:paraId="14086781" w14:textId="77777777" w:rsidTr="00FB7347">
        <w:trPr>
          <w:trHeight w:val="665"/>
        </w:trPr>
        <w:tc>
          <w:tcPr>
            <w:tcW w:w="3268" w:type="dxa"/>
            <w:tcBorders>
              <w:top w:val="double" w:sz="6" w:space="0" w:color="1F497D"/>
              <w:left w:val="double" w:sz="6" w:space="0" w:color="1F497D"/>
              <w:bottom w:val="single" w:sz="6" w:space="0" w:color="1F497D"/>
              <w:right w:val="nil"/>
            </w:tcBorders>
            <w:shd w:val="clear" w:color="auto" w:fill="DAEEF3"/>
            <w:vAlign w:val="center"/>
          </w:tcPr>
          <w:p w14:paraId="3094B2F6" w14:textId="77777777" w:rsidR="00BD6A99" w:rsidRDefault="00BD6A99" w:rsidP="00E74F2C">
            <w:pPr>
              <w:spacing w:after="160" w:line="259" w:lineRule="auto"/>
              <w:ind w:left="180" w:firstLine="0"/>
              <w:jc w:val="left"/>
            </w:pPr>
          </w:p>
        </w:tc>
        <w:tc>
          <w:tcPr>
            <w:tcW w:w="7170" w:type="dxa"/>
            <w:tcBorders>
              <w:top w:val="double" w:sz="6" w:space="0" w:color="1F497D"/>
              <w:left w:val="nil"/>
              <w:bottom w:val="single" w:sz="6" w:space="0" w:color="1F497D"/>
              <w:right w:val="double" w:sz="6" w:space="0" w:color="1F497D"/>
            </w:tcBorders>
            <w:shd w:val="clear" w:color="auto" w:fill="DAEEF3"/>
            <w:vAlign w:val="bottom"/>
          </w:tcPr>
          <w:p w14:paraId="53A24A47" w14:textId="77777777" w:rsidR="00BD6A99" w:rsidRDefault="00241DF2" w:rsidP="00E74F2C">
            <w:pPr>
              <w:spacing w:after="0" w:line="259" w:lineRule="auto"/>
              <w:ind w:left="180" w:firstLine="0"/>
              <w:jc w:val="left"/>
            </w:pPr>
            <w:r>
              <w:rPr>
                <w:b/>
                <w:i/>
                <w:sz w:val="32"/>
              </w:rPr>
              <w:t xml:space="preserve">КОНТАКТ ПОДАЦИ </w:t>
            </w:r>
          </w:p>
        </w:tc>
      </w:tr>
      <w:tr w:rsidR="00BD6A99" w14:paraId="09E08F0F" w14:textId="77777777" w:rsidTr="00FB7347">
        <w:trPr>
          <w:trHeight w:val="832"/>
        </w:trPr>
        <w:tc>
          <w:tcPr>
            <w:tcW w:w="3268" w:type="dxa"/>
            <w:tcBorders>
              <w:top w:val="single" w:sz="6" w:space="0" w:color="1F497D"/>
              <w:left w:val="double" w:sz="6" w:space="0" w:color="1F497D"/>
              <w:bottom w:val="single" w:sz="6" w:space="0" w:color="1F497D"/>
              <w:right w:val="nil"/>
            </w:tcBorders>
            <w:shd w:val="clear" w:color="auto" w:fill="DAEEF3"/>
            <w:vAlign w:val="center"/>
          </w:tcPr>
          <w:p w14:paraId="21776DF2" w14:textId="77777777" w:rsidR="00BD6A99" w:rsidRDefault="00BD6A99" w:rsidP="00E74F2C">
            <w:pPr>
              <w:spacing w:after="160" w:line="259" w:lineRule="auto"/>
              <w:ind w:left="180" w:firstLine="0"/>
              <w:jc w:val="left"/>
            </w:pPr>
          </w:p>
        </w:tc>
        <w:tc>
          <w:tcPr>
            <w:tcW w:w="7170" w:type="dxa"/>
            <w:tcBorders>
              <w:top w:val="single" w:sz="6" w:space="0" w:color="1F497D"/>
              <w:left w:val="nil"/>
              <w:bottom w:val="single" w:sz="6" w:space="0" w:color="1F497D"/>
              <w:right w:val="double" w:sz="6" w:space="0" w:color="1F497D"/>
            </w:tcBorders>
            <w:shd w:val="clear" w:color="auto" w:fill="DAEEF3"/>
            <w:vAlign w:val="center"/>
          </w:tcPr>
          <w:p w14:paraId="7DC1AB96" w14:textId="77777777" w:rsidR="00BD6A99" w:rsidRPr="00741573" w:rsidRDefault="00741573" w:rsidP="00E74F2C">
            <w:pPr>
              <w:spacing w:after="0" w:line="259" w:lineRule="auto"/>
              <w:ind w:left="180" w:firstLine="0"/>
              <w:jc w:val="left"/>
              <w:rPr>
                <w:lang w:val="sr-Cyrl-RS"/>
              </w:rPr>
            </w:pPr>
            <w:r>
              <w:rPr>
                <w:b/>
                <w:sz w:val="26"/>
                <w:lang w:val="sr-Cyrl-RS"/>
              </w:rPr>
              <w:t>Књаза Милоша бр.102</w:t>
            </w:r>
          </w:p>
        </w:tc>
      </w:tr>
      <w:tr w:rsidR="00BD6A99" w14:paraId="1F4B392D" w14:textId="77777777" w:rsidTr="00FB7347">
        <w:trPr>
          <w:trHeight w:val="424"/>
        </w:trPr>
        <w:tc>
          <w:tcPr>
            <w:tcW w:w="3268" w:type="dxa"/>
            <w:tcBorders>
              <w:top w:val="single" w:sz="6" w:space="0" w:color="1F497D"/>
              <w:left w:val="double" w:sz="6" w:space="0" w:color="1F497D"/>
              <w:bottom w:val="single" w:sz="6" w:space="0" w:color="1F497D"/>
              <w:right w:val="single" w:sz="6" w:space="0" w:color="1F497D"/>
            </w:tcBorders>
            <w:shd w:val="clear" w:color="auto" w:fill="F2F2F2"/>
          </w:tcPr>
          <w:p w14:paraId="06DCE5C7" w14:textId="77777777" w:rsidR="00BD6A99" w:rsidRDefault="00241DF2" w:rsidP="00E74F2C">
            <w:pPr>
              <w:spacing w:after="0" w:line="259" w:lineRule="auto"/>
              <w:ind w:left="180" w:firstLine="0"/>
              <w:jc w:val="left"/>
            </w:pPr>
            <w:r>
              <w:t xml:space="preserve">Telefon: </w:t>
            </w:r>
          </w:p>
        </w:tc>
        <w:tc>
          <w:tcPr>
            <w:tcW w:w="7170" w:type="dxa"/>
            <w:tcBorders>
              <w:top w:val="single" w:sz="6" w:space="0" w:color="1F497D"/>
              <w:left w:val="single" w:sz="6" w:space="0" w:color="1F497D"/>
              <w:bottom w:val="single" w:sz="6" w:space="0" w:color="1F497D"/>
              <w:right w:val="double" w:sz="6" w:space="0" w:color="1F497D"/>
            </w:tcBorders>
            <w:shd w:val="clear" w:color="auto" w:fill="F2F2F2"/>
          </w:tcPr>
          <w:p w14:paraId="6367C707" w14:textId="77777777" w:rsidR="00BD6A99" w:rsidRDefault="00741573" w:rsidP="00E74F2C">
            <w:pPr>
              <w:spacing w:after="0" w:line="259" w:lineRule="auto"/>
              <w:ind w:left="180" w:firstLine="0"/>
              <w:jc w:val="center"/>
            </w:pPr>
            <w:r>
              <w:rPr>
                <w:b/>
                <w:i/>
              </w:rPr>
              <w:t>034</w:t>
            </w:r>
            <w:r w:rsidR="00241DF2">
              <w:rPr>
                <w:b/>
                <w:i/>
              </w:rPr>
              <w:t xml:space="preserve"> </w:t>
            </w:r>
            <w:r>
              <w:rPr>
                <w:b/>
                <w:i/>
                <w:lang w:val="sr-Cyrl-RS"/>
              </w:rPr>
              <w:t>617 0638</w:t>
            </w:r>
          </w:p>
        </w:tc>
      </w:tr>
      <w:tr w:rsidR="00BD6A99" w14:paraId="5400579A" w14:textId="77777777" w:rsidTr="00FB7347">
        <w:trPr>
          <w:trHeight w:val="473"/>
        </w:trPr>
        <w:tc>
          <w:tcPr>
            <w:tcW w:w="3268" w:type="dxa"/>
            <w:tcBorders>
              <w:top w:val="single" w:sz="6" w:space="0" w:color="1F497D"/>
              <w:left w:val="double" w:sz="6" w:space="0" w:color="1F497D"/>
              <w:bottom w:val="double" w:sz="6" w:space="0" w:color="1F497D"/>
              <w:right w:val="single" w:sz="6" w:space="0" w:color="1F497D"/>
            </w:tcBorders>
            <w:shd w:val="clear" w:color="auto" w:fill="F2F2F2"/>
          </w:tcPr>
          <w:p w14:paraId="23DD40D3" w14:textId="77777777" w:rsidR="00BD6A99" w:rsidRDefault="00241DF2" w:rsidP="00E74F2C">
            <w:pPr>
              <w:spacing w:after="0" w:line="259" w:lineRule="auto"/>
              <w:ind w:left="180" w:firstLine="0"/>
              <w:jc w:val="left"/>
            </w:pPr>
            <w:r>
              <w:t xml:space="preserve">e-mail: </w:t>
            </w:r>
          </w:p>
        </w:tc>
        <w:tc>
          <w:tcPr>
            <w:tcW w:w="7170" w:type="dxa"/>
            <w:tcBorders>
              <w:top w:val="single" w:sz="6" w:space="0" w:color="1F497D"/>
              <w:left w:val="single" w:sz="6" w:space="0" w:color="1F497D"/>
              <w:bottom w:val="double" w:sz="6" w:space="0" w:color="1F497D"/>
              <w:right w:val="double" w:sz="6" w:space="0" w:color="1F497D"/>
            </w:tcBorders>
            <w:shd w:val="clear" w:color="auto" w:fill="F2F2F2"/>
          </w:tcPr>
          <w:p w14:paraId="7A0CB172" w14:textId="77777777" w:rsidR="00BD6A99" w:rsidRDefault="00741573" w:rsidP="00E74F2C">
            <w:pPr>
              <w:spacing w:after="0" w:line="259" w:lineRule="auto"/>
              <w:ind w:left="180" w:firstLine="0"/>
              <w:jc w:val="center"/>
            </w:pPr>
            <w:r>
              <w:rPr>
                <w:b/>
                <w:i/>
                <w:color w:val="0000FF"/>
                <w:u w:val="single" w:color="0000FF"/>
              </w:rPr>
              <w:t>uprava@</w:t>
            </w:r>
            <w:r>
              <w:rPr>
                <w:b/>
                <w:i/>
                <w:color w:val="0000FF"/>
                <w:u w:val="single" w:color="0000FF"/>
                <w:lang w:val="sr-Latn-RS"/>
              </w:rPr>
              <w:t>ar</w:t>
            </w:r>
            <w:r>
              <w:rPr>
                <w:b/>
                <w:i/>
                <w:color w:val="0000FF"/>
                <w:u w:val="single" w:color="0000FF"/>
              </w:rPr>
              <w:t>.os.sud.rs</w:t>
            </w:r>
            <w:r>
              <w:rPr>
                <w:b/>
                <w:i/>
              </w:rPr>
              <w:t xml:space="preserve">                                      </w:t>
            </w:r>
          </w:p>
        </w:tc>
      </w:tr>
    </w:tbl>
    <w:p w14:paraId="2C2D8C15" w14:textId="77777777" w:rsidR="00BD6A99" w:rsidRDefault="00241DF2" w:rsidP="00E74F2C">
      <w:pPr>
        <w:pStyle w:val="Heading3"/>
        <w:ind w:left="180"/>
      </w:pPr>
      <w:bookmarkStart w:id="4" w:name="_Toc62028695"/>
      <w:r>
        <w:t>1.4.Седиште</w:t>
      </w:r>
      <w:bookmarkEnd w:id="4"/>
      <w:r>
        <w:t xml:space="preserve"> </w:t>
      </w:r>
    </w:p>
    <w:p w14:paraId="6A63D300" w14:textId="77777777" w:rsidR="00BD6A99" w:rsidRDefault="00241DF2" w:rsidP="00E74F2C">
      <w:pPr>
        <w:spacing w:after="23" w:line="259" w:lineRule="auto"/>
        <w:ind w:left="180" w:right="96" w:firstLine="0"/>
        <w:jc w:val="center"/>
      </w:pPr>
      <w:r>
        <w:t xml:space="preserve"> </w:t>
      </w:r>
    </w:p>
    <w:p w14:paraId="12A28AE2" w14:textId="6D0E2BC9" w:rsidR="00BD6A99" w:rsidRPr="00741573" w:rsidRDefault="00741573" w:rsidP="00E74F2C">
      <w:pPr>
        <w:ind w:left="180" w:right="1411"/>
        <w:rPr>
          <w:lang w:val="sr-Cyrl-RS"/>
        </w:rPr>
      </w:pPr>
      <w:r>
        <w:t xml:space="preserve">Седиште Основног суда у Аранђеловцу </w:t>
      </w:r>
      <w:r w:rsidR="00241DF2">
        <w:t xml:space="preserve">налази се у </w:t>
      </w:r>
      <w:r w:rsidR="00B87432">
        <w:rPr>
          <w:lang w:val="sr-Cyrl-RS"/>
        </w:rPr>
        <w:t>С</w:t>
      </w:r>
      <w:r w:rsidR="00241DF2">
        <w:t xml:space="preserve">удској згради у улици </w:t>
      </w:r>
      <w:r>
        <w:rPr>
          <w:lang w:val="sr-Cyrl-RS"/>
        </w:rPr>
        <w:t>Књаза Милоша бр.102</w:t>
      </w:r>
      <w:r w:rsidR="00B87432">
        <w:rPr>
          <w:lang w:val="sr-Cyrl-RS"/>
        </w:rPr>
        <w:t>.</w:t>
      </w:r>
    </w:p>
    <w:p w14:paraId="00B6B874" w14:textId="77777777" w:rsidR="00BD6A99" w:rsidRDefault="00241DF2" w:rsidP="00E74F2C">
      <w:pPr>
        <w:spacing w:after="0" w:line="259" w:lineRule="auto"/>
        <w:ind w:left="180" w:firstLine="0"/>
        <w:jc w:val="left"/>
      </w:pPr>
      <w:r>
        <w:t xml:space="preserve"> </w:t>
      </w:r>
    </w:p>
    <w:p w14:paraId="7CCEDE07" w14:textId="53B2A160" w:rsidR="00BD6A99" w:rsidRDefault="00241DF2" w:rsidP="00E74F2C">
      <w:pPr>
        <w:ind w:left="180" w:right="1411"/>
      </w:pPr>
      <w:r>
        <w:t xml:space="preserve">У истој згради се налазе и </w:t>
      </w:r>
      <w:r w:rsidR="00741573">
        <w:rPr>
          <w:lang w:val="sr-Cyrl-RS"/>
        </w:rPr>
        <w:t>Прекршајни суд</w:t>
      </w:r>
      <w:r>
        <w:t xml:space="preserve"> </w:t>
      </w:r>
      <w:r w:rsidR="00741573">
        <w:rPr>
          <w:lang w:val="sr-Cyrl-RS"/>
        </w:rPr>
        <w:t xml:space="preserve">у Аранђеловцу и Основно </w:t>
      </w:r>
      <w:r w:rsidR="00741573">
        <w:t>јавно тужилаштво</w:t>
      </w:r>
      <w:r>
        <w:t xml:space="preserve"> у </w:t>
      </w:r>
      <w:r w:rsidR="00741573">
        <w:rPr>
          <w:lang w:val="sr-Cyrl-RS"/>
        </w:rPr>
        <w:t>Аранђеловцу</w:t>
      </w:r>
      <w:r>
        <w:t xml:space="preserve">. </w:t>
      </w:r>
    </w:p>
    <w:p w14:paraId="2728B2F9" w14:textId="77777777" w:rsidR="00BD6A99" w:rsidRDefault="00241DF2" w:rsidP="00E74F2C">
      <w:pPr>
        <w:spacing w:after="23" w:line="259" w:lineRule="auto"/>
        <w:ind w:left="180" w:firstLine="0"/>
        <w:jc w:val="left"/>
      </w:pPr>
      <w:r>
        <w:t xml:space="preserve"> </w:t>
      </w:r>
    </w:p>
    <w:p w14:paraId="5F66C635" w14:textId="35437C77" w:rsidR="00BD6A99" w:rsidRDefault="00241DF2" w:rsidP="00E74F2C">
      <w:pPr>
        <w:ind w:left="180" w:right="1411"/>
      </w:pPr>
      <w:r>
        <w:t>Oсновни суд у</w:t>
      </w:r>
      <w:r w:rsidR="00741573" w:rsidRPr="00741573">
        <w:t xml:space="preserve"> </w:t>
      </w:r>
      <w:r w:rsidR="00741573">
        <w:t xml:space="preserve">Аранђеловцу </w:t>
      </w:r>
      <w:r>
        <w:t xml:space="preserve">има у саставу </w:t>
      </w:r>
      <w:r w:rsidR="00B87432">
        <w:rPr>
          <w:lang w:val="sr-Cyrl-RS"/>
        </w:rPr>
        <w:t>С</w:t>
      </w:r>
      <w:r>
        <w:t xml:space="preserve">удску јединицу у </w:t>
      </w:r>
      <w:r w:rsidR="00741573">
        <w:rPr>
          <w:lang w:val="sr-Cyrl-RS"/>
        </w:rPr>
        <w:t>Тополи</w:t>
      </w:r>
      <w:r>
        <w:t xml:space="preserve">, у којој се могу предузимати све судске радње одређене Судским пословником. </w:t>
      </w:r>
    </w:p>
    <w:p w14:paraId="04CED199" w14:textId="77777777" w:rsidR="00BD6A99" w:rsidRDefault="00241DF2" w:rsidP="00E74F2C">
      <w:pPr>
        <w:spacing w:after="0" w:line="259" w:lineRule="auto"/>
        <w:ind w:left="180" w:firstLine="0"/>
        <w:jc w:val="left"/>
      </w:pPr>
      <w:r>
        <w:t xml:space="preserve"> </w:t>
      </w:r>
    </w:p>
    <w:p w14:paraId="0D4B951B" w14:textId="77777777" w:rsidR="00BD6A99" w:rsidRDefault="00241DF2" w:rsidP="00E74F2C">
      <w:pPr>
        <w:ind w:left="180" w:right="1411"/>
      </w:pPr>
      <w:r>
        <w:lastRenderedPageBreak/>
        <w:t xml:space="preserve">Годишњим распоредом послова ближе се уређују судске радње које се предузимају у судској јединици и одређују правне области у којима се у судској јединици поступа. </w:t>
      </w:r>
    </w:p>
    <w:p w14:paraId="27A3DAF7" w14:textId="77777777" w:rsidR="00BD6A99" w:rsidRDefault="00241DF2" w:rsidP="00E74F2C">
      <w:pPr>
        <w:spacing w:after="298" w:line="259" w:lineRule="auto"/>
        <w:ind w:left="180" w:firstLine="0"/>
        <w:jc w:val="left"/>
      </w:pPr>
      <w:r>
        <w:t xml:space="preserve"> </w:t>
      </w:r>
    </w:p>
    <w:p w14:paraId="54140B5F" w14:textId="77777777" w:rsidR="00BD6A99" w:rsidRDefault="00241DF2" w:rsidP="00E74F2C">
      <w:pPr>
        <w:pStyle w:val="Heading3"/>
        <w:ind w:left="180"/>
      </w:pPr>
      <w:bookmarkStart w:id="5" w:name="_Toc62028696"/>
      <w:r>
        <w:t>1.5.Архива</w:t>
      </w:r>
      <w:bookmarkEnd w:id="5"/>
      <w:r>
        <w:t xml:space="preserve"> </w:t>
      </w:r>
    </w:p>
    <w:p w14:paraId="20052CF5" w14:textId="77777777" w:rsidR="00BD6A99" w:rsidRDefault="00241DF2" w:rsidP="00E74F2C">
      <w:pPr>
        <w:spacing w:after="23" w:line="259" w:lineRule="auto"/>
        <w:ind w:left="180" w:right="96" w:firstLine="0"/>
        <w:jc w:val="center"/>
      </w:pPr>
      <w:r>
        <w:t xml:space="preserve"> </w:t>
      </w:r>
    </w:p>
    <w:p w14:paraId="019A66A2" w14:textId="2A1F4594" w:rsidR="00BD6A99" w:rsidRPr="00B87432" w:rsidRDefault="00241DF2" w:rsidP="00E74F2C">
      <w:pPr>
        <w:ind w:left="180" w:right="1411"/>
        <w:rPr>
          <w:lang w:val="sr-Cyrl-RS"/>
        </w:rPr>
      </w:pPr>
      <w:r>
        <w:t>Правноснажно решени предмети архивирају се и чувају на основу писмене одлуке судије</w:t>
      </w:r>
      <w:r w:rsidR="00B87432">
        <w:rPr>
          <w:lang w:val="sr-Cyrl-RS"/>
        </w:rPr>
        <w:t>.</w:t>
      </w:r>
    </w:p>
    <w:p w14:paraId="1B600E19" w14:textId="77777777" w:rsidR="00BD6A99" w:rsidRDefault="00241DF2" w:rsidP="00E74F2C">
      <w:pPr>
        <w:spacing w:after="0" w:line="259" w:lineRule="auto"/>
        <w:ind w:left="180" w:firstLine="0"/>
        <w:jc w:val="left"/>
      </w:pPr>
      <w:r>
        <w:t xml:space="preserve"> </w:t>
      </w:r>
    </w:p>
    <w:p w14:paraId="4F09A63B" w14:textId="77777777" w:rsidR="00BD6A99" w:rsidRDefault="00741573" w:rsidP="00E74F2C">
      <w:pPr>
        <w:ind w:left="180" w:right="1411"/>
      </w:pPr>
      <w:r>
        <w:t>Судски пословник прописује период чувања и ру</w:t>
      </w:r>
      <w:r w:rsidR="00241DF2">
        <w:t>ковања архивираних предмета у зависности</w:t>
      </w:r>
      <w:r>
        <w:rPr>
          <w:lang w:val="sr-Cyrl-RS"/>
        </w:rPr>
        <w:t xml:space="preserve"> </w:t>
      </w:r>
      <w:r w:rsidR="00241DF2">
        <w:t xml:space="preserve">од врсте и предмета поступка, као и период када се архивирани списи излучују из архиве суда у складу са Судским пословником. </w:t>
      </w:r>
    </w:p>
    <w:p w14:paraId="403AFFE9" w14:textId="77777777" w:rsidR="00BD6A99" w:rsidRDefault="00241DF2" w:rsidP="00E74F2C">
      <w:pPr>
        <w:spacing w:after="0" w:line="259" w:lineRule="auto"/>
        <w:ind w:left="180" w:firstLine="0"/>
        <w:jc w:val="left"/>
      </w:pPr>
      <w:r>
        <w:t xml:space="preserve"> </w:t>
      </w:r>
    </w:p>
    <w:p w14:paraId="327860F7" w14:textId="77777777" w:rsidR="00BD6A99" w:rsidRDefault="00241DF2" w:rsidP="00E74F2C">
      <w:pPr>
        <w:spacing w:after="305"/>
        <w:ind w:left="180" w:right="1411"/>
      </w:pPr>
      <w:r>
        <w:t>Молба за разгледање или копирање архивског материјала подноси се предсе</w:t>
      </w:r>
      <w:r w:rsidR="00741573">
        <w:t>днику суда на одлучивање и дава</w:t>
      </w:r>
      <w:r>
        <w:t xml:space="preserve">ње дозволе. </w:t>
      </w:r>
    </w:p>
    <w:p w14:paraId="4F2CBCF8" w14:textId="77777777" w:rsidR="00BD6A99" w:rsidRDefault="00241DF2" w:rsidP="00E74F2C">
      <w:pPr>
        <w:pStyle w:val="Heading3"/>
        <w:ind w:left="180"/>
      </w:pPr>
      <w:bookmarkStart w:id="6" w:name="_Toc62028697"/>
      <w:r>
        <w:t>1.6.Подаци о информатору</w:t>
      </w:r>
      <w:bookmarkEnd w:id="6"/>
      <w:r>
        <w:t xml:space="preserve">  </w:t>
      </w:r>
    </w:p>
    <w:p w14:paraId="025A5CC0" w14:textId="77777777" w:rsidR="00BD6A99" w:rsidRDefault="00241DF2" w:rsidP="00E74F2C">
      <w:pPr>
        <w:spacing w:after="0" w:line="259" w:lineRule="auto"/>
        <w:ind w:left="180" w:firstLine="0"/>
        <w:jc w:val="left"/>
      </w:pPr>
      <w:r>
        <w:t xml:space="preserve"> </w:t>
      </w:r>
    </w:p>
    <w:p w14:paraId="5FA4DF61" w14:textId="47DD6912" w:rsidR="00BD6A99" w:rsidRDefault="00241DF2" w:rsidP="00E74F2C">
      <w:pPr>
        <w:ind w:left="180" w:right="1411"/>
      </w:pPr>
      <w:r>
        <w:t xml:space="preserve">Информатор о раду Основног суда у </w:t>
      </w:r>
      <w:r w:rsidR="00741573">
        <w:t xml:space="preserve">Аранђеловцу </w:t>
      </w:r>
      <w:r>
        <w:t>сачињен је у складу са чл.</w:t>
      </w:r>
      <w:r w:rsidR="003E15C5">
        <w:rPr>
          <w:lang w:val="sr-Cyrl-RS"/>
        </w:rPr>
        <w:t xml:space="preserve"> </w:t>
      </w:r>
      <w:r>
        <w:t>39</w:t>
      </w:r>
      <w:r w:rsidR="003E15C5">
        <w:rPr>
          <w:lang w:val="sr-Cyrl-RS"/>
        </w:rPr>
        <w:t>.</w:t>
      </w:r>
      <w:r>
        <w:t xml:space="preserve"> Закона о слободном приступу информацијама од јавног значаја („Сл.</w:t>
      </w:r>
      <w:r w:rsidR="003E15C5">
        <w:rPr>
          <w:lang w:val="sr-Cyrl-RS"/>
        </w:rPr>
        <w:t xml:space="preserve"> </w:t>
      </w:r>
      <w:r>
        <w:t>гласник РС“ број 120/04, 54/07, 104/09 и 36/10</w:t>
      </w:r>
      <w:r w:rsidR="003E15C5">
        <w:rPr>
          <w:lang w:val="sr-Cyrl-RS"/>
        </w:rPr>
        <w:t xml:space="preserve"> и 105/21</w:t>
      </w:r>
      <w:r>
        <w:t>) и Упутством за израду и објављивање информатора о раду државног органа ( „Сл.</w:t>
      </w:r>
      <w:r w:rsidR="003E15C5">
        <w:rPr>
          <w:lang w:val="sr-Cyrl-RS"/>
        </w:rPr>
        <w:t xml:space="preserve"> </w:t>
      </w:r>
      <w:r>
        <w:t>гласник РС“ бр.</w:t>
      </w:r>
      <w:r w:rsidR="003E15C5">
        <w:rPr>
          <w:lang w:val="sr-Cyrl-RS"/>
        </w:rPr>
        <w:t xml:space="preserve"> 10/22</w:t>
      </w:r>
      <w:r>
        <w:t xml:space="preserve">). </w:t>
      </w:r>
    </w:p>
    <w:p w14:paraId="531A7DD5" w14:textId="77777777" w:rsidR="00BD6A99" w:rsidRDefault="00241DF2" w:rsidP="00E74F2C">
      <w:pPr>
        <w:spacing w:after="0" w:line="259" w:lineRule="auto"/>
        <w:ind w:left="180" w:firstLine="0"/>
        <w:jc w:val="left"/>
      </w:pPr>
      <w:r>
        <w:t xml:space="preserve"> </w:t>
      </w:r>
    </w:p>
    <w:p w14:paraId="3A5A2CF2" w14:textId="77777777" w:rsidR="00BD6A99" w:rsidRDefault="00241DF2" w:rsidP="00E74F2C">
      <w:pPr>
        <w:ind w:left="180" w:right="1411"/>
      </w:pPr>
      <w:r>
        <w:t xml:space="preserve">Сврха Информатора о раду Основног суда у </w:t>
      </w:r>
      <w:r w:rsidR="00741573">
        <w:t>Аранђеловцу</w:t>
      </w:r>
      <w:r>
        <w:t xml:space="preserve"> је да тражиоци</w:t>
      </w:r>
      <w:r w:rsidR="00741573">
        <w:t>ма информација од јавног значај</w:t>
      </w:r>
      <w:r>
        <w:t>а</w:t>
      </w:r>
      <w:r w:rsidR="00741573">
        <w:rPr>
          <w:lang w:val="sr-Cyrl-RS"/>
        </w:rPr>
        <w:t xml:space="preserve"> </w:t>
      </w:r>
      <w:r>
        <w:t xml:space="preserve">омогући што ефикасније остваривање законских права кроз упознавање са радом, надлежношћу, организационом структуром суда, овлашћењима и обавезама председника суда, распоредом послова судија и осталих запослених у суду и осталим информацијама значајним за рад овог суда.  </w:t>
      </w:r>
    </w:p>
    <w:p w14:paraId="307B0E37" w14:textId="77777777" w:rsidR="00BD6A99" w:rsidRDefault="00241DF2" w:rsidP="00E74F2C">
      <w:pPr>
        <w:spacing w:after="0" w:line="259" w:lineRule="auto"/>
        <w:ind w:left="180" w:firstLine="0"/>
        <w:jc w:val="left"/>
      </w:pPr>
      <w:r>
        <w:t xml:space="preserve"> </w:t>
      </w:r>
    </w:p>
    <w:p w14:paraId="7BDD26B3" w14:textId="1D22CB27" w:rsidR="00BD6A99" w:rsidRDefault="00241DF2" w:rsidP="00E74F2C">
      <w:pPr>
        <w:ind w:left="180" w:right="1411"/>
      </w:pPr>
      <w:r>
        <w:t xml:space="preserve">За тачност и потпуност података које садржи Информатор одговара </w:t>
      </w:r>
      <w:r w:rsidR="003E15C5">
        <w:rPr>
          <w:lang w:val="sr-Cyrl-RS"/>
        </w:rPr>
        <w:t>В.Ф. П</w:t>
      </w:r>
      <w:r>
        <w:t>редседник</w:t>
      </w:r>
      <w:r w:rsidR="00ED3457">
        <w:rPr>
          <w:lang w:val="sr-Cyrl-RS"/>
        </w:rPr>
        <w:t>а</w:t>
      </w:r>
      <w:r>
        <w:t xml:space="preserve"> Основног суда у </w:t>
      </w:r>
      <w:r w:rsidR="00741573">
        <w:t>Аранђеловцу</w:t>
      </w:r>
      <w:r>
        <w:t xml:space="preserve">, судија </w:t>
      </w:r>
      <w:r w:rsidR="00ED3457">
        <w:rPr>
          <w:lang w:val="sr-Cyrl-RS"/>
        </w:rPr>
        <w:t>Бранка Батавељић</w:t>
      </w:r>
      <w:r>
        <w:t xml:space="preserve">.  </w:t>
      </w:r>
    </w:p>
    <w:p w14:paraId="6E228F3F" w14:textId="77777777" w:rsidR="00BD6A99" w:rsidRDefault="00241DF2" w:rsidP="00E74F2C">
      <w:pPr>
        <w:spacing w:after="0" w:line="259" w:lineRule="auto"/>
        <w:ind w:left="180" w:firstLine="0"/>
        <w:jc w:val="left"/>
      </w:pPr>
      <w:r>
        <w:t xml:space="preserve"> </w:t>
      </w:r>
    </w:p>
    <w:p w14:paraId="3EDE4538" w14:textId="77777777" w:rsidR="00BD6A99" w:rsidRDefault="00241DF2" w:rsidP="00E74F2C">
      <w:pPr>
        <w:ind w:left="180" w:right="1411"/>
      </w:pPr>
      <w:r>
        <w:t>Уви</w:t>
      </w:r>
      <w:r w:rsidR="00741573">
        <w:t>д у штампану копију Информатор о</w:t>
      </w:r>
      <w:r>
        <w:t xml:space="preserve"> раду и примерак штампане копије доступни су у радно време Основног суда у </w:t>
      </w:r>
      <w:r w:rsidR="00741573">
        <w:t>Аранђеловцу</w:t>
      </w:r>
      <w:r>
        <w:t xml:space="preserve"> од понедељка до петка у времену од 07:30 до 15:30 часова. </w:t>
      </w:r>
    </w:p>
    <w:p w14:paraId="70124D62" w14:textId="77777777" w:rsidR="00BD6A99" w:rsidRDefault="00241DF2" w:rsidP="00E74F2C">
      <w:pPr>
        <w:spacing w:after="0" w:line="259" w:lineRule="auto"/>
        <w:ind w:left="180" w:firstLine="0"/>
        <w:jc w:val="left"/>
      </w:pPr>
      <w:r>
        <w:t xml:space="preserve"> </w:t>
      </w:r>
    </w:p>
    <w:p w14:paraId="092F92DB" w14:textId="77777777" w:rsidR="00BD6A99" w:rsidRDefault="00241DF2" w:rsidP="00E74F2C">
      <w:pPr>
        <w:ind w:left="180" w:right="1411"/>
      </w:pPr>
      <w:r>
        <w:t>По захтеву заинтересован</w:t>
      </w:r>
      <w:r w:rsidR="00741573">
        <w:t>ог лица, Информатор може бити сн</w:t>
      </w:r>
      <w:r>
        <w:t>имљен на носач информација. Захтев се подноси на пр</w:t>
      </w:r>
      <w:r w:rsidR="00741573">
        <w:t>ијемном шалтеру и канцеларији 25 на првом</w:t>
      </w:r>
      <w:r>
        <w:t xml:space="preserve"> спрату суда радним даном од 07:30 до 15:30 часова. </w:t>
      </w:r>
    </w:p>
    <w:p w14:paraId="01217E8E" w14:textId="77777777" w:rsidR="00BD6A99" w:rsidRDefault="00241DF2" w:rsidP="00E74F2C">
      <w:pPr>
        <w:spacing w:after="0" w:line="259" w:lineRule="auto"/>
        <w:ind w:left="180" w:firstLine="0"/>
        <w:jc w:val="left"/>
      </w:pPr>
      <w:r>
        <w:t xml:space="preserve"> </w:t>
      </w:r>
    </w:p>
    <w:p w14:paraId="7D00BA64" w14:textId="77777777" w:rsidR="00BD6A99" w:rsidRDefault="00241DF2" w:rsidP="00E74F2C">
      <w:pPr>
        <w:ind w:left="180" w:right="1411"/>
      </w:pPr>
      <w:r>
        <w:lastRenderedPageBreak/>
        <w:t xml:space="preserve">Информатор о раду доступан је и у електронском издању на веб страници Основног суда у </w:t>
      </w:r>
      <w:r w:rsidR="00741573">
        <w:t>Аранђеловцу</w:t>
      </w:r>
      <w:r>
        <w:t xml:space="preserve">. </w:t>
      </w:r>
    </w:p>
    <w:p w14:paraId="1FFB7FFF" w14:textId="77777777" w:rsidR="00BD6A99" w:rsidRDefault="00241DF2" w:rsidP="00E74F2C">
      <w:pPr>
        <w:spacing w:after="0" w:line="259" w:lineRule="auto"/>
        <w:ind w:left="180" w:firstLine="0"/>
        <w:jc w:val="left"/>
      </w:pPr>
      <w:r>
        <w:t xml:space="preserve"> </w:t>
      </w:r>
    </w:p>
    <w:p w14:paraId="0E6A2DC9" w14:textId="77777777" w:rsidR="00BD6A99" w:rsidRDefault="00241DF2" w:rsidP="00CF1A61">
      <w:pPr>
        <w:spacing w:after="0" w:line="259" w:lineRule="auto"/>
        <w:ind w:left="180" w:right="96" w:firstLine="0"/>
      </w:pPr>
      <w:r>
        <w:rPr>
          <w:b/>
          <w:i/>
        </w:rPr>
        <w:t xml:space="preserve"> </w:t>
      </w:r>
    </w:p>
    <w:p w14:paraId="1A6B2AD3" w14:textId="77777777" w:rsidR="00BD6A99" w:rsidRDefault="00241DF2" w:rsidP="00E74F2C">
      <w:pPr>
        <w:spacing w:after="0" w:line="259" w:lineRule="auto"/>
        <w:ind w:left="180" w:right="96" w:firstLine="0"/>
        <w:jc w:val="center"/>
      </w:pPr>
      <w:r>
        <w:rPr>
          <w:b/>
          <w:i/>
        </w:rPr>
        <w:t xml:space="preserve"> </w:t>
      </w:r>
    </w:p>
    <w:p w14:paraId="1C5699FA" w14:textId="77777777" w:rsidR="00BD6A99" w:rsidRDefault="00241DF2" w:rsidP="00E74F2C">
      <w:pPr>
        <w:pStyle w:val="Heading1"/>
        <w:spacing w:after="211"/>
        <w:ind w:left="180" w:right="701"/>
      </w:pPr>
      <w:bookmarkStart w:id="7" w:name="_Toc62028698"/>
      <w:r>
        <w:t xml:space="preserve">2.ОРГАНИЗАЦИОНА СТРУКТУРА ОСНОВНОГ СУДА У </w:t>
      </w:r>
      <w:r w:rsidR="00741573">
        <w:t>А</w:t>
      </w:r>
      <w:r w:rsidR="00741573">
        <w:rPr>
          <w:lang w:val="sr-Cyrl-RS"/>
        </w:rPr>
        <w:t>РАНЂЕЛОВЦУ</w:t>
      </w:r>
      <w:bookmarkEnd w:id="7"/>
      <w:r>
        <w:t xml:space="preserve"> </w:t>
      </w:r>
    </w:p>
    <w:p w14:paraId="415DBD93" w14:textId="77777777" w:rsidR="00BD6A99" w:rsidRDefault="00241DF2" w:rsidP="00E74F2C">
      <w:pPr>
        <w:pStyle w:val="Heading3"/>
        <w:ind w:left="180"/>
      </w:pPr>
      <w:bookmarkStart w:id="8" w:name="_Toc62028699"/>
      <w:r>
        <w:t>2.1.Графички приказ организационе структуре</w:t>
      </w:r>
      <w:bookmarkEnd w:id="8"/>
      <w:r>
        <w:t xml:space="preserve"> </w:t>
      </w:r>
    </w:p>
    <w:p w14:paraId="443E7B41" w14:textId="77777777" w:rsidR="00BD6A99" w:rsidRDefault="00241DF2" w:rsidP="00E74F2C">
      <w:pPr>
        <w:spacing w:after="23" w:line="259" w:lineRule="auto"/>
        <w:ind w:left="180" w:right="96" w:firstLine="0"/>
        <w:jc w:val="center"/>
      </w:pPr>
      <w:r>
        <w:t xml:space="preserve"> </w:t>
      </w:r>
    </w:p>
    <w:p w14:paraId="2C0B5810" w14:textId="77777777" w:rsidR="00BD6A99" w:rsidRDefault="00241DF2" w:rsidP="00E74F2C">
      <w:pPr>
        <w:ind w:left="180" w:right="1411"/>
      </w:pPr>
      <w:r>
        <w:t xml:space="preserve">Прилог уз Информатор о раду Основног суда у </w:t>
      </w:r>
      <w:r w:rsidR="00741573">
        <w:t>Аранђеловцу</w:t>
      </w:r>
    </w:p>
    <w:p w14:paraId="4A3E236C" w14:textId="77777777" w:rsidR="00BD6A99" w:rsidRDefault="00241DF2" w:rsidP="00E74F2C">
      <w:pPr>
        <w:spacing w:after="0" w:line="259" w:lineRule="auto"/>
        <w:ind w:left="180" w:firstLine="0"/>
        <w:jc w:val="left"/>
      </w:pPr>
      <w:r>
        <w:rPr>
          <w:b/>
          <w:i/>
        </w:rPr>
        <w:t xml:space="preserve"> </w:t>
      </w:r>
    </w:p>
    <w:p w14:paraId="4CE1B642" w14:textId="77777777" w:rsidR="00BD6A99" w:rsidRDefault="00241DF2" w:rsidP="00E74F2C">
      <w:pPr>
        <w:spacing w:after="0" w:line="259" w:lineRule="auto"/>
        <w:ind w:left="180" w:right="96" w:firstLine="0"/>
        <w:jc w:val="center"/>
      </w:pPr>
      <w:r>
        <w:rPr>
          <w:b/>
          <w:i/>
        </w:rPr>
        <w:t xml:space="preserve"> </w:t>
      </w:r>
    </w:p>
    <w:p w14:paraId="0A19DB85" w14:textId="77777777" w:rsidR="00BD6A99" w:rsidRDefault="00241DF2" w:rsidP="00E74F2C">
      <w:pPr>
        <w:spacing w:after="313" w:line="259" w:lineRule="auto"/>
        <w:ind w:left="180" w:right="96" w:firstLine="0"/>
        <w:jc w:val="center"/>
      </w:pPr>
      <w:r>
        <w:rPr>
          <w:b/>
          <w:i/>
        </w:rPr>
        <w:t xml:space="preserve"> </w:t>
      </w:r>
    </w:p>
    <w:p w14:paraId="1D07331E" w14:textId="77777777" w:rsidR="00BD6A99" w:rsidRDefault="00241DF2" w:rsidP="00E74F2C">
      <w:pPr>
        <w:pStyle w:val="Heading4"/>
        <w:ind w:left="180"/>
      </w:pPr>
      <w:r>
        <w:rPr>
          <w:i/>
        </w:rPr>
        <w:t xml:space="preserve"> </w:t>
      </w:r>
      <w:bookmarkStart w:id="9" w:name="_Toc62028700"/>
      <w:r>
        <w:t>2.2. Наративни приказ организационе структуре</w:t>
      </w:r>
      <w:bookmarkEnd w:id="9"/>
      <w:r>
        <w:t xml:space="preserve"> </w:t>
      </w:r>
    </w:p>
    <w:p w14:paraId="3840C969" w14:textId="77777777" w:rsidR="00BD6A99" w:rsidRDefault="00241DF2" w:rsidP="00E74F2C">
      <w:pPr>
        <w:spacing w:after="0" w:line="259" w:lineRule="auto"/>
        <w:ind w:left="180" w:right="96" w:firstLine="0"/>
        <w:jc w:val="center"/>
      </w:pPr>
      <w:r>
        <w:t xml:space="preserve"> </w:t>
      </w:r>
    </w:p>
    <w:p w14:paraId="287B8DDF" w14:textId="77777777" w:rsidR="00BD6A99" w:rsidRDefault="00241DF2" w:rsidP="00E74F2C">
      <w:pPr>
        <w:spacing w:after="0" w:line="259" w:lineRule="auto"/>
        <w:ind w:left="180" w:right="96" w:firstLine="0"/>
        <w:jc w:val="center"/>
      </w:pPr>
      <w:r>
        <w:t xml:space="preserve"> </w:t>
      </w:r>
    </w:p>
    <w:p w14:paraId="26FE7DDA" w14:textId="77777777" w:rsidR="00BD6A99" w:rsidRDefault="00241DF2" w:rsidP="00E74F2C">
      <w:pPr>
        <w:spacing w:after="0" w:line="259" w:lineRule="auto"/>
        <w:ind w:left="180" w:right="96" w:firstLine="0"/>
        <w:jc w:val="center"/>
      </w:pPr>
      <w:r>
        <w:t xml:space="preserve"> </w:t>
      </w:r>
    </w:p>
    <w:p w14:paraId="7E354F09" w14:textId="39577083" w:rsidR="00BD6A99" w:rsidRDefault="00241DF2" w:rsidP="00ED3457">
      <w:pPr>
        <w:tabs>
          <w:tab w:val="left" w:pos="8280"/>
        </w:tabs>
        <w:ind w:left="180" w:right="831"/>
      </w:pPr>
      <w:r>
        <w:t xml:space="preserve">Број и структура запослених у Основном суду у </w:t>
      </w:r>
      <w:r w:rsidR="00DA6D23">
        <w:t>Аранђеловцу</w:t>
      </w:r>
      <w:r>
        <w:t xml:space="preserve"> од</w:t>
      </w:r>
      <w:r w:rsidR="00DA6D23">
        <w:rPr>
          <w:lang w:val="sr-Cyrl-RS"/>
        </w:rPr>
        <w:t>р</w:t>
      </w:r>
      <w:r>
        <w:t xml:space="preserve">еђени су Правилником о унутрашњем уређењу и систематизацији радних места I Cу-9-2/2019 од </w:t>
      </w:r>
      <w:r w:rsidR="00DA6D23">
        <w:rPr>
          <w:lang w:val="sr-Cyrl-RS"/>
        </w:rPr>
        <w:t>28.02.2019</w:t>
      </w:r>
      <w:r>
        <w:t xml:space="preserve">. године са изменама од </w:t>
      </w:r>
      <w:r w:rsidR="00DA6D23">
        <w:rPr>
          <w:lang w:val="sr-Cyrl-RS"/>
        </w:rPr>
        <w:t>10.06.2019</w:t>
      </w:r>
      <w:r>
        <w:t>. године</w:t>
      </w:r>
      <w:r w:rsidR="00B36C51">
        <w:rPr>
          <w:lang w:val="sr-Cyrl-RS"/>
        </w:rPr>
        <w:t>,31.05.2021. године</w:t>
      </w:r>
      <w:r w:rsidR="00607BC2">
        <w:rPr>
          <w:lang w:val="sr-Cyrl-RS"/>
        </w:rPr>
        <w:t>, 13.06.2022. године</w:t>
      </w:r>
      <w:r w:rsidR="00ED3457">
        <w:rPr>
          <w:lang w:val="sr-Cyrl-RS"/>
        </w:rPr>
        <w:t xml:space="preserve"> и 06.06.2024. године</w:t>
      </w:r>
      <w:r w:rsidR="00607BC2">
        <w:rPr>
          <w:lang w:val="sr-Cyrl-RS"/>
        </w:rPr>
        <w:t xml:space="preserve"> </w:t>
      </w:r>
      <w:r>
        <w:t xml:space="preserve">( у даљем тексту „Правилник“). </w:t>
      </w:r>
    </w:p>
    <w:p w14:paraId="5E2600DB" w14:textId="77777777" w:rsidR="00BD6A99" w:rsidRDefault="00241DF2" w:rsidP="00CF1A61">
      <w:pPr>
        <w:tabs>
          <w:tab w:val="left" w:pos="8280"/>
        </w:tabs>
        <w:spacing w:after="22" w:line="259" w:lineRule="auto"/>
        <w:ind w:left="180" w:right="831" w:firstLine="0"/>
        <w:jc w:val="left"/>
      </w:pPr>
      <w:r>
        <w:t xml:space="preserve"> </w:t>
      </w:r>
    </w:p>
    <w:p w14:paraId="72FBC3AC" w14:textId="0CBCFB89" w:rsidR="00BD6A99" w:rsidRDefault="00241DF2" w:rsidP="00CF1A61">
      <w:pPr>
        <w:tabs>
          <w:tab w:val="left" w:pos="8280"/>
        </w:tabs>
        <w:ind w:left="180" w:right="831"/>
      </w:pPr>
      <w:r>
        <w:t xml:space="preserve">Овим Правилником предвиђено је да послове у Основном суду обавља укупно </w:t>
      </w:r>
      <w:r w:rsidR="00607BC2">
        <w:rPr>
          <w:lang w:val="sr-Cyrl-RS"/>
        </w:rPr>
        <w:t>5</w:t>
      </w:r>
      <w:r w:rsidR="00ED3457">
        <w:rPr>
          <w:lang w:val="sr-Cyrl-RS"/>
        </w:rPr>
        <w:t>1</w:t>
      </w:r>
      <w:r>
        <w:t xml:space="preserve"> извршилац и систематизовано је </w:t>
      </w:r>
      <w:r w:rsidR="00DA6D23">
        <w:rPr>
          <w:lang w:val="sr-Cyrl-RS"/>
        </w:rPr>
        <w:t>2</w:t>
      </w:r>
      <w:r w:rsidR="00607BC2">
        <w:rPr>
          <w:lang w:val="sr-Cyrl-RS"/>
        </w:rPr>
        <w:t>3</w:t>
      </w:r>
      <w:r>
        <w:t xml:space="preserve"> радних места. </w:t>
      </w:r>
    </w:p>
    <w:p w14:paraId="3F8E8FD3" w14:textId="77777777" w:rsidR="00BD6A99" w:rsidRDefault="00241DF2" w:rsidP="00CF1A61">
      <w:pPr>
        <w:tabs>
          <w:tab w:val="left" w:pos="8280"/>
        </w:tabs>
        <w:spacing w:after="23" w:line="259" w:lineRule="auto"/>
        <w:ind w:left="180" w:right="831" w:firstLine="0"/>
        <w:jc w:val="left"/>
      </w:pPr>
      <w:r>
        <w:t xml:space="preserve"> </w:t>
      </w:r>
    </w:p>
    <w:p w14:paraId="5B3072AF" w14:textId="0FB9DB4B" w:rsidR="00BD6A99" w:rsidRDefault="00241DF2" w:rsidP="00CF1A61">
      <w:pPr>
        <w:tabs>
          <w:tab w:val="left" w:pos="8280"/>
        </w:tabs>
        <w:ind w:left="180" w:right="831"/>
      </w:pPr>
      <w:r>
        <w:t xml:space="preserve">У циљу успешног и ефикасног обављања послова и задатака из надлежности суда, а према обиму и природи послова, у Основном суду у </w:t>
      </w:r>
      <w:r w:rsidR="00DA6D23">
        <w:t>Аранђеловцу</w:t>
      </w:r>
      <w:r>
        <w:t xml:space="preserve"> образоване су следеће организационе јединице:  </w:t>
      </w:r>
    </w:p>
    <w:p w14:paraId="6CAC8607" w14:textId="77777777" w:rsidR="00CF1A61" w:rsidRDefault="00CF1A61" w:rsidP="00CF1A61">
      <w:pPr>
        <w:tabs>
          <w:tab w:val="left" w:pos="8280"/>
        </w:tabs>
        <w:ind w:left="180" w:right="831"/>
      </w:pPr>
    </w:p>
    <w:p w14:paraId="319EAE4F" w14:textId="77777777" w:rsidR="00BD6A99" w:rsidRDefault="00CF1A61" w:rsidP="00CF1A61">
      <w:pPr>
        <w:tabs>
          <w:tab w:val="left" w:pos="8280"/>
        </w:tabs>
        <w:spacing w:after="20" w:line="259" w:lineRule="auto"/>
        <w:ind w:left="0" w:right="831" w:firstLine="0"/>
        <w:jc w:val="left"/>
      </w:pPr>
      <w:r>
        <w:rPr>
          <w:lang w:val="sr-Cyrl-RS"/>
        </w:rPr>
        <w:t xml:space="preserve">          </w:t>
      </w:r>
      <w:r w:rsidR="00241DF2">
        <w:t xml:space="preserve">СУДСКА УПРАВА </w:t>
      </w:r>
    </w:p>
    <w:p w14:paraId="2F91D89A" w14:textId="77777777" w:rsidR="00BD6A99" w:rsidRDefault="00CF1A61" w:rsidP="00CF1A61">
      <w:pPr>
        <w:tabs>
          <w:tab w:val="left" w:pos="8280"/>
        </w:tabs>
        <w:ind w:left="0" w:right="831" w:firstLine="0"/>
      </w:pPr>
      <w:r>
        <w:rPr>
          <w:lang w:val="sr-Cyrl-RS"/>
        </w:rPr>
        <w:t xml:space="preserve">          </w:t>
      </w:r>
      <w:r w:rsidR="00241DF2">
        <w:t xml:space="preserve">СУДСКА ПИСАРНИЦА </w:t>
      </w:r>
    </w:p>
    <w:p w14:paraId="092F65DD" w14:textId="77777777" w:rsidR="00BD6A99" w:rsidRDefault="00CF1A61" w:rsidP="00CF1A61">
      <w:pPr>
        <w:tabs>
          <w:tab w:val="left" w:pos="8280"/>
        </w:tabs>
        <w:ind w:left="0" w:right="831" w:firstLine="0"/>
      </w:pPr>
      <w:r>
        <w:rPr>
          <w:lang w:val="sr-Cyrl-RS"/>
        </w:rPr>
        <w:t xml:space="preserve">          </w:t>
      </w:r>
      <w:r w:rsidR="00241DF2">
        <w:t xml:space="preserve">ДАКТИЛОБИРО </w:t>
      </w:r>
    </w:p>
    <w:p w14:paraId="7A63818F" w14:textId="77777777" w:rsidR="00BD6A99" w:rsidRDefault="00CF1A61" w:rsidP="00CF1A61">
      <w:pPr>
        <w:tabs>
          <w:tab w:val="left" w:pos="8280"/>
        </w:tabs>
        <w:ind w:left="0" w:right="831" w:firstLine="0"/>
      </w:pPr>
      <w:r>
        <w:rPr>
          <w:lang w:val="sr-Cyrl-RS"/>
        </w:rPr>
        <w:t xml:space="preserve">          </w:t>
      </w:r>
      <w:r w:rsidR="00241DF2">
        <w:t xml:space="preserve">ТЕХНИЧКА СЛУЖБА </w:t>
      </w:r>
    </w:p>
    <w:p w14:paraId="566E4694" w14:textId="57DF60E3" w:rsidR="00DA6D23" w:rsidRDefault="00CF1A61" w:rsidP="00CF1A61">
      <w:pPr>
        <w:tabs>
          <w:tab w:val="left" w:pos="8280"/>
        </w:tabs>
        <w:ind w:left="0" w:right="831" w:firstLine="0"/>
        <w:rPr>
          <w:lang w:val="sr-Cyrl-RS"/>
        </w:rPr>
      </w:pPr>
      <w:r>
        <w:rPr>
          <w:lang w:val="sr-Cyrl-RS"/>
        </w:rPr>
        <w:t xml:space="preserve">          </w:t>
      </w:r>
      <w:r w:rsidR="00DA6D23">
        <w:rPr>
          <w:lang w:val="sr-Cyrl-RS"/>
        </w:rPr>
        <w:t>САМОСТАЛНИ ИЗВРШИОЦИ</w:t>
      </w:r>
    </w:p>
    <w:p w14:paraId="2F94CD5E" w14:textId="7A974E03" w:rsidR="003E15C5" w:rsidRDefault="003E15C5" w:rsidP="00CF1A61">
      <w:pPr>
        <w:tabs>
          <w:tab w:val="left" w:pos="8280"/>
        </w:tabs>
        <w:ind w:left="0" w:right="831" w:firstLine="0"/>
        <w:rPr>
          <w:lang w:val="sr-Cyrl-RS"/>
        </w:rPr>
      </w:pPr>
    </w:p>
    <w:p w14:paraId="1998B224" w14:textId="11F6DC08" w:rsidR="003E15C5" w:rsidRDefault="003E15C5" w:rsidP="00CF1A61">
      <w:pPr>
        <w:tabs>
          <w:tab w:val="left" w:pos="8280"/>
        </w:tabs>
        <w:ind w:left="0" w:right="831" w:firstLine="0"/>
        <w:rPr>
          <w:lang w:val="sr-Cyrl-RS"/>
        </w:rPr>
      </w:pPr>
    </w:p>
    <w:p w14:paraId="4663E749" w14:textId="01ACC732" w:rsidR="003E15C5" w:rsidRDefault="003E15C5" w:rsidP="00CF1A61">
      <w:pPr>
        <w:tabs>
          <w:tab w:val="left" w:pos="8280"/>
        </w:tabs>
        <w:ind w:left="0" w:right="831" w:firstLine="0"/>
        <w:rPr>
          <w:lang w:val="sr-Cyrl-RS"/>
        </w:rPr>
      </w:pPr>
    </w:p>
    <w:p w14:paraId="5C627D50" w14:textId="496E5017" w:rsidR="003E15C5" w:rsidRDefault="003E15C5" w:rsidP="00CF1A61">
      <w:pPr>
        <w:tabs>
          <w:tab w:val="left" w:pos="8280"/>
        </w:tabs>
        <w:ind w:left="0" w:right="831" w:firstLine="0"/>
        <w:rPr>
          <w:lang w:val="sr-Cyrl-RS"/>
        </w:rPr>
      </w:pPr>
    </w:p>
    <w:p w14:paraId="28034DA9" w14:textId="77777777" w:rsidR="003E15C5" w:rsidRDefault="003E15C5" w:rsidP="00CF1A61">
      <w:pPr>
        <w:tabs>
          <w:tab w:val="left" w:pos="8280"/>
        </w:tabs>
        <w:ind w:left="0" w:right="831" w:firstLine="0"/>
      </w:pPr>
    </w:p>
    <w:p w14:paraId="5F9690E0" w14:textId="77777777" w:rsidR="00DA6D23" w:rsidRDefault="00DA6D23" w:rsidP="00E74F2C">
      <w:pPr>
        <w:ind w:left="180" w:right="1411" w:firstLine="0"/>
      </w:pPr>
    </w:p>
    <w:p w14:paraId="2E40DDE8" w14:textId="77777777" w:rsidR="00BD6A99" w:rsidRDefault="00241DF2" w:rsidP="00E74F2C">
      <w:pPr>
        <w:spacing w:after="0" w:line="259" w:lineRule="auto"/>
        <w:ind w:left="180" w:firstLine="0"/>
        <w:jc w:val="left"/>
      </w:pPr>
      <w:r>
        <w:rPr>
          <w:b/>
          <w:i/>
        </w:rPr>
        <w:t xml:space="preserve"> </w:t>
      </w:r>
    </w:p>
    <w:p w14:paraId="098DE2C7" w14:textId="6635EECA" w:rsidR="00BD6A99" w:rsidRDefault="00241DF2" w:rsidP="00E74F2C">
      <w:pPr>
        <w:spacing w:after="311" w:line="259" w:lineRule="auto"/>
        <w:ind w:left="180" w:firstLine="0"/>
        <w:jc w:val="left"/>
        <w:rPr>
          <w:b/>
          <w:i/>
        </w:rPr>
      </w:pPr>
      <w:r>
        <w:rPr>
          <w:b/>
          <w:i/>
        </w:rPr>
        <w:t xml:space="preserve"> </w:t>
      </w:r>
    </w:p>
    <w:p w14:paraId="3E169E5D" w14:textId="04C62D9B" w:rsidR="00480A8E" w:rsidRDefault="00480A8E" w:rsidP="00E74F2C">
      <w:pPr>
        <w:spacing w:after="311" w:line="259" w:lineRule="auto"/>
        <w:ind w:left="180" w:firstLine="0"/>
        <w:jc w:val="left"/>
        <w:rPr>
          <w:b/>
          <w:i/>
        </w:rPr>
      </w:pPr>
    </w:p>
    <w:p w14:paraId="41D0424A" w14:textId="77777777" w:rsidR="00480A8E" w:rsidRDefault="00480A8E" w:rsidP="00E74F2C">
      <w:pPr>
        <w:spacing w:after="311" w:line="259" w:lineRule="auto"/>
        <w:ind w:left="180" w:firstLine="0"/>
        <w:jc w:val="left"/>
      </w:pPr>
    </w:p>
    <w:p w14:paraId="2341A970" w14:textId="77777777" w:rsidR="00BD6A99" w:rsidRDefault="00241DF2" w:rsidP="00E74F2C">
      <w:pPr>
        <w:pStyle w:val="Heading3"/>
        <w:ind w:left="180"/>
      </w:pPr>
      <w:r>
        <w:t xml:space="preserve"> </w:t>
      </w:r>
      <w:bookmarkStart w:id="10" w:name="_Toc62028701"/>
      <w:r>
        <w:t>2.3.Судска управа</w:t>
      </w:r>
      <w:bookmarkEnd w:id="10"/>
      <w:r>
        <w:t xml:space="preserve"> </w:t>
      </w:r>
    </w:p>
    <w:p w14:paraId="290DE98F" w14:textId="77777777" w:rsidR="00BD6A99" w:rsidRDefault="00241DF2" w:rsidP="00E74F2C">
      <w:pPr>
        <w:spacing w:after="0" w:line="259" w:lineRule="auto"/>
        <w:ind w:left="180" w:firstLine="0"/>
        <w:jc w:val="left"/>
      </w:pPr>
      <w:r>
        <w:t xml:space="preserve"> </w:t>
      </w:r>
    </w:p>
    <w:p w14:paraId="15C5CB73" w14:textId="77777777" w:rsidR="00BD6A99" w:rsidRDefault="00241DF2" w:rsidP="00E74F2C">
      <w:pPr>
        <w:spacing w:after="0" w:line="259" w:lineRule="auto"/>
        <w:ind w:left="180" w:right="96" w:firstLine="0"/>
        <w:jc w:val="center"/>
      </w:pPr>
      <w:r>
        <w:t xml:space="preserve"> </w:t>
      </w:r>
    </w:p>
    <w:p w14:paraId="601AAC9A" w14:textId="77777777" w:rsidR="00BD6A99" w:rsidRDefault="00241DF2" w:rsidP="00CF1A61">
      <w:pPr>
        <w:ind w:left="180" w:right="831"/>
      </w:pPr>
      <w:r>
        <w:t xml:space="preserve">У судској управи обављају се послови који служе вршењу судске власти и то: уређивање унутрашњег пословања у суду, позивање и распоређивање судија поротника, послови везани за сталне судске вештаке и тумаче, разматрање притужби и представки, вођење статистика и израда извештаја, извршење кривичних санкција, финансијско и материјално пословање суда, овера исправа намењених употреби у иностранству, као и други послови прописани законом и Судским пословником. </w:t>
      </w:r>
    </w:p>
    <w:p w14:paraId="7A5C8821" w14:textId="77777777" w:rsidR="00BD6A99" w:rsidRDefault="00241DF2" w:rsidP="00CF1A61">
      <w:pPr>
        <w:spacing w:after="0" w:line="259" w:lineRule="auto"/>
        <w:ind w:left="180" w:right="831" w:firstLine="0"/>
        <w:jc w:val="left"/>
      </w:pPr>
      <w:r>
        <w:t xml:space="preserve"> </w:t>
      </w:r>
    </w:p>
    <w:p w14:paraId="4ADF4150" w14:textId="77777777" w:rsidR="00BD6A99" w:rsidRDefault="00241DF2" w:rsidP="00CF1A61">
      <w:pPr>
        <w:spacing w:after="23" w:line="259" w:lineRule="auto"/>
        <w:ind w:left="180" w:right="831" w:firstLine="0"/>
        <w:jc w:val="left"/>
      </w:pPr>
      <w:r>
        <w:t xml:space="preserve"> </w:t>
      </w:r>
    </w:p>
    <w:p w14:paraId="71D9867B" w14:textId="31E4A671" w:rsidR="00BD6A99" w:rsidRPr="00480A8E" w:rsidRDefault="00241DF2" w:rsidP="00CF1A61">
      <w:pPr>
        <w:ind w:left="180" w:right="831"/>
        <w:rPr>
          <w:lang w:val="sr-Cyrl-RS"/>
        </w:rPr>
      </w:pPr>
      <w:r>
        <w:t xml:space="preserve">Пословима судске управе руководи </w:t>
      </w:r>
      <w:r w:rsidR="00480A8E">
        <w:rPr>
          <w:lang w:val="sr-Cyrl-RS"/>
        </w:rPr>
        <w:t xml:space="preserve">В.Ф. </w:t>
      </w:r>
      <w:r>
        <w:t>председник</w:t>
      </w:r>
      <w:r w:rsidR="00480A8E">
        <w:rPr>
          <w:lang w:val="sr-Cyrl-RS"/>
        </w:rPr>
        <w:t>а</w:t>
      </w:r>
      <w:r>
        <w:t xml:space="preserve"> суда-судија </w:t>
      </w:r>
      <w:r w:rsidR="00480A8E">
        <w:rPr>
          <w:lang w:val="sr-Cyrl-RS"/>
        </w:rPr>
        <w:t>Бранка Батавељић.</w:t>
      </w:r>
    </w:p>
    <w:p w14:paraId="41091684" w14:textId="77777777" w:rsidR="00BD6A99" w:rsidRDefault="00241DF2" w:rsidP="00CF1A61">
      <w:pPr>
        <w:spacing w:after="23" w:line="259" w:lineRule="auto"/>
        <w:ind w:left="180" w:right="831" w:firstLine="0"/>
        <w:jc w:val="left"/>
      </w:pPr>
      <w:r>
        <w:t xml:space="preserve"> </w:t>
      </w:r>
    </w:p>
    <w:p w14:paraId="14B1AD48" w14:textId="77777777" w:rsidR="00BD6A99" w:rsidRDefault="00241DF2" w:rsidP="00CF1A61">
      <w:pPr>
        <w:ind w:left="180" w:right="831"/>
      </w:pPr>
      <w:r>
        <w:t xml:space="preserve">Судску управу Основног суда у </w:t>
      </w:r>
      <w:r w:rsidR="00DA6D23">
        <w:t>Аранђеловцу</w:t>
      </w:r>
      <w:r>
        <w:t xml:space="preserve"> чине : </w:t>
      </w:r>
    </w:p>
    <w:p w14:paraId="7F516923" w14:textId="77777777" w:rsidR="00BD6A99" w:rsidRDefault="00241DF2" w:rsidP="00CF1A61">
      <w:pPr>
        <w:spacing w:after="44" w:line="259" w:lineRule="auto"/>
        <w:ind w:left="180" w:right="831" w:firstLine="0"/>
        <w:jc w:val="left"/>
      </w:pPr>
      <w:r>
        <w:t xml:space="preserve"> </w:t>
      </w:r>
    </w:p>
    <w:p w14:paraId="713B5694" w14:textId="40B32E17" w:rsidR="00BD6A99" w:rsidRDefault="00ED3457" w:rsidP="00CF1A61">
      <w:pPr>
        <w:numPr>
          <w:ilvl w:val="0"/>
          <w:numId w:val="2"/>
        </w:numPr>
        <w:ind w:left="180" w:right="831" w:hanging="360"/>
      </w:pPr>
      <w:r>
        <w:rPr>
          <w:lang w:val="sr-Cyrl-RS"/>
        </w:rPr>
        <w:t xml:space="preserve">В.Ф. </w:t>
      </w:r>
      <w:r w:rsidR="00241DF2">
        <w:t>Председник</w:t>
      </w:r>
      <w:r>
        <w:rPr>
          <w:lang w:val="sr-Cyrl-RS"/>
        </w:rPr>
        <w:t>а</w:t>
      </w:r>
      <w:r w:rsidR="00241DF2">
        <w:t xml:space="preserve"> суда судија </w:t>
      </w:r>
      <w:r>
        <w:rPr>
          <w:lang w:val="sr-Cyrl-RS"/>
        </w:rPr>
        <w:t>Бранка Батавељић</w:t>
      </w:r>
      <w:r w:rsidR="00241DF2">
        <w:t xml:space="preserve"> </w:t>
      </w:r>
    </w:p>
    <w:p w14:paraId="0C755724" w14:textId="78B55711" w:rsidR="00BD6A99" w:rsidRDefault="00241DF2" w:rsidP="00CF1A61">
      <w:pPr>
        <w:numPr>
          <w:ilvl w:val="0"/>
          <w:numId w:val="2"/>
        </w:numPr>
        <w:ind w:left="180" w:right="831" w:hanging="360"/>
      </w:pPr>
      <w:r>
        <w:t xml:space="preserve">Заменик председника суда судија </w:t>
      </w:r>
      <w:r w:rsidR="00DA6D23">
        <w:rPr>
          <w:lang w:val="sr-Cyrl-RS"/>
        </w:rPr>
        <w:t>Анкица Станојловић</w:t>
      </w:r>
      <w:r>
        <w:t xml:space="preserve"> </w:t>
      </w:r>
    </w:p>
    <w:p w14:paraId="5FDA28CD" w14:textId="13ED2747" w:rsidR="00B87432" w:rsidRDefault="00B87432" w:rsidP="00B87432">
      <w:pPr>
        <w:numPr>
          <w:ilvl w:val="0"/>
          <w:numId w:val="2"/>
        </w:numPr>
        <w:ind w:left="180" w:right="831" w:hanging="360"/>
      </w:pPr>
      <w:r>
        <w:t xml:space="preserve">Заменик председника суда судија </w:t>
      </w:r>
      <w:r>
        <w:rPr>
          <w:lang w:val="sr-Cyrl-RS"/>
        </w:rPr>
        <w:t>Невена Марковић</w:t>
      </w:r>
      <w:r>
        <w:t xml:space="preserve"> </w:t>
      </w:r>
    </w:p>
    <w:p w14:paraId="0C9CBECC" w14:textId="209A2290" w:rsidR="00BD6A99" w:rsidRDefault="00241DF2" w:rsidP="00CF1A61">
      <w:pPr>
        <w:numPr>
          <w:ilvl w:val="0"/>
          <w:numId w:val="2"/>
        </w:numPr>
        <w:ind w:left="180" w:right="831" w:hanging="360"/>
      </w:pPr>
      <w:r>
        <w:t xml:space="preserve">Секретар суда </w:t>
      </w:r>
      <w:r w:rsidR="00607BC2">
        <w:rPr>
          <w:lang w:val="sr-Cyrl-RS"/>
        </w:rPr>
        <w:t>Љиљана Млађеновић Николић</w:t>
      </w:r>
      <w:r w:rsidR="0094453A">
        <w:rPr>
          <w:lang w:val="sr-Cyrl-RS"/>
        </w:rPr>
        <w:t>, коју мења Јелена Стефановић Михаиловић</w:t>
      </w:r>
    </w:p>
    <w:p w14:paraId="420FF22B" w14:textId="658826A9" w:rsidR="00B36C51" w:rsidRDefault="00B36C51" w:rsidP="00CF1A61">
      <w:pPr>
        <w:numPr>
          <w:ilvl w:val="0"/>
          <w:numId w:val="2"/>
        </w:numPr>
        <w:ind w:left="180" w:right="831" w:hanging="360"/>
      </w:pPr>
      <w:r>
        <w:rPr>
          <w:lang w:val="sr-Cyrl-RS"/>
        </w:rPr>
        <w:t>Административно технички секретар Јелена Догањић</w:t>
      </w:r>
    </w:p>
    <w:p w14:paraId="74504CDB" w14:textId="77777777" w:rsidR="00BD6A99" w:rsidRDefault="00BD6A99" w:rsidP="00E74F2C">
      <w:pPr>
        <w:spacing w:after="317" w:line="259" w:lineRule="auto"/>
        <w:ind w:left="180" w:firstLine="0"/>
        <w:jc w:val="left"/>
      </w:pPr>
    </w:p>
    <w:p w14:paraId="47A168F7" w14:textId="77777777" w:rsidR="00BD6A99" w:rsidRDefault="00241DF2" w:rsidP="00E74F2C">
      <w:pPr>
        <w:pStyle w:val="Heading3"/>
        <w:ind w:left="180"/>
      </w:pPr>
      <w:bookmarkStart w:id="11" w:name="_Toc62028702"/>
      <w:r>
        <w:t>2.4.Судска писарница</w:t>
      </w:r>
      <w:bookmarkEnd w:id="11"/>
      <w:r>
        <w:t xml:space="preserve"> </w:t>
      </w:r>
    </w:p>
    <w:p w14:paraId="1644ABDE" w14:textId="77777777" w:rsidR="00BD6A99" w:rsidRDefault="00241DF2" w:rsidP="00E74F2C">
      <w:pPr>
        <w:spacing w:after="23" w:line="259" w:lineRule="auto"/>
        <w:ind w:left="180" w:firstLine="0"/>
        <w:jc w:val="left"/>
      </w:pPr>
      <w:r>
        <w:t xml:space="preserve"> </w:t>
      </w:r>
    </w:p>
    <w:p w14:paraId="638218D8" w14:textId="5AD86817" w:rsidR="00BD6A99" w:rsidRDefault="00241DF2" w:rsidP="00E74F2C">
      <w:pPr>
        <w:ind w:left="180" w:right="1411"/>
      </w:pPr>
      <w:r>
        <w:t xml:space="preserve">Судска писарница врши пријем писмена и административно-техничке послове по свим предметима, послове пријема писмена и овере исправа, послове архиве архиве, експедиције и доставе поште, а Судским пословником је регулисан начин обављања тих послова. </w:t>
      </w:r>
    </w:p>
    <w:p w14:paraId="3B1E1ACA" w14:textId="0CF68875" w:rsidR="003E15C5" w:rsidRDefault="003E15C5" w:rsidP="00E74F2C">
      <w:pPr>
        <w:ind w:left="180" w:right="1411"/>
      </w:pPr>
    </w:p>
    <w:p w14:paraId="68DDB882" w14:textId="1CFC426C" w:rsidR="003E15C5" w:rsidRDefault="003E15C5" w:rsidP="00E74F2C">
      <w:pPr>
        <w:ind w:left="180" w:right="1411"/>
      </w:pPr>
    </w:p>
    <w:p w14:paraId="148CF1FE" w14:textId="7E2C5F0F" w:rsidR="003E15C5" w:rsidRDefault="003E15C5" w:rsidP="00E74F2C">
      <w:pPr>
        <w:ind w:left="180" w:right="1411"/>
      </w:pPr>
    </w:p>
    <w:p w14:paraId="0747AEB9" w14:textId="6406B4D0" w:rsidR="003E15C5" w:rsidRDefault="003E15C5" w:rsidP="00E74F2C">
      <w:pPr>
        <w:ind w:left="180" w:right="1411"/>
      </w:pPr>
    </w:p>
    <w:p w14:paraId="705385F2" w14:textId="4F4694D1" w:rsidR="003E15C5" w:rsidRDefault="003E15C5" w:rsidP="00E74F2C">
      <w:pPr>
        <w:ind w:left="180" w:right="1411"/>
      </w:pPr>
    </w:p>
    <w:p w14:paraId="61C7F229" w14:textId="4EA1FFBC" w:rsidR="003E15C5" w:rsidRDefault="003E15C5" w:rsidP="00E74F2C">
      <w:pPr>
        <w:ind w:left="180" w:right="1411"/>
      </w:pPr>
    </w:p>
    <w:p w14:paraId="37DCBE44" w14:textId="2A7C10EB" w:rsidR="003E15C5" w:rsidRDefault="003E15C5" w:rsidP="00E74F2C">
      <w:pPr>
        <w:ind w:left="180" w:right="1411"/>
      </w:pPr>
    </w:p>
    <w:p w14:paraId="74A1D585" w14:textId="7F893A76" w:rsidR="003E15C5" w:rsidRDefault="003E15C5" w:rsidP="00E74F2C">
      <w:pPr>
        <w:ind w:left="180" w:right="1411"/>
      </w:pPr>
    </w:p>
    <w:p w14:paraId="4E94B77A" w14:textId="3A4FB1D7" w:rsidR="003E15C5" w:rsidRDefault="003E15C5" w:rsidP="00E74F2C">
      <w:pPr>
        <w:ind w:left="180" w:right="1411"/>
      </w:pPr>
    </w:p>
    <w:p w14:paraId="1E665BE0" w14:textId="77777777" w:rsidR="003E15C5" w:rsidRDefault="003E15C5" w:rsidP="00E74F2C">
      <w:pPr>
        <w:ind w:left="180" w:right="1411"/>
      </w:pPr>
    </w:p>
    <w:p w14:paraId="11001553" w14:textId="77777777" w:rsidR="00BD6A99" w:rsidRDefault="00241DF2" w:rsidP="00E74F2C">
      <w:pPr>
        <w:spacing w:after="0" w:line="259" w:lineRule="auto"/>
        <w:ind w:left="180" w:firstLine="0"/>
        <w:jc w:val="left"/>
      </w:pPr>
      <w:r>
        <w:t xml:space="preserve"> </w:t>
      </w:r>
    </w:p>
    <w:p w14:paraId="4B3ED87C" w14:textId="77777777" w:rsidR="00BD6A99" w:rsidRDefault="00241DF2" w:rsidP="00E74F2C">
      <w:pPr>
        <w:spacing w:after="0" w:line="259" w:lineRule="auto"/>
        <w:ind w:left="180" w:firstLine="0"/>
        <w:jc w:val="left"/>
      </w:pPr>
      <w:r>
        <w:t xml:space="preserve"> </w:t>
      </w:r>
    </w:p>
    <w:tbl>
      <w:tblPr>
        <w:tblStyle w:val="TableGrid"/>
        <w:tblpPr w:leftFromText="180" w:rightFromText="180" w:vertAnchor="text" w:horzAnchor="margin" w:tblpY="75"/>
        <w:tblW w:w="9232" w:type="dxa"/>
        <w:tblInd w:w="0" w:type="dxa"/>
        <w:tblCellMar>
          <w:right w:w="115" w:type="dxa"/>
        </w:tblCellMar>
        <w:tblLook w:val="04A0" w:firstRow="1" w:lastRow="0" w:firstColumn="1" w:lastColumn="0" w:noHBand="0" w:noVBand="1"/>
      </w:tblPr>
      <w:tblGrid>
        <w:gridCol w:w="914"/>
        <w:gridCol w:w="2343"/>
        <w:gridCol w:w="2137"/>
        <w:gridCol w:w="158"/>
        <w:gridCol w:w="3680"/>
      </w:tblGrid>
      <w:tr w:rsidR="00CF1A61" w14:paraId="17277C44" w14:textId="77777777" w:rsidTr="00CF1A61">
        <w:trPr>
          <w:trHeight w:val="591"/>
        </w:trPr>
        <w:tc>
          <w:tcPr>
            <w:tcW w:w="914" w:type="dxa"/>
            <w:tcBorders>
              <w:top w:val="double" w:sz="12" w:space="0" w:color="000000"/>
              <w:left w:val="double" w:sz="12" w:space="0" w:color="000000"/>
              <w:bottom w:val="nil"/>
              <w:right w:val="nil"/>
            </w:tcBorders>
            <w:shd w:val="clear" w:color="auto" w:fill="DAEEF3"/>
          </w:tcPr>
          <w:p w14:paraId="4503E3E4" w14:textId="77777777" w:rsidR="00CF1A61" w:rsidRDefault="00CF1A61" w:rsidP="00CF1A61">
            <w:pPr>
              <w:spacing w:after="0" w:line="259" w:lineRule="auto"/>
              <w:ind w:left="180" w:firstLine="0"/>
              <w:jc w:val="left"/>
            </w:pPr>
            <w:r>
              <w:t xml:space="preserve">Редни Број: </w:t>
            </w:r>
          </w:p>
        </w:tc>
        <w:tc>
          <w:tcPr>
            <w:tcW w:w="2343" w:type="dxa"/>
            <w:tcBorders>
              <w:top w:val="double" w:sz="12" w:space="0" w:color="000000"/>
              <w:left w:val="nil"/>
              <w:bottom w:val="nil"/>
              <w:right w:val="nil"/>
            </w:tcBorders>
            <w:shd w:val="clear" w:color="auto" w:fill="DAEEF3"/>
          </w:tcPr>
          <w:p w14:paraId="414A694F" w14:textId="77777777" w:rsidR="00CF1A61" w:rsidRDefault="00CF1A61" w:rsidP="00CF1A61">
            <w:pPr>
              <w:spacing w:after="0" w:line="259" w:lineRule="auto"/>
              <w:ind w:left="180" w:firstLine="0"/>
              <w:jc w:val="left"/>
            </w:pPr>
            <w:r>
              <w:t>Писарница</w:t>
            </w:r>
            <w:r>
              <w:rPr>
                <w:lang w:val="sr-Cyrl-RS"/>
              </w:rPr>
              <w:t xml:space="preserve"> у седишту Основног суда у Аранђеловцу </w:t>
            </w:r>
            <w:r>
              <w:t xml:space="preserve"> / Одељење: </w:t>
            </w:r>
          </w:p>
        </w:tc>
        <w:tc>
          <w:tcPr>
            <w:tcW w:w="2137" w:type="dxa"/>
            <w:tcBorders>
              <w:top w:val="double" w:sz="12" w:space="0" w:color="000000"/>
              <w:left w:val="nil"/>
              <w:bottom w:val="nil"/>
              <w:right w:val="nil"/>
            </w:tcBorders>
            <w:shd w:val="clear" w:color="auto" w:fill="DAEEF3"/>
            <w:vAlign w:val="center"/>
          </w:tcPr>
          <w:p w14:paraId="5EB6E07A" w14:textId="77777777" w:rsidR="00CF1A61" w:rsidRDefault="00CF1A61" w:rsidP="00CF1A61">
            <w:pPr>
              <w:spacing w:after="0" w:line="259" w:lineRule="auto"/>
              <w:ind w:left="180" w:firstLine="0"/>
              <w:jc w:val="left"/>
            </w:pPr>
          </w:p>
        </w:tc>
        <w:tc>
          <w:tcPr>
            <w:tcW w:w="3838" w:type="dxa"/>
            <w:gridSpan w:val="2"/>
            <w:tcBorders>
              <w:top w:val="double" w:sz="12" w:space="0" w:color="000000"/>
              <w:left w:val="nil"/>
              <w:bottom w:val="nil"/>
              <w:right w:val="double" w:sz="12" w:space="0" w:color="000000"/>
            </w:tcBorders>
            <w:shd w:val="clear" w:color="auto" w:fill="DAEEF3"/>
            <w:vAlign w:val="center"/>
          </w:tcPr>
          <w:p w14:paraId="28CE8DED" w14:textId="77777777" w:rsidR="00CF1A61" w:rsidRDefault="00CF1A61" w:rsidP="00CF1A61">
            <w:pPr>
              <w:spacing w:after="0" w:line="259" w:lineRule="auto"/>
              <w:jc w:val="left"/>
            </w:pPr>
          </w:p>
        </w:tc>
      </w:tr>
      <w:tr w:rsidR="00CF1A61" w14:paraId="38C5E680" w14:textId="77777777" w:rsidTr="00CF1A61">
        <w:trPr>
          <w:trHeight w:val="1000"/>
        </w:trPr>
        <w:tc>
          <w:tcPr>
            <w:tcW w:w="914" w:type="dxa"/>
            <w:tcBorders>
              <w:top w:val="nil"/>
              <w:left w:val="double" w:sz="12" w:space="0" w:color="000000"/>
              <w:bottom w:val="nil"/>
              <w:right w:val="nil"/>
            </w:tcBorders>
            <w:shd w:val="clear" w:color="auto" w:fill="DAEEF3"/>
            <w:vAlign w:val="center"/>
          </w:tcPr>
          <w:p w14:paraId="60D6F4E6" w14:textId="77777777" w:rsidR="00CF1A61" w:rsidRDefault="00CF1A61" w:rsidP="00CF1A61">
            <w:pPr>
              <w:spacing w:after="0" w:line="259" w:lineRule="auto"/>
              <w:ind w:left="180" w:firstLine="0"/>
              <w:jc w:val="left"/>
            </w:pPr>
            <w:r>
              <w:t xml:space="preserve">1 </w:t>
            </w:r>
          </w:p>
        </w:tc>
        <w:tc>
          <w:tcPr>
            <w:tcW w:w="2343" w:type="dxa"/>
            <w:tcBorders>
              <w:top w:val="nil"/>
              <w:left w:val="nil"/>
              <w:bottom w:val="nil"/>
              <w:right w:val="nil"/>
            </w:tcBorders>
            <w:shd w:val="clear" w:color="auto" w:fill="F2F2F2"/>
            <w:vAlign w:val="center"/>
          </w:tcPr>
          <w:p w14:paraId="317DFE3D" w14:textId="77777777" w:rsidR="00CF1A61" w:rsidRDefault="00CF1A61" w:rsidP="00CF1A61">
            <w:pPr>
              <w:spacing w:after="0" w:line="259" w:lineRule="auto"/>
              <w:ind w:left="180" w:firstLine="0"/>
              <w:jc w:val="left"/>
            </w:pPr>
            <w:r>
              <w:t xml:space="preserve">Парнична писарница </w:t>
            </w:r>
          </w:p>
        </w:tc>
        <w:tc>
          <w:tcPr>
            <w:tcW w:w="2137" w:type="dxa"/>
            <w:tcBorders>
              <w:top w:val="nil"/>
              <w:left w:val="nil"/>
              <w:bottom w:val="nil"/>
              <w:right w:val="nil"/>
            </w:tcBorders>
            <w:shd w:val="clear" w:color="auto" w:fill="F2F2F2"/>
            <w:vAlign w:val="center"/>
          </w:tcPr>
          <w:p w14:paraId="498F261A" w14:textId="77777777" w:rsidR="00CF1A61" w:rsidRDefault="00CF1A61" w:rsidP="00CF1A61">
            <w:pPr>
              <w:spacing w:after="0" w:line="259" w:lineRule="auto"/>
              <w:ind w:left="180" w:firstLine="0"/>
              <w:jc w:val="left"/>
            </w:pPr>
            <w:r>
              <w:rPr>
                <w:lang w:val="sr-Cyrl-RS"/>
              </w:rPr>
              <w:t>Данка Гружанић</w:t>
            </w:r>
            <w:r>
              <w:t xml:space="preserve"> </w:t>
            </w:r>
          </w:p>
        </w:tc>
        <w:tc>
          <w:tcPr>
            <w:tcW w:w="3838" w:type="dxa"/>
            <w:gridSpan w:val="2"/>
            <w:tcBorders>
              <w:top w:val="nil"/>
              <w:left w:val="nil"/>
              <w:bottom w:val="nil"/>
              <w:right w:val="double" w:sz="12" w:space="0" w:color="000000"/>
            </w:tcBorders>
            <w:shd w:val="clear" w:color="auto" w:fill="F2F2F2"/>
            <w:vAlign w:val="center"/>
          </w:tcPr>
          <w:p w14:paraId="13B59947" w14:textId="77777777" w:rsidR="00CF1A61" w:rsidRDefault="00CF1A61" w:rsidP="00CF1A61">
            <w:pPr>
              <w:spacing w:after="0" w:line="259" w:lineRule="auto"/>
              <w:ind w:left="180" w:firstLine="0"/>
              <w:jc w:val="left"/>
            </w:pPr>
            <w:r>
              <w:t xml:space="preserve">Референт </w:t>
            </w:r>
          </w:p>
        </w:tc>
      </w:tr>
      <w:tr w:rsidR="00CF1A61" w14:paraId="2C00C8FC" w14:textId="77777777" w:rsidTr="00CF1A61">
        <w:trPr>
          <w:trHeight w:val="922"/>
        </w:trPr>
        <w:tc>
          <w:tcPr>
            <w:tcW w:w="914" w:type="dxa"/>
            <w:tcBorders>
              <w:top w:val="nil"/>
              <w:left w:val="double" w:sz="12" w:space="0" w:color="000000"/>
              <w:bottom w:val="nil"/>
              <w:right w:val="nil"/>
            </w:tcBorders>
            <w:shd w:val="clear" w:color="auto" w:fill="DAEEF3"/>
            <w:vAlign w:val="center"/>
          </w:tcPr>
          <w:p w14:paraId="1B288EB3" w14:textId="77777777" w:rsidR="00CF1A61" w:rsidRDefault="00CF1A61" w:rsidP="00CF1A61">
            <w:pPr>
              <w:spacing w:after="0" w:line="259" w:lineRule="auto"/>
              <w:ind w:left="180" w:firstLine="0"/>
              <w:jc w:val="left"/>
            </w:pPr>
            <w:r>
              <w:t xml:space="preserve">2 </w:t>
            </w:r>
          </w:p>
        </w:tc>
        <w:tc>
          <w:tcPr>
            <w:tcW w:w="2343" w:type="dxa"/>
            <w:tcBorders>
              <w:top w:val="nil"/>
              <w:left w:val="nil"/>
              <w:bottom w:val="nil"/>
              <w:right w:val="nil"/>
            </w:tcBorders>
            <w:shd w:val="clear" w:color="auto" w:fill="F2F2F2"/>
            <w:vAlign w:val="center"/>
          </w:tcPr>
          <w:p w14:paraId="7DF72677" w14:textId="77777777" w:rsidR="00CF1A61" w:rsidRDefault="00CF1A61" w:rsidP="00CF1A61">
            <w:pPr>
              <w:spacing w:after="0" w:line="259" w:lineRule="auto"/>
              <w:ind w:left="180" w:firstLine="0"/>
              <w:jc w:val="left"/>
            </w:pPr>
            <w:r>
              <w:t xml:space="preserve">Кривична писарница </w:t>
            </w:r>
          </w:p>
        </w:tc>
        <w:tc>
          <w:tcPr>
            <w:tcW w:w="2137" w:type="dxa"/>
            <w:tcBorders>
              <w:top w:val="nil"/>
              <w:left w:val="nil"/>
              <w:bottom w:val="nil"/>
              <w:right w:val="nil"/>
            </w:tcBorders>
            <w:shd w:val="clear" w:color="auto" w:fill="F2F2F2"/>
            <w:vAlign w:val="center"/>
          </w:tcPr>
          <w:p w14:paraId="0D8BA157" w14:textId="77777777" w:rsidR="00CF1A61" w:rsidRDefault="00CF1A61" w:rsidP="00CF1A61">
            <w:pPr>
              <w:spacing w:after="0" w:line="259" w:lineRule="auto"/>
              <w:ind w:left="180" w:firstLine="0"/>
              <w:jc w:val="left"/>
            </w:pPr>
            <w:r>
              <w:rPr>
                <w:lang w:val="sr-Cyrl-RS"/>
              </w:rPr>
              <w:t>Нада Јовичић</w:t>
            </w:r>
            <w:r>
              <w:t xml:space="preserve">  </w:t>
            </w:r>
          </w:p>
        </w:tc>
        <w:tc>
          <w:tcPr>
            <w:tcW w:w="3838" w:type="dxa"/>
            <w:gridSpan w:val="2"/>
            <w:tcBorders>
              <w:top w:val="nil"/>
              <w:left w:val="nil"/>
              <w:bottom w:val="nil"/>
              <w:right w:val="double" w:sz="12" w:space="0" w:color="000000"/>
            </w:tcBorders>
            <w:shd w:val="clear" w:color="auto" w:fill="F2F2F2"/>
          </w:tcPr>
          <w:p w14:paraId="40B92EB1" w14:textId="77777777" w:rsidR="00CF1A61" w:rsidRDefault="00CF1A61" w:rsidP="00CF1A61">
            <w:pPr>
              <w:spacing w:after="20" w:line="259" w:lineRule="auto"/>
              <w:ind w:left="180" w:firstLine="0"/>
              <w:jc w:val="left"/>
            </w:pPr>
            <w:r>
              <w:t xml:space="preserve">  </w:t>
            </w:r>
          </w:p>
          <w:p w14:paraId="1B411CF6" w14:textId="77777777" w:rsidR="00CF1A61" w:rsidRDefault="00CF1A61" w:rsidP="00CF1A61">
            <w:pPr>
              <w:spacing w:after="0" w:line="259" w:lineRule="auto"/>
              <w:ind w:left="180" w:firstLine="0"/>
              <w:jc w:val="left"/>
            </w:pPr>
            <w:r>
              <w:t>Шеф писарнице</w:t>
            </w:r>
          </w:p>
        </w:tc>
      </w:tr>
      <w:tr w:rsidR="00CF1A61" w14:paraId="283FBFD2" w14:textId="77777777" w:rsidTr="00CF1A61">
        <w:trPr>
          <w:trHeight w:val="1895"/>
        </w:trPr>
        <w:tc>
          <w:tcPr>
            <w:tcW w:w="914" w:type="dxa"/>
            <w:tcBorders>
              <w:top w:val="nil"/>
              <w:left w:val="double" w:sz="12" w:space="0" w:color="000000"/>
              <w:bottom w:val="nil"/>
              <w:right w:val="nil"/>
            </w:tcBorders>
            <w:shd w:val="clear" w:color="auto" w:fill="DAEEF3"/>
            <w:vAlign w:val="center"/>
          </w:tcPr>
          <w:p w14:paraId="352B2731" w14:textId="77777777" w:rsidR="00CF1A61" w:rsidRDefault="00CF1A61" w:rsidP="00CF1A61">
            <w:pPr>
              <w:spacing w:after="0" w:line="259" w:lineRule="auto"/>
              <w:ind w:left="180" w:firstLine="0"/>
              <w:jc w:val="left"/>
            </w:pPr>
            <w:r>
              <w:t xml:space="preserve">3 </w:t>
            </w:r>
          </w:p>
        </w:tc>
        <w:tc>
          <w:tcPr>
            <w:tcW w:w="2343" w:type="dxa"/>
            <w:tcBorders>
              <w:top w:val="nil"/>
              <w:left w:val="nil"/>
              <w:bottom w:val="nil"/>
              <w:right w:val="nil"/>
            </w:tcBorders>
            <w:shd w:val="clear" w:color="auto" w:fill="F2F2F2"/>
            <w:vAlign w:val="center"/>
          </w:tcPr>
          <w:p w14:paraId="538B4CC1" w14:textId="77777777" w:rsidR="00CF1A61" w:rsidRDefault="00CF1A61" w:rsidP="00CF1A61">
            <w:pPr>
              <w:spacing w:after="0" w:line="259" w:lineRule="auto"/>
              <w:ind w:left="180" w:right="59" w:firstLine="0"/>
              <w:jc w:val="left"/>
            </w:pPr>
            <w:r>
              <w:t xml:space="preserve">Извршна писарница за извршења на основу извршне и веродостојне исправе </w:t>
            </w:r>
          </w:p>
        </w:tc>
        <w:tc>
          <w:tcPr>
            <w:tcW w:w="2137" w:type="dxa"/>
            <w:tcBorders>
              <w:top w:val="nil"/>
              <w:left w:val="nil"/>
              <w:bottom w:val="nil"/>
              <w:right w:val="nil"/>
            </w:tcBorders>
            <w:shd w:val="clear" w:color="auto" w:fill="F2F2F2"/>
            <w:vAlign w:val="center"/>
          </w:tcPr>
          <w:p w14:paraId="220C6CAB" w14:textId="77777777" w:rsidR="00CF1A61" w:rsidRDefault="00CF1A61" w:rsidP="00CF1A61">
            <w:pPr>
              <w:spacing w:after="0" w:line="259" w:lineRule="auto"/>
              <w:ind w:left="180" w:firstLine="0"/>
              <w:jc w:val="left"/>
            </w:pPr>
            <w:r>
              <w:rPr>
                <w:lang w:val="sr-Cyrl-RS"/>
              </w:rPr>
              <w:t>Зорка Марићевић</w:t>
            </w:r>
            <w:r>
              <w:t xml:space="preserve">  </w:t>
            </w:r>
          </w:p>
        </w:tc>
        <w:tc>
          <w:tcPr>
            <w:tcW w:w="3838" w:type="dxa"/>
            <w:gridSpan w:val="2"/>
            <w:tcBorders>
              <w:top w:val="nil"/>
              <w:left w:val="nil"/>
              <w:bottom w:val="nil"/>
              <w:right w:val="double" w:sz="12" w:space="0" w:color="000000"/>
            </w:tcBorders>
            <w:shd w:val="clear" w:color="auto" w:fill="F2F2F2"/>
            <w:vAlign w:val="center"/>
          </w:tcPr>
          <w:p w14:paraId="51B1ACD1" w14:textId="77777777" w:rsidR="00CF1A61" w:rsidRDefault="00CF1A61" w:rsidP="00CF1A61">
            <w:pPr>
              <w:spacing w:after="0" w:line="259" w:lineRule="auto"/>
              <w:ind w:left="180" w:firstLine="0"/>
              <w:jc w:val="left"/>
            </w:pPr>
            <w:r>
              <w:t xml:space="preserve">Референт </w:t>
            </w:r>
          </w:p>
        </w:tc>
      </w:tr>
      <w:tr w:rsidR="00CF1A61" w14:paraId="72F01A6C" w14:textId="77777777" w:rsidTr="00CF1A61">
        <w:trPr>
          <w:trHeight w:val="1144"/>
        </w:trPr>
        <w:tc>
          <w:tcPr>
            <w:tcW w:w="914" w:type="dxa"/>
            <w:tcBorders>
              <w:top w:val="nil"/>
              <w:left w:val="double" w:sz="12" w:space="0" w:color="000000"/>
              <w:bottom w:val="double" w:sz="12" w:space="0" w:color="000000"/>
              <w:right w:val="nil"/>
            </w:tcBorders>
            <w:shd w:val="clear" w:color="auto" w:fill="DAEEF3"/>
          </w:tcPr>
          <w:p w14:paraId="30AE925D" w14:textId="77777777" w:rsidR="00CF1A61" w:rsidRDefault="00CF1A61" w:rsidP="00CF1A61">
            <w:pPr>
              <w:spacing w:after="0" w:line="259" w:lineRule="auto"/>
              <w:ind w:left="180" w:firstLine="0"/>
              <w:jc w:val="left"/>
            </w:pPr>
            <w:r>
              <w:t xml:space="preserve">4 </w:t>
            </w:r>
          </w:p>
        </w:tc>
        <w:tc>
          <w:tcPr>
            <w:tcW w:w="2343" w:type="dxa"/>
            <w:tcBorders>
              <w:top w:val="nil"/>
              <w:left w:val="nil"/>
              <w:bottom w:val="double" w:sz="12" w:space="0" w:color="000000"/>
              <w:right w:val="nil"/>
            </w:tcBorders>
            <w:shd w:val="clear" w:color="auto" w:fill="F2F2F2"/>
          </w:tcPr>
          <w:p w14:paraId="3431C0AB" w14:textId="77777777" w:rsidR="00CF1A61" w:rsidRDefault="00CF1A61" w:rsidP="00CF1A61">
            <w:pPr>
              <w:spacing w:after="0" w:line="259" w:lineRule="auto"/>
              <w:ind w:left="180" w:right="160" w:firstLine="0"/>
            </w:pPr>
            <w:r>
              <w:t xml:space="preserve">Канцеларија за пријем и експедицију поште </w:t>
            </w:r>
          </w:p>
        </w:tc>
        <w:tc>
          <w:tcPr>
            <w:tcW w:w="5975" w:type="dxa"/>
            <w:gridSpan w:val="3"/>
            <w:tcBorders>
              <w:top w:val="nil"/>
              <w:left w:val="nil"/>
              <w:bottom w:val="double" w:sz="12" w:space="0" w:color="000000"/>
              <w:right w:val="double" w:sz="12" w:space="0" w:color="000000"/>
            </w:tcBorders>
            <w:shd w:val="clear" w:color="auto" w:fill="F2F2F2"/>
          </w:tcPr>
          <w:p w14:paraId="73B93383" w14:textId="77777777" w:rsidR="00CF1A61" w:rsidRDefault="00CF1A61" w:rsidP="00CF1A61">
            <w:pPr>
              <w:spacing w:after="42" w:line="259" w:lineRule="auto"/>
              <w:ind w:left="180" w:firstLine="0"/>
              <w:jc w:val="left"/>
            </w:pPr>
            <w:r>
              <w:rPr>
                <w:lang w:val="sr-Cyrl-RS"/>
              </w:rPr>
              <w:t>Снежана Милошевић</w:t>
            </w:r>
            <w:r>
              <w:t xml:space="preserve"> </w:t>
            </w:r>
          </w:p>
          <w:p w14:paraId="22FA2F2A" w14:textId="77777777" w:rsidR="00CF1A61" w:rsidRDefault="00CF1A61" w:rsidP="00CF1A61">
            <w:pPr>
              <w:spacing w:after="0" w:line="259" w:lineRule="auto"/>
              <w:ind w:left="180" w:firstLine="0"/>
              <w:jc w:val="left"/>
            </w:pPr>
            <w:r>
              <w:rPr>
                <w:lang w:val="sr-Cyrl-RS"/>
              </w:rPr>
              <w:t>Слађана Вукашиновић</w:t>
            </w:r>
            <w:r>
              <w:t xml:space="preserve">  </w:t>
            </w:r>
            <w:r>
              <w:rPr>
                <w:sz w:val="37"/>
                <w:vertAlign w:val="superscript"/>
              </w:rPr>
              <w:t xml:space="preserve">Референти </w:t>
            </w:r>
            <w:r>
              <w:t xml:space="preserve"> </w:t>
            </w:r>
          </w:p>
        </w:tc>
      </w:tr>
      <w:tr w:rsidR="00CF1A61" w14:paraId="01D1AF45" w14:textId="77777777" w:rsidTr="00CF1A61">
        <w:trPr>
          <w:trHeight w:val="1358"/>
        </w:trPr>
        <w:tc>
          <w:tcPr>
            <w:tcW w:w="914" w:type="dxa"/>
            <w:tcBorders>
              <w:top w:val="double" w:sz="12" w:space="0" w:color="000000"/>
              <w:left w:val="double" w:sz="12" w:space="0" w:color="000000"/>
              <w:bottom w:val="nil"/>
              <w:right w:val="nil"/>
            </w:tcBorders>
            <w:shd w:val="clear" w:color="auto" w:fill="DAEEF3"/>
            <w:vAlign w:val="center"/>
          </w:tcPr>
          <w:p w14:paraId="00329BF9" w14:textId="77777777" w:rsidR="00CF1A61" w:rsidRDefault="00CF1A61" w:rsidP="00CF1A61">
            <w:pPr>
              <w:spacing w:after="0" w:line="259" w:lineRule="auto"/>
              <w:ind w:left="180" w:firstLine="0"/>
              <w:jc w:val="left"/>
            </w:pPr>
            <w:r>
              <w:t xml:space="preserve">5 </w:t>
            </w:r>
          </w:p>
        </w:tc>
        <w:tc>
          <w:tcPr>
            <w:tcW w:w="2343" w:type="dxa"/>
            <w:tcBorders>
              <w:top w:val="double" w:sz="12" w:space="0" w:color="000000"/>
              <w:left w:val="nil"/>
              <w:bottom w:val="nil"/>
              <w:right w:val="nil"/>
            </w:tcBorders>
            <w:shd w:val="clear" w:color="auto" w:fill="F2F2F2"/>
            <w:vAlign w:val="center"/>
          </w:tcPr>
          <w:p w14:paraId="309640F4" w14:textId="77777777" w:rsidR="00CF1A61" w:rsidRDefault="00CF1A61" w:rsidP="00CF1A61">
            <w:pPr>
              <w:spacing w:after="0" w:line="259" w:lineRule="auto"/>
              <w:ind w:left="180" w:right="24" w:firstLine="0"/>
              <w:jc w:val="left"/>
            </w:pPr>
            <w:r>
              <w:rPr>
                <w:lang w:val="sr-Cyrl-RS"/>
              </w:rPr>
              <w:t>Управитељ писарнице</w:t>
            </w:r>
            <w:r>
              <w:t xml:space="preserve"> </w:t>
            </w:r>
          </w:p>
        </w:tc>
        <w:tc>
          <w:tcPr>
            <w:tcW w:w="2295" w:type="dxa"/>
            <w:gridSpan w:val="2"/>
            <w:tcBorders>
              <w:top w:val="double" w:sz="12" w:space="0" w:color="000000"/>
              <w:left w:val="nil"/>
              <w:bottom w:val="nil"/>
              <w:right w:val="nil"/>
            </w:tcBorders>
            <w:shd w:val="clear" w:color="auto" w:fill="F2F2F2"/>
            <w:vAlign w:val="center"/>
          </w:tcPr>
          <w:p w14:paraId="0F468B8A" w14:textId="77777777" w:rsidR="00CF1A61" w:rsidRPr="00DA6D23" w:rsidRDefault="00CF1A61" w:rsidP="00CF1A61">
            <w:pPr>
              <w:spacing w:after="21" w:line="259" w:lineRule="auto"/>
              <w:ind w:left="180" w:firstLine="0"/>
              <w:jc w:val="left"/>
              <w:rPr>
                <w:lang w:val="sr-Cyrl-RS"/>
              </w:rPr>
            </w:pPr>
            <w:r>
              <w:rPr>
                <w:lang w:val="sr-Cyrl-RS"/>
              </w:rPr>
              <w:t>Маријана Грујић</w:t>
            </w:r>
          </w:p>
          <w:p w14:paraId="2063E628" w14:textId="77777777" w:rsidR="00CF1A61" w:rsidRDefault="00CF1A61" w:rsidP="00CF1A61">
            <w:pPr>
              <w:spacing w:after="0" w:line="259" w:lineRule="auto"/>
              <w:ind w:left="180" w:firstLine="0"/>
              <w:jc w:val="left"/>
            </w:pPr>
          </w:p>
        </w:tc>
        <w:tc>
          <w:tcPr>
            <w:tcW w:w="3680" w:type="dxa"/>
            <w:tcBorders>
              <w:top w:val="double" w:sz="12" w:space="0" w:color="000000"/>
              <w:left w:val="nil"/>
              <w:bottom w:val="nil"/>
              <w:right w:val="double" w:sz="12" w:space="0" w:color="000000"/>
            </w:tcBorders>
            <w:shd w:val="clear" w:color="auto" w:fill="F2F2F2"/>
            <w:vAlign w:val="center"/>
          </w:tcPr>
          <w:p w14:paraId="338148C6" w14:textId="77777777" w:rsidR="00CF1A61" w:rsidRDefault="00CF1A61" w:rsidP="00CF1A61">
            <w:pPr>
              <w:spacing w:after="0" w:line="259" w:lineRule="auto"/>
              <w:ind w:left="180" w:firstLine="0"/>
              <w:jc w:val="left"/>
            </w:pPr>
            <w:r>
              <w:rPr>
                <w:lang w:val="sr-Cyrl-RS"/>
              </w:rPr>
              <w:t>Управитељ писарнице</w:t>
            </w:r>
            <w:r>
              <w:t xml:space="preserve">  </w:t>
            </w:r>
          </w:p>
        </w:tc>
      </w:tr>
      <w:tr w:rsidR="00CF1A61" w14:paraId="745F024F" w14:textId="77777777" w:rsidTr="003E15C5">
        <w:trPr>
          <w:trHeight w:val="1051"/>
        </w:trPr>
        <w:tc>
          <w:tcPr>
            <w:tcW w:w="914" w:type="dxa"/>
            <w:tcBorders>
              <w:top w:val="nil"/>
              <w:left w:val="double" w:sz="12" w:space="0" w:color="000000"/>
              <w:bottom w:val="double" w:sz="12" w:space="0" w:color="000000"/>
              <w:right w:val="nil"/>
            </w:tcBorders>
            <w:shd w:val="clear" w:color="auto" w:fill="DAEEF3"/>
          </w:tcPr>
          <w:p w14:paraId="643DADA6" w14:textId="77777777" w:rsidR="00CF1A61" w:rsidRDefault="00CF1A61" w:rsidP="00CF1A61">
            <w:pPr>
              <w:spacing w:after="0" w:line="259" w:lineRule="auto"/>
              <w:ind w:left="180" w:firstLine="0"/>
              <w:jc w:val="left"/>
            </w:pPr>
            <w:r>
              <w:t xml:space="preserve">6 </w:t>
            </w:r>
          </w:p>
        </w:tc>
        <w:tc>
          <w:tcPr>
            <w:tcW w:w="2343" w:type="dxa"/>
            <w:tcBorders>
              <w:top w:val="nil"/>
              <w:left w:val="nil"/>
              <w:bottom w:val="double" w:sz="12" w:space="0" w:color="000000"/>
              <w:right w:val="nil"/>
            </w:tcBorders>
            <w:shd w:val="clear" w:color="auto" w:fill="F2F2F2"/>
            <w:vAlign w:val="center"/>
          </w:tcPr>
          <w:p w14:paraId="2D3BB35E" w14:textId="77777777" w:rsidR="00CF1A61" w:rsidRDefault="00CF1A61" w:rsidP="00CF1A61">
            <w:pPr>
              <w:spacing w:after="0" w:line="259" w:lineRule="auto"/>
              <w:ind w:left="180" w:firstLine="0"/>
              <w:jc w:val="left"/>
            </w:pPr>
            <w:r>
              <w:t xml:space="preserve">Оставинска и ванпарнична писарница </w:t>
            </w:r>
          </w:p>
        </w:tc>
        <w:tc>
          <w:tcPr>
            <w:tcW w:w="2295" w:type="dxa"/>
            <w:gridSpan w:val="2"/>
            <w:tcBorders>
              <w:top w:val="nil"/>
              <w:left w:val="nil"/>
              <w:bottom w:val="double" w:sz="12" w:space="0" w:color="000000"/>
              <w:right w:val="nil"/>
            </w:tcBorders>
            <w:shd w:val="clear" w:color="auto" w:fill="F2F2F2"/>
            <w:vAlign w:val="center"/>
          </w:tcPr>
          <w:p w14:paraId="665CE381" w14:textId="77777777" w:rsidR="00CF1A61" w:rsidRPr="00DA6D23" w:rsidRDefault="00CF1A61" w:rsidP="00CF1A61">
            <w:pPr>
              <w:spacing w:after="0" w:line="259" w:lineRule="auto"/>
              <w:ind w:left="180" w:firstLine="0"/>
              <w:jc w:val="left"/>
              <w:rPr>
                <w:lang w:val="sr-Cyrl-RS"/>
              </w:rPr>
            </w:pPr>
            <w:r>
              <w:rPr>
                <w:lang w:val="sr-Cyrl-RS"/>
              </w:rPr>
              <w:t>Бранка Павловић</w:t>
            </w:r>
          </w:p>
          <w:p w14:paraId="1490BB36" w14:textId="77777777" w:rsidR="00CF1A61" w:rsidRDefault="00CF1A61" w:rsidP="00CF1A61">
            <w:pPr>
              <w:spacing w:after="0" w:line="259" w:lineRule="auto"/>
              <w:ind w:left="180" w:firstLine="0"/>
              <w:jc w:val="left"/>
            </w:pPr>
            <w:r>
              <w:t xml:space="preserve"> </w:t>
            </w:r>
          </w:p>
        </w:tc>
        <w:tc>
          <w:tcPr>
            <w:tcW w:w="3680" w:type="dxa"/>
            <w:tcBorders>
              <w:top w:val="nil"/>
              <w:left w:val="nil"/>
              <w:bottom w:val="double" w:sz="12" w:space="0" w:color="000000"/>
              <w:right w:val="double" w:sz="12" w:space="0" w:color="000000"/>
            </w:tcBorders>
            <w:shd w:val="clear" w:color="auto" w:fill="F2F2F2"/>
            <w:vAlign w:val="center"/>
          </w:tcPr>
          <w:p w14:paraId="0F6AB6F3" w14:textId="77777777" w:rsidR="00CF1A61" w:rsidRDefault="00CF1A61" w:rsidP="00CF1A61">
            <w:pPr>
              <w:spacing w:after="0" w:line="259" w:lineRule="auto"/>
              <w:ind w:left="180" w:firstLine="0"/>
              <w:jc w:val="left"/>
            </w:pPr>
            <w:r>
              <w:t xml:space="preserve">Референт </w:t>
            </w:r>
          </w:p>
          <w:p w14:paraId="0BF941D3" w14:textId="77777777" w:rsidR="00CF1A61" w:rsidRDefault="00CF1A61" w:rsidP="00CF1A61">
            <w:pPr>
              <w:spacing w:after="0" w:line="259" w:lineRule="auto"/>
              <w:ind w:left="180" w:firstLine="0"/>
              <w:jc w:val="left"/>
            </w:pPr>
          </w:p>
        </w:tc>
      </w:tr>
    </w:tbl>
    <w:p w14:paraId="7BE8758D" w14:textId="77777777" w:rsidR="00BD6A99" w:rsidRDefault="00241DF2" w:rsidP="00E74F2C">
      <w:pPr>
        <w:spacing w:after="0" w:line="259" w:lineRule="auto"/>
        <w:ind w:left="180" w:firstLine="0"/>
        <w:jc w:val="left"/>
      </w:pPr>
      <w:r>
        <w:rPr>
          <w:b/>
          <w:i/>
        </w:rPr>
        <w:t xml:space="preserve"> </w:t>
      </w:r>
    </w:p>
    <w:p w14:paraId="1FF28EF2" w14:textId="77777777" w:rsidR="00BD6A99" w:rsidRDefault="00241DF2" w:rsidP="00E74F2C">
      <w:pPr>
        <w:spacing w:after="0" w:line="259" w:lineRule="auto"/>
        <w:ind w:left="180" w:firstLine="0"/>
        <w:jc w:val="left"/>
      </w:pPr>
      <w:r>
        <w:rPr>
          <w:b/>
          <w:i/>
        </w:rPr>
        <w:t xml:space="preserve"> </w:t>
      </w:r>
    </w:p>
    <w:p w14:paraId="3762A2F8" w14:textId="77777777" w:rsidR="00BD6A99" w:rsidRDefault="00241DF2" w:rsidP="00E74F2C">
      <w:pPr>
        <w:spacing w:after="312" w:line="259" w:lineRule="auto"/>
        <w:ind w:left="180" w:firstLine="0"/>
        <w:jc w:val="left"/>
      </w:pPr>
      <w:r>
        <w:rPr>
          <w:b/>
          <w:i/>
        </w:rPr>
        <w:t xml:space="preserve"> </w:t>
      </w:r>
    </w:p>
    <w:p w14:paraId="5E12E1C1" w14:textId="77777777" w:rsidR="00CF1A61" w:rsidRDefault="00CF1A61" w:rsidP="00E74F2C">
      <w:pPr>
        <w:pStyle w:val="Heading3"/>
        <w:ind w:left="180"/>
      </w:pPr>
    </w:p>
    <w:p w14:paraId="156B84E7" w14:textId="77777777" w:rsidR="00CF1A61" w:rsidRDefault="00CF1A61" w:rsidP="00E74F2C">
      <w:pPr>
        <w:pStyle w:val="Heading3"/>
        <w:ind w:left="180"/>
      </w:pPr>
    </w:p>
    <w:p w14:paraId="58D658F3" w14:textId="77777777" w:rsidR="00CF1A61" w:rsidRDefault="00CF1A61" w:rsidP="00E74F2C">
      <w:pPr>
        <w:pStyle w:val="Heading3"/>
        <w:ind w:left="180"/>
      </w:pPr>
    </w:p>
    <w:p w14:paraId="321F439C" w14:textId="77777777" w:rsidR="00CF1A61" w:rsidRDefault="00CF1A61" w:rsidP="00E74F2C">
      <w:pPr>
        <w:pStyle w:val="Heading3"/>
        <w:ind w:left="180"/>
      </w:pPr>
    </w:p>
    <w:p w14:paraId="74718FA3" w14:textId="77777777" w:rsidR="00CF1A61" w:rsidRDefault="00CF1A61" w:rsidP="00E74F2C">
      <w:pPr>
        <w:pStyle w:val="Heading3"/>
        <w:ind w:left="180"/>
      </w:pPr>
    </w:p>
    <w:p w14:paraId="4F1C0B2A" w14:textId="77777777" w:rsidR="003E15C5" w:rsidRDefault="003E15C5" w:rsidP="00E74F2C">
      <w:pPr>
        <w:pStyle w:val="Heading3"/>
        <w:ind w:left="180"/>
      </w:pPr>
      <w:bookmarkStart w:id="12" w:name="_Toc62028703"/>
    </w:p>
    <w:p w14:paraId="61F968EC" w14:textId="77777777" w:rsidR="003E15C5" w:rsidRDefault="003E15C5" w:rsidP="00E74F2C">
      <w:pPr>
        <w:pStyle w:val="Heading3"/>
        <w:ind w:left="180"/>
      </w:pPr>
    </w:p>
    <w:p w14:paraId="4DDDF45F" w14:textId="77777777" w:rsidR="003E15C5" w:rsidRDefault="003E15C5" w:rsidP="00E74F2C">
      <w:pPr>
        <w:pStyle w:val="Heading3"/>
        <w:ind w:left="180"/>
      </w:pPr>
    </w:p>
    <w:p w14:paraId="05AC3FB9" w14:textId="0EB24188" w:rsidR="003E15C5" w:rsidRDefault="003E15C5" w:rsidP="00E74F2C">
      <w:pPr>
        <w:pStyle w:val="Heading3"/>
        <w:ind w:left="180"/>
      </w:pPr>
    </w:p>
    <w:p w14:paraId="6788C6DC" w14:textId="0541D891" w:rsidR="003E15C5" w:rsidRDefault="003E15C5" w:rsidP="003E15C5"/>
    <w:p w14:paraId="4A1DE2B4" w14:textId="778EFDC9" w:rsidR="003E15C5" w:rsidRDefault="003E15C5" w:rsidP="003E15C5"/>
    <w:p w14:paraId="43AB0586" w14:textId="12FFC91D" w:rsidR="003E15C5" w:rsidRDefault="003E15C5" w:rsidP="003E15C5"/>
    <w:p w14:paraId="79D3126E" w14:textId="31770F4E" w:rsidR="003E15C5" w:rsidRDefault="003E15C5" w:rsidP="003E15C5"/>
    <w:p w14:paraId="3F92FB3A" w14:textId="04BCBC63" w:rsidR="003E15C5" w:rsidRDefault="003E15C5" w:rsidP="003E15C5"/>
    <w:p w14:paraId="5793CD0C" w14:textId="5C2E3035" w:rsidR="003E15C5" w:rsidRDefault="003E15C5" w:rsidP="003E15C5"/>
    <w:p w14:paraId="72FC3BD7" w14:textId="51909819" w:rsidR="003E15C5" w:rsidRDefault="003E15C5" w:rsidP="003E15C5"/>
    <w:p w14:paraId="3327CDA0" w14:textId="19084519" w:rsidR="003E15C5" w:rsidRDefault="003E15C5" w:rsidP="003E15C5"/>
    <w:p w14:paraId="6D4F9EFB" w14:textId="2292E74A" w:rsidR="003E15C5" w:rsidRDefault="003E15C5" w:rsidP="003E15C5"/>
    <w:p w14:paraId="78BFCF21" w14:textId="717A2F9A" w:rsidR="003E15C5" w:rsidRDefault="003E15C5" w:rsidP="003E15C5"/>
    <w:p w14:paraId="778128A5" w14:textId="31012BF7" w:rsidR="003E15C5" w:rsidRDefault="003E15C5" w:rsidP="003E15C5"/>
    <w:p w14:paraId="15007D79" w14:textId="4EDA3D29" w:rsidR="003E15C5" w:rsidRDefault="003E15C5" w:rsidP="003E15C5"/>
    <w:p w14:paraId="25691C32" w14:textId="4C6B7CE2" w:rsidR="003E15C5" w:rsidRDefault="003E15C5" w:rsidP="003E15C5"/>
    <w:p w14:paraId="52A2D852" w14:textId="4C51A30C" w:rsidR="003E15C5" w:rsidRDefault="003E15C5" w:rsidP="003E15C5"/>
    <w:p w14:paraId="72E8D45B" w14:textId="77777777" w:rsidR="003E15C5" w:rsidRPr="003E15C5" w:rsidRDefault="003E15C5" w:rsidP="003E15C5"/>
    <w:p w14:paraId="43A0437F" w14:textId="56F4BAB9" w:rsidR="00BD6A99" w:rsidRDefault="00241DF2" w:rsidP="00E74F2C">
      <w:pPr>
        <w:pStyle w:val="Heading3"/>
        <w:ind w:left="180"/>
      </w:pPr>
      <w:r>
        <w:t>2.5.Дактилобиро</w:t>
      </w:r>
      <w:bookmarkEnd w:id="12"/>
      <w:r>
        <w:t xml:space="preserve"> </w:t>
      </w:r>
    </w:p>
    <w:p w14:paraId="764A2C89" w14:textId="77777777" w:rsidR="00BD6A99" w:rsidRDefault="00241DF2" w:rsidP="00E74F2C">
      <w:pPr>
        <w:spacing w:after="0" w:line="259" w:lineRule="auto"/>
        <w:ind w:left="180" w:firstLine="0"/>
        <w:jc w:val="left"/>
      </w:pPr>
      <w:r>
        <w:t xml:space="preserve"> </w:t>
      </w:r>
    </w:p>
    <w:p w14:paraId="169B75F7" w14:textId="77777777" w:rsidR="00BD6A99" w:rsidRDefault="00241DF2" w:rsidP="00E74F2C">
      <w:pPr>
        <w:ind w:left="180" w:right="1411"/>
      </w:pPr>
      <w:r>
        <w:t xml:space="preserve">Дактилобиро обавља све послове везане за вођење записника на рочиштима, претресима и јавним седницама, куцање свих одлука у суду, дописа, врши преписе. </w:t>
      </w:r>
    </w:p>
    <w:p w14:paraId="65093150" w14:textId="77777777" w:rsidR="00BD6A99" w:rsidRDefault="00241DF2" w:rsidP="00E74F2C">
      <w:pPr>
        <w:spacing w:after="307" w:line="259" w:lineRule="auto"/>
        <w:ind w:left="180" w:firstLine="0"/>
        <w:jc w:val="left"/>
      </w:pPr>
      <w:r>
        <w:rPr>
          <w:b/>
          <w:i/>
        </w:rPr>
        <w:t xml:space="preserve"> </w:t>
      </w:r>
    </w:p>
    <w:p w14:paraId="2CB5A6D3" w14:textId="77777777" w:rsidR="00BD6A99" w:rsidRDefault="00241DF2" w:rsidP="00E74F2C">
      <w:pPr>
        <w:pStyle w:val="Heading3"/>
        <w:ind w:left="180"/>
      </w:pPr>
      <w:r>
        <w:rPr>
          <w:i/>
        </w:rPr>
        <w:lastRenderedPageBreak/>
        <w:t xml:space="preserve"> </w:t>
      </w:r>
      <w:bookmarkStart w:id="13" w:name="_Toc62028704"/>
      <w:r>
        <w:t>2.6.</w:t>
      </w:r>
      <w:r w:rsidR="0057135A">
        <w:rPr>
          <w:lang w:val="sr-Cyrl-RS"/>
        </w:rPr>
        <w:t>Самостални извршиоци</w:t>
      </w:r>
      <w:bookmarkEnd w:id="13"/>
      <w:r>
        <w:t xml:space="preserve">  </w:t>
      </w:r>
    </w:p>
    <w:p w14:paraId="4FCDC18C" w14:textId="77777777" w:rsidR="00BD6A99" w:rsidRDefault="00241DF2" w:rsidP="00E74F2C">
      <w:pPr>
        <w:spacing w:after="0" w:line="259" w:lineRule="auto"/>
        <w:ind w:left="180" w:firstLine="0"/>
        <w:jc w:val="left"/>
      </w:pPr>
      <w:r>
        <w:t xml:space="preserve"> </w:t>
      </w:r>
    </w:p>
    <w:p w14:paraId="2386E9FC" w14:textId="77777777" w:rsidR="00BD6A99" w:rsidRDefault="00241DF2" w:rsidP="00E74F2C">
      <w:pPr>
        <w:ind w:left="180" w:right="1411"/>
      </w:pPr>
      <w:r>
        <w:t>У</w:t>
      </w:r>
      <w:r w:rsidR="0057135A">
        <w:rPr>
          <w:lang w:val="sr-Cyrl-RS"/>
        </w:rPr>
        <w:t xml:space="preserve"> оквиру </w:t>
      </w:r>
      <w:r w:rsidR="0057135A">
        <w:t>самостални извршиоца систематизована су два радна места и то радно место за финансијско пословање и радно место информатичара.</w:t>
      </w:r>
      <w:r>
        <w:t xml:space="preserve"> </w:t>
      </w:r>
    </w:p>
    <w:p w14:paraId="09CB1F06" w14:textId="77777777" w:rsidR="00BD6A99" w:rsidRDefault="00241DF2" w:rsidP="00E74F2C">
      <w:pPr>
        <w:spacing w:after="311" w:line="259" w:lineRule="auto"/>
        <w:ind w:left="180"/>
        <w:jc w:val="left"/>
      </w:pPr>
      <w:r>
        <w:t xml:space="preserve"> </w:t>
      </w:r>
    </w:p>
    <w:p w14:paraId="5071DEAE" w14:textId="77777777" w:rsidR="00BD6A99" w:rsidRDefault="00241DF2" w:rsidP="00E74F2C">
      <w:pPr>
        <w:pStyle w:val="Heading3"/>
        <w:ind w:left="180"/>
      </w:pPr>
      <w:r>
        <w:rPr>
          <w:i/>
        </w:rPr>
        <w:t xml:space="preserve"> </w:t>
      </w:r>
      <w:bookmarkStart w:id="14" w:name="_Toc62028705"/>
      <w:r>
        <w:rPr>
          <w:i/>
        </w:rPr>
        <w:t>2</w:t>
      </w:r>
      <w:r w:rsidR="0057135A">
        <w:t>.7</w:t>
      </w:r>
      <w:r>
        <w:t>.Техничка служба</w:t>
      </w:r>
      <w:bookmarkEnd w:id="14"/>
      <w:r>
        <w:t xml:space="preserve"> </w:t>
      </w:r>
    </w:p>
    <w:p w14:paraId="3B788736" w14:textId="77777777" w:rsidR="00BD6A99" w:rsidRDefault="00241DF2" w:rsidP="00E74F2C">
      <w:pPr>
        <w:spacing w:after="0" w:line="259" w:lineRule="auto"/>
        <w:ind w:left="180" w:firstLine="0"/>
        <w:jc w:val="left"/>
      </w:pPr>
      <w:r>
        <w:t xml:space="preserve"> </w:t>
      </w:r>
    </w:p>
    <w:p w14:paraId="19E7FFD5" w14:textId="77777777" w:rsidR="00BD6A99" w:rsidRDefault="00241DF2" w:rsidP="00E74F2C">
      <w:pPr>
        <w:ind w:left="180" w:right="1411"/>
      </w:pPr>
      <w:r>
        <w:t xml:space="preserve">Техничка служба врши послове разношења судске поште, послове одржавања постројења централног грејања, одржавање и поправку зграде и инвентара, обезбеђење суда, одржавање чистоће и сл. </w:t>
      </w:r>
    </w:p>
    <w:p w14:paraId="744E405A" w14:textId="77777777" w:rsidR="00BD6A99" w:rsidRDefault="00241DF2" w:rsidP="00E74F2C">
      <w:pPr>
        <w:spacing w:after="0" w:line="259" w:lineRule="auto"/>
        <w:ind w:left="180" w:firstLine="0"/>
        <w:jc w:val="left"/>
      </w:pPr>
      <w:r>
        <w:t xml:space="preserve"> </w:t>
      </w:r>
    </w:p>
    <w:p w14:paraId="7907C2D0" w14:textId="77777777" w:rsidR="00BD6A99" w:rsidRDefault="00241DF2" w:rsidP="00E74F2C">
      <w:pPr>
        <w:spacing w:after="313" w:line="259" w:lineRule="auto"/>
        <w:ind w:left="180" w:firstLine="0"/>
        <w:jc w:val="left"/>
      </w:pPr>
      <w:r>
        <w:t xml:space="preserve"> </w:t>
      </w:r>
    </w:p>
    <w:p w14:paraId="39C9AB29" w14:textId="77777777" w:rsidR="00BD6A99" w:rsidRDefault="00241DF2" w:rsidP="00E74F2C">
      <w:pPr>
        <w:pStyle w:val="Heading4"/>
        <w:ind w:left="180" w:right="1297"/>
      </w:pPr>
      <w:r>
        <w:t xml:space="preserve"> </w:t>
      </w:r>
      <w:bookmarkStart w:id="15" w:name="_Toc62028706"/>
      <w:r>
        <w:t xml:space="preserve">2.9. Приказ података о попуњеном броју  извршилаца на  радним местима у Основном суду у </w:t>
      </w:r>
      <w:r w:rsidR="0057135A">
        <w:rPr>
          <w:lang w:val="sr-Cyrl-RS"/>
        </w:rPr>
        <w:t>Аранђеловцу</w:t>
      </w:r>
      <w:bookmarkEnd w:id="15"/>
      <w:r>
        <w:t xml:space="preserve"> </w:t>
      </w:r>
    </w:p>
    <w:p w14:paraId="08B818A4" w14:textId="77777777" w:rsidR="00BD6A99" w:rsidRDefault="00241DF2" w:rsidP="00E74F2C">
      <w:pPr>
        <w:spacing w:after="0" w:line="259" w:lineRule="auto"/>
        <w:ind w:left="180" w:firstLine="0"/>
        <w:jc w:val="left"/>
      </w:pPr>
      <w:r>
        <w:t xml:space="preserve"> </w:t>
      </w:r>
    </w:p>
    <w:p w14:paraId="19960FC4" w14:textId="25349C82" w:rsidR="00BD6A99" w:rsidRDefault="00241DF2" w:rsidP="00E74F2C">
      <w:pPr>
        <w:ind w:left="180" w:right="1411"/>
      </w:pPr>
      <w:r>
        <w:t xml:space="preserve">Правилником о унутрашњем уређењу и систематизацији радних места у Основном суду у </w:t>
      </w:r>
      <w:r w:rsidR="0057135A">
        <w:t>Аранђеловцу</w:t>
      </w:r>
      <w:r>
        <w:t xml:space="preserve">, систематизовано је </w:t>
      </w:r>
      <w:r w:rsidR="00EF5B72">
        <w:rPr>
          <w:lang w:val="sr-Cyrl-RS"/>
        </w:rPr>
        <w:t>2</w:t>
      </w:r>
      <w:r w:rsidR="00607BC2">
        <w:rPr>
          <w:lang w:val="sr-Cyrl-RS"/>
        </w:rPr>
        <w:t>3</w:t>
      </w:r>
      <w:r w:rsidR="0057135A">
        <w:rPr>
          <w:lang w:val="sr-Cyrl-RS"/>
        </w:rPr>
        <w:t xml:space="preserve"> </w:t>
      </w:r>
      <w:r>
        <w:t xml:space="preserve">радних места са </w:t>
      </w:r>
      <w:r w:rsidR="00607BC2">
        <w:rPr>
          <w:lang w:val="sr-Cyrl-RS"/>
        </w:rPr>
        <w:t>5</w:t>
      </w:r>
      <w:r w:rsidR="00ED3457">
        <w:rPr>
          <w:lang w:val="sr-Cyrl-RS"/>
        </w:rPr>
        <w:t>1</w:t>
      </w:r>
      <w:r>
        <w:t xml:space="preserve"> запослених и то</w:t>
      </w:r>
      <w:r>
        <w:rPr>
          <w:b/>
        </w:rPr>
        <w:t xml:space="preserve">: </w:t>
      </w:r>
    </w:p>
    <w:p w14:paraId="5A6987E8" w14:textId="28283431" w:rsidR="00BD6A99" w:rsidRDefault="00BD6A99" w:rsidP="00E74F2C">
      <w:pPr>
        <w:spacing w:after="357" w:line="259" w:lineRule="auto"/>
        <w:ind w:left="180" w:right="96" w:firstLine="0"/>
        <w:jc w:val="center"/>
      </w:pPr>
    </w:p>
    <w:p w14:paraId="418C138A" w14:textId="77777777" w:rsidR="007127B3" w:rsidRDefault="007127B3" w:rsidP="007127B3">
      <w:pPr>
        <w:pStyle w:val="NoSpacing"/>
        <w:jc w:val="left"/>
      </w:pPr>
      <w:r>
        <w:t xml:space="preserve">1.     секретар суда                                                                       1 извршилац </w:t>
      </w:r>
    </w:p>
    <w:p w14:paraId="35D672F2" w14:textId="69C9972F" w:rsidR="007127B3" w:rsidRDefault="007127B3" w:rsidP="007127B3">
      <w:pPr>
        <w:pStyle w:val="NoSpacing"/>
        <w:jc w:val="left"/>
      </w:pPr>
      <w:r>
        <w:t>2.     виши судијски сарадник                                            </w:t>
      </w:r>
      <w:r w:rsidR="00ED3457">
        <w:rPr>
          <w:lang w:val="sr-Cyrl-RS"/>
        </w:rPr>
        <w:t xml:space="preserve">      </w:t>
      </w:r>
      <w:r w:rsidR="0094453A">
        <w:rPr>
          <w:lang w:val="sr-Cyrl-RS"/>
        </w:rPr>
        <w:t xml:space="preserve"> </w:t>
      </w:r>
      <w:r w:rsidR="00ED3457">
        <w:rPr>
          <w:lang w:val="sr-Cyrl-RS"/>
        </w:rPr>
        <w:t xml:space="preserve"> </w:t>
      </w:r>
      <w:r>
        <w:t xml:space="preserve"> 4 изврши</w:t>
      </w:r>
      <w:r w:rsidR="0094453A">
        <w:rPr>
          <w:lang w:val="sr-Cyrl-RS"/>
        </w:rPr>
        <w:t>оца</w:t>
      </w:r>
      <w:r>
        <w:t xml:space="preserve"> </w:t>
      </w:r>
    </w:p>
    <w:p w14:paraId="7F047145" w14:textId="77777777" w:rsidR="007127B3" w:rsidRDefault="007127B3" w:rsidP="007127B3">
      <w:pPr>
        <w:pStyle w:val="NoSpacing"/>
        <w:jc w:val="left"/>
      </w:pPr>
      <w:r>
        <w:t>3.     административно технички секретар                                  1 извршилац</w:t>
      </w:r>
    </w:p>
    <w:p w14:paraId="687A6F95" w14:textId="77777777" w:rsidR="007127B3" w:rsidRDefault="007127B3" w:rsidP="007127B3">
      <w:pPr>
        <w:pStyle w:val="NoSpacing"/>
        <w:jc w:val="left"/>
      </w:pPr>
      <w:r>
        <w:t xml:space="preserve">4.     управитељ писарнице                                                          1 извршилац </w:t>
      </w:r>
    </w:p>
    <w:p w14:paraId="3C17895C" w14:textId="77777777" w:rsidR="007127B3" w:rsidRDefault="007127B3" w:rsidP="007127B3">
      <w:pPr>
        <w:pStyle w:val="NoSpacing"/>
        <w:jc w:val="left"/>
      </w:pPr>
      <w:r>
        <w:t>5.     шеф одсека писарнице                                                        1 извршиоца</w:t>
      </w:r>
    </w:p>
    <w:p w14:paraId="6DFD6D47" w14:textId="6D36C354" w:rsidR="007127B3" w:rsidRDefault="007127B3" w:rsidP="007127B3">
      <w:pPr>
        <w:pStyle w:val="NoSpacing"/>
        <w:jc w:val="left"/>
      </w:pPr>
      <w:r>
        <w:t>6.     радно место за пријем и  експедицију поште                  2 изврши</w:t>
      </w:r>
      <w:r w:rsidR="0094453A">
        <w:rPr>
          <w:lang w:val="sr-Cyrl-RS"/>
        </w:rPr>
        <w:t>о</w:t>
      </w:r>
      <w:r>
        <w:t xml:space="preserve">ца </w:t>
      </w:r>
    </w:p>
    <w:p w14:paraId="2E563B59" w14:textId="77777777" w:rsidR="007127B3" w:rsidRDefault="007127B3" w:rsidP="007127B3">
      <w:pPr>
        <w:pStyle w:val="NoSpacing"/>
        <w:jc w:val="left"/>
      </w:pPr>
      <w:r>
        <w:t xml:space="preserve">7.      архивар                                                                                 1 извршилац </w:t>
      </w:r>
    </w:p>
    <w:p w14:paraId="3D2F973B" w14:textId="08673BA8" w:rsidR="007127B3" w:rsidRDefault="007127B3" w:rsidP="007127B3">
      <w:pPr>
        <w:pStyle w:val="NoSpacing"/>
        <w:jc w:val="left"/>
      </w:pPr>
      <w:r>
        <w:t>8.     уписничар                                                                              6 изврши</w:t>
      </w:r>
      <w:r w:rsidR="0094453A">
        <w:rPr>
          <w:lang w:val="sr-Cyrl-RS"/>
        </w:rPr>
        <w:t>о</w:t>
      </w:r>
      <w:r>
        <w:t xml:space="preserve">ца </w:t>
      </w:r>
    </w:p>
    <w:p w14:paraId="65C97A5D" w14:textId="43CCCEA6" w:rsidR="007127B3" w:rsidRDefault="007127B3" w:rsidP="007127B3">
      <w:pPr>
        <w:pStyle w:val="NoSpacing"/>
        <w:jc w:val="left"/>
      </w:pPr>
      <w:r>
        <w:t>9.     судски извршитељ                                                                3 изврши</w:t>
      </w:r>
      <w:r w:rsidR="0094453A">
        <w:rPr>
          <w:lang w:val="sr-Cyrl-RS"/>
        </w:rPr>
        <w:t>о</w:t>
      </w:r>
      <w:r>
        <w:t xml:space="preserve">ца </w:t>
      </w:r>
    </w:p>
    <w:p w14:paraId="7D682A02" w14:textId="3680F9D7" w:rsidR="007127B3" w:rsidRDefault="007127B3" w:rsidP="007127B3">
      <w:pPr>
        <w:pStyle w:val="NoSpacing"/>
        <w:jc w:val="left"/>
      </w:pPr>
      <w:r>
        <w:t xml:space="preserve">10.    експедитор поште                                                               1 извршилаца </w:t>
      </w:r>
    </w:p>
    <w:p w14:paraId="202081F8" w14:textId="3ABA0209" w:rsidR="007127B3" w:rsidRDefault="007127B3" w:rsidP="007127B3">
      <w:pPr>
        <w:pStyle w:val="NoSpacing"/>
        <w:jc w:val="left"/>
      </w:pPr>
      <w:r>
        <w:t>11. записничар                                                                             3 изврши</w:t>
      </w:r>
      <w:r w:rsidR="0094453A">
        <w:rPr>
          <w:lang w:val="sr-Cyrl-RS"/>
        </w:rPr>
        <w:t>о</w:t>
      </w:r>
      <w:r>
        <w:t xml:space="preserve">ца </w:t>
      </w:r>
    </w:p>
    <w:p w14:paraId="1A26C8A9" w14:textId="4CAF2DC7" w:rsidR="007127B3" w:rsidRDefault="007127B3" w:rsidP="007127B3">
      <w:pPr>
        <w:pStyle w:val="NoSpacing"/>
        <w:jc w:val="left"/>
      </w:pPr>
      <w:r>
        <w:t>12. дактилограф                                                                           8 изврши</w:t>
      </w:r>
      <w:r w:rsidR="0094453A">
        <w:rPr>
          <w:lang w:val="sr-Cyrl-RS"/>
        </w:rPr>
        <w:t>о</w:t>
      </w:r>
      <w:r>
        <w:t xml:space="preserve">ца </w:t>
      </w:r>
    </w:p>
    <w:p w14:paraId="5CECAC65" w14:textId="52014213" w:rsidR="007127B3" w:rsidRDefault="007127B3" w:rsidP="007127B3">
      <w:pPr>
        <w:pStyle w:val="NoSpacing"/>
        <w:jc w:val="left"/>
      </w:pPr>
      <w:r>
        <w:t xml:space="preserve">13 шеф рачуноводства </w:t>
      </w:r>
      <w:r>
        <w:rPr>
          <w:lang w:val="sr-Cyrl-RS"/>
        </w:rPr>
        <w:t xml:space="preserve">                                                                </w:t>
      </w:r>
      <w:r>
        <w:t>1 извршилац</w:t>
      </w:r>
    </w:p>
    <w:p w14:paraId="7E9E96F3" w14:textId="77777777" w:rsidR="007127B3" w:rsidRDefault="007127B3" w:rsidP="007127B3">
      <w:pPr>
        <w:pStyle w:val="NoSpacing"/>
        <w:jc w:val="left"/>
      </w:pPr>
      <w:r>
        <w:t xml:space="preserve">14. радно место за финансијско пословање                               1 извршилац </w:t>
      </w:r>
    </w:p>
    <w:p w14:paraId="2511D693" w14:textId="3D4C1E0C" w:rsidR="007127B3" w:rsidRDefault="007127B3" w:rsidP="007127B3">
      <w:pPr>
        <w:pStyle w:val="NoSpacing"/>
        <w:jc w:val="left"/>
      </w:pPr>
      <w:r>
        <w:t>15. правосудни стражар                                                              6 изврши</w:t>
      </w:r>
      <w:r w:rsidR="0094453A">
        <w:rPr>
          <w:lang w:val="sr-Cyrl-RS"/>
        </w:rPr>
        <w:t>о</w:t>
      </w:r>
      <w:r>
        <w:t xml:space="preserve">ца </w:t>
      </w:r>
    </w:p>
    <w:p w14:paraId="38618744" w14:textId="77777777" w:rsidR="007127B3" w:rsidRDefault="007127B3" w:rsidP="007127B3">
      <w:pPr>
        <w:pStyle w:val="NoSpacing"/>
        <w:jc w:val="left"/>
      </w:pPr>
      <w:r>
        <w:t xml:space="preserve">16. достављач                                                                               1 извршилац </w:t>
      </w:r>
    </w:p>
    <w:p w14:paraId="108F0895" w14:textId="77777777" w:rsidR="007127B3" w:rsidRDefault="007127B3" w:rsidP="007127B3">
      <w:pPr>
        <w:pStyle w:val="NoSpacing"/>
        <w:jc w:val="left"/>
      </w:pPr>
      <w:r>
        <w:t xml:space="preserve">17. возач                                                                                        1 извршилац </w:t>
      </w:r>
    </w:p>
    <w:p w14:paraId="5A48FD8A" w14:textId="77777777" w:rsidR="007127B3" w:rsidRDefault="007127B3" w:rsidP="007127B3">
      <w:pPr>
        <w:pStyle w:val="NoSpacing"/>
        <w:jc w:val="left"/>
      </w:pPr>
      <w:r>
        <w:t xml:space="preserve">18. домар                                                                                       1 извршиоца </w:t>
      </w:r>
    </w:p>
    <w:p w14:paraId="3D3386ED" w14:textId="77777777" w:rsidR="007127B3" w:rsidRDefault="007127B3" w:rsidP="007127B3">
      <w:pPr>
        <w:pStyle w:val="NoSpacing"/>
        <w:jc w:val="left"/>
      </w:pPr>
      <w:r>
        <w:t xml:space="preserve">19. ложач                                                                                       1 извршиоца </w:t>
      </w:r>
    </w:p>
    <w:p w14:paraId="7CCC0C3C" w14:textId="5E2537B0" w:rsidR="007127B3" w:rsidRDefault="007127B3" w:rsidP="007127B3">
      <w:pPr>
        <w:pStyle w:val="NoSpacing"/>
        <w:jc w:val="left"/>
      </w:pPr>
      <w:r>
        <w:t xml:space="preserve">20. спремачица                                                                              </w:t>
      </w:r>
      <w:r w:rsidR="00ED3457">
        <w:rPr>
          <w:lang w:val="sr-Cyrl-RS"/>
        </w:rPr>
        <w:t>4</w:t>
      </w:r>
      <w:r>
        <w:t xml:space="preserve"> изврши</w:t>
      </w:r>
      <w:r w:rsidR="0094453A">
        <w:rPr>
          <w:lang w:val="sr-Cyrl-RS"/>
        </w:rPr>
        <w:t>о</w:t>
      </w:r>
      <w:r>
        <w:t xml:space="preserve">ца </w:t>
      </w:r>
    </w:p>
    <w:p w14:paraId="3AFE4758" w14:textId="77777777" w:rsidR="007127B3" w:rsidRDefault="007127B3" w:rsidP="007127B3">
      <w:pPr>
        <w:pStyle w:val="NoSpacing"/>
        <w:jc w:val="left"/>
      </w:pPr>
      <w:r>
        <w:t xml:space="preserve">21. руководилац правосудне страже противпожарне заштите   1 извршилац </w:t>
      </w:r>
    </w:p>
    <w:p w14:paraId="4803C406" w14:textId="77777777" w:rsidR="007127B3" w:rsidRDefault="007127B3" w:rsidP="007127B3">
      <w:pPr>
        <w:pStyle w:val="NoSpacing"/>
        <w:jc w:val="left"/>
      </w:pPr>
      <w:r>
        <w:t>22. кафе куварица                                                                         1 извршилац</w:t>
      </w:r>
    </w:p>
    <w:p w14:paraId="5383F7D7" w14:textId="356BCC4D" w:rsidR="007127B3" w:rsidRPr="00ED3457" w:rsidRDefault="007127B3" w:rsidP="007127B3">
      <w:pPr>
        <w:pStyle w:val="NoSpacing"/>
        <w:jc w:val="left"/>
        <w:rPr>
          <w:lang w:val="sr-Cyrl-RS"/>
        </w:rPr>
      </w:pPr>
      <w:r>
        <w:lastRenderedPageBreak/>
        <w:t>23. информатичар    </w:t>
      </w:r>
      <w:r w:rsidR="00ED3457">
        <w:rPr>
          <w:lang w:val="sr-Cyrl-RS"/>
        </w:rPr>
        <w:tab/>
      </w:r>
      <w:r w:rsidR="00ED3457">
        <w:rPr>
          <w:lang w:val="sr-Cyrl-RS"/>
        </w:rPr>
        <w:tab/>
      </w:r>
      <w:r w:rsidR="00ED3457">
        <w:rPr>
          <w:lang w:val="sr-Cyrl-RS"/>
        </w:rPr>
        <w:tab/>
      </w:r>
      <w:r w:rsidR="00ED3457">
        <w:rPr>
          <w:lang w:val="sr-Cyrl-RS"/>
        </w:rPr>
        <w:tab/>
      </w:r>
      <w:r w:rsidR="00ED3457">
        <w:rPr>
          <w:lang w:val="sr-Cyrl-RS"/>
        </w:rPr>
        <w:tab/>
      </w:r>
      <w:r w:rsidR="00ED3457">
        <w:rPr>
          <w:lang w:val="sr-Cyrl-RS"/>
        </w:rPr>
        <w:tab/>
        <w:t xml:space="preserve">       1</w:t>
      </w:r>
      <w:r w:rsidR="00ED3457">
        <w:t xml:space="preserve"> извршилац</w:t>
      </w:r>
    </w:p>
    <w:p w14:paraId="2966F559" w14:textId="77777777" w:rsidR="007127B3" w:rsidRDefault="007127B3" w:rsidP="00E74F2C">
      <w:pPr>
        <w:spacing w:after="357" w:line="259" w:lineRule="auto"/>
        <w:ind w:left="180" w:right="96" w:firstLine="0"/>
        <w:jc w:val="center"/>
      </w:pPr>
    </w:p>
    <w:p w14:paraId="1D8FBEC7" w14:textId="77777777" w:rsidR="00BD6A99" w:rsidRDefault="00241DF2" w:rsidP="00E74F2C">
      <w:pPr>
        <w:pStyle w:val="Heading1"/>
        <w:spacing w:after="213"/>
        <w:ind w:left="180" w:right="0"/>
      </w:pPr>
      <w:bookmarkStart w:id="16" w:name="_Toc62028707"/>
      <w:r>
        <w:rPr>
          <w:i/>
        </w:rPr>
        <w:t>3.</w:t>
      </w:r>
      <w:r>
        <w:t>ОПИС ФУНКЦИЈА СТАРЕШИНА</w:t>
      </w:r>
      <w:bookmarkEnd w:id="16"/>
      <w:r>
        <w:t xml:space="preserve">  </w:t>
      </w:r>
    </w:p>
    <w:p w14:paraId="2E96968F" w14:textId="77777777" w:rsidR="00BD6A99" w:rsidRDefault="00241DF2" w:rsidP="00E74F2C">
      <w:pPr>
        <w:pStyle w:val="Heading3"/>
        <w:ind w:left="180"/>
      </w:pPr>
      <w:bookmarkStart w:id="17" w:name="_Toc62028708"/>
      <w:r>
        <w:t>3.1.Председник суда</w:t>
      </w:r>
      <w:bookmarkEnd w:id="17"/>
      <w:r>
        <w:t xml:space="preserve"> </w:t>
      </w:r>
    </w:p>
    <w:p w14:paraId="621AC39D" w14:textId="77777777" w:rsidR="00BD6A99" w:rsidRDefault="00241DF2" w:rsidP="00E74F2C">
      <w:pPr>
        <w:spacing w:after="23" w:line="259" w:lineRule="auto"/>
        <w:ind w:left="180" w:right="96" w:firstLine="0"/>
        <w:jc w:val="center"/>
      </w:pPr>
      <w:r>
        <w:t xml:space="preserve"> </w:t>
      </w:r>
    </w:p>
    <w:p w14:paraId="4911D2AA" w14:textId="1CB80D2E" w:rsidR="00BD6A99" w:rsidRDefault="00241DF2" w:rsidP="00ED3457">
      <w:pPr>
        <w:ind w:left="180" w:right="1956"/>
      </w:pPr>
      <w:r>
        <w:t xml:space="preserve">Права и обавезе председника суда прописани су Законом о уређењу судова  („Службени гласник РС“, број </w:t>
      </w:r>
      <w:r w:rsidR="00ED3457">
        <w:rPr>
          <w:lang w:val="sr-Cyrl-RS"/>
        </w:rPr>
        <w:t>10/23</w:t>
      </w:r>
      <w:r>
        <w:t xml:space="preserve">), Законом о судијама ( „Службени гласник РС“, број </w:t>
      </w:r>
      <w:r w:rsidR="00ED3457">
        <w:rPr>
          <w:lang w:val="sr-Cyrl-RS"/>
        </w:rPr>
        <w:t>10/23</w:t>
      </w:r>
      <w:r>
        <w:t>) и Судским пословником („Службени гласник РС“, број 110/09, 70/11, 19/12, 89/13, 96/15, 04/15, 39/16, 56/16, 77/16, 16/18</w:t>
      </w:r>
      <w:r w:rsidR="00001E85">
        <w:rPr>
          <w:lang w:val="sr-Latn-RS"/>
        </w:rPr>
        <w:t>,</w:t>
      </w:r>
      <w:r w:rsidR="00772612">
        <w:rPr>
          <w:lang w:val="sr-Cyrl-RS"/>
        </w:rPr>
        <w:t>93/19</w:t>
      </w:r>
      <w:r w:rsidR="00001E85">
        <w:rPr>
          <w:lang w:val="sr-Latn-RS"/>
        </w:rPr>
        <w:t>,76/21</w:t>
      </w:r>
      <w:r w:rsidR="00ED3457">
        <w:rPr>
          <w:lang w:val="sr-Cyrl-RS"/>
        </w:rPr>
        <w:t xml:space="preserve"> и 18/22</w:t>
      </w:r>
      <w:r w:rsidR="00772612">
        <w:rPr>
          <w:lang w:val="sr-Cyrl-RS"/>
        </w:rPr>
        <w:t>)</w:t>
      </w:r>
      <w:r>
        <w:t xml:space="preserve"> </w:t>
      </w:r>
    </w:p>
    <w:p w14:paraId="4BCBA8E9" w14:textId="77777777" w:rsidR="00BD6A99" w:rsidRDefault="00241DF2" w:rsidP="00E74F2C">
      <w:pPr>
        <w:spacing w:after="0" w:line="259" w:lineRule="auto"/>
        <w:ind w:left="180" w:firstLine="0"/>
        <w:jc w:val="left"/>
      </w:pPr>
      <w:r>
        <w:rPr>
          <w:b/>
        </w:rPr>
        <w:t xml:space="preserve"> </w:t>
      </w:r>
    </w:p>
    <w:p w14:paraId="5F1BD4B9" w14:textId="77777777" w:rsidR="00BD6A99" w:rsidRDefault="00241DF2" w:rsidP="00E74F2C">
      <w:pPr>
        <w:spacing w:after="0" w:line="259" w:lineRule="auto"/>
        <w:ind w:left="180" w:right="96" w:firstLine="0"/>
        <w:jc w:val="center"/>
      </w:pPr>
      <w:r>
        <w:rPr>
          <w:b/>
        </w:rPr>
        <w:t xml:space="preserve"> </w:t>
      </w:r>
    </w:p>
    <w:p w14:paraId="49BCB47E" w14:textId="77777777" w:rsidR="00BD6A99" w:rsidRDefault="00241DF2" w:rsidP="00E74F2C">
      <w:pPr>
        <w:ind w:left="180" w:right="1411"/>
      </w:pPr>
      <w:r>
        <w:t xml:space="preserve">Председник руководи судском управом. Поједине послове судске управе председник може поверити заменику председника или председнику одељења. </w:t>
      </w:r>
    </w:p>
    <w:p w14:paraId="67652634" w14:textId="77777777" w:rsidR="00BD6A99" w:rsidRDefault="00241DF2" w:rsidP="00E74F2C">
      <w:pPr>
        <w:spacing w:after="20" w:line="259" w:lineRule="auto"/>
        <w:ind w:left="180" w:firstLine="0"/>
        <w:jc w:val="left"/>
      </w:pPr>
      <w:r>
        <w:t xml:space="preserve"> </w:t>
      </w:r>
    </w:p>
    <w:p w14:paraId="2E779054" w14:textId="77777777" w:rsidR="00BD6A99" w:rsidRDefault="00241DF2" w:rsidP="00E74F2C">
      <w:pPr>
        <w:ind w:left="180" w:right="1411"/>
      </w:pPr>
      <w:r>
        <w:t xml:space="preserve">      У пословима судске управе председнику помаже секретар суда. </w:t>
      </w:r>
    </w:p>
    <w:p w14:paraId="3BE8AE86" w14:textId="77777777" w:rsidR="00BD6A99" w:rsidRDefault="00241DF2" w:rsidP="00E74F2C">
      <w:pPr>
        <w:spacing w:after="17" w:line="259" w:lineRule="auto"/>
        <w:ind w:left="180" w:firstLine="0"/>
        <w:jc w:val="left"/>
      </w:pPr>
      <w:r>
        <w:rPr>
          <w:b/>
          <w:i/>
        </w:rPr>
        <w:t xml:space="preserve"> </w:t>
      </w:r>
    </w:p>
    <w:p w14:paraId="687C1382" w14:textId="77777777" w:rsidR="00BD6A99" w:rsidRDefault="00241DF2" w:rsidP="00E74F2C">
      <w:pPr>
        <w:ind w:left="180" w:right="1411"/>
      </w:pPr>
      <w:r>
        <w:t xml:space="preserve">Председник суда: </w:t>
      </w:r>
    </w:p>
    <w:p w14:paraId="7B055158" w14:textId="77777777" w:rsidR="00BD6A99" w:rsidRDefault="00241DF2" w:rsidP="00E74F2C">
      <w:pPr>
        <w:spacing w:after="42" w:line="259" w:lineRule="auto"/>
        <w:ind w:left="180" w:firstLine="0"/>
        <w:jc w:val="left"/>
      </w:pPr>
      <w:r>
        <w:t xml:space="preserve"> </w:t>
      </w:r>
    </w:p>
    <w:p w14:paraId="160E851F" w14:textId="77777777" w:rsidR="00BD6A99" w:rsidRDefault="00241DF2" w:rsidP="00E74F2C">
      <w:pPr>
        <w:numPr>
          <w:ilvl w:val="0"/>
          <w:numId w:val="5"/>
        </w:numPr>
        <w:ind w:left="180" w:right="1411" w:hanging="360"/>
      </w:pPr>
      <w:r>
        <w:t xml:space="preserve">представља суд </w:t>
      </w:r>
    </w:p>
    <w:p w14:paraId="4615BC52" w14:textId="77777777" w:rsidR="00BD6A99" w:rsidRDefault="00241DF2" w:rsidP="00E74F2C">
      <w:pPr>
        <w:numPr>
          <w:ilvl w:val="0"/>
          <w:numId w:val="5"/>
        </w:numPr>
        <w:ind w:left="180" w:right="1411" w:hanging="360"/>
      </w:pPr>
      <w:r>
        <w:t xml:space="preserve">организује рад у суду </w:t>
      </w:r>
    </w:p>
    <w:p w14:paraId="4AE66942" w14:textId="77777777" w:rsidR="00BD6A99" w:rsidRDefault="00241DF2" w:rsidP="00E74F2C">
      <w:pPr>
        <w:numPr>
          <w:ilvl w:val="0"/>
          <w:numId w:val="5"/>
        </w:numPr>
        <w:ind w:left="180" w:right="1411" w:hanging="360"/>
      </w:pPr>
      <w:r>
        <w:t xml:space="preserve">стара се о очувању самосталног и независног положаја суда </w:t>
      </w:r>
    </w:p>
    <w:p w14:paraId="0460F028" w14:textId="77777777" w:rsidR="00BD6A99" w:rsidRDefault="00241DF2" w:rsidP="00E74F2C">
      <w:pPr>
        <w:numPr>
          <w:ilvl w:val="0"/>
          <w:numId w:val="5"/>
        </w:numPr>
        <w:ind w:left="180" w:right="1411" w:hanging="360"/>
      </w:pPr>
      <w:r>
        <w:t xml:space="preserve">руководи судском управом и и доноси акте у обављању послова судске управе </w:t>
      </w:r>
    </w:p>
    <w:p w14:paraId="15E9E695" w14:textId="77777777" w:rsidR="00BD6A99" w:rsidRDefault="00241DF2" w:rsidP="00E74F2C">
      <w:pPr>
        <w:numPr>
          <w:ilvl w:val="0"/>
          <w:numId w:val="5"/>
        </w:numPr>
        <w:ind w:left="180" w:right="1411" w:hanging="360"/>
      </w:pPr>
      <w:r>
        <w:t xml:space="preserve">издаје наредбе и упутства </w:t>
      </w:r>
    </w:p>
    <w:p w14:paraId="493F9082" w14:textId="77777777" w:rsidR="00BD6A99" w:rsidRDefault="00241DF2" w:rsidP="00E74F2C">
      <w:pPr>
        <w:numPr>
          <w:ilvl w:val="0"/>
          <w:numId w:val="5"/>
        </w:numPr>
        <w:ind w:left="180" w:right="1411" w:hanging="360"/>
      </w:pPr>
      <w:r>
        <w:t xml:space="preserve">доноси решења на основу закона </w:t>
      </w:r>
    </w:p>
    <w:p w14:paraId="2697B5C7" w14:textId="77777777" w:rsidR="00BD6A99" w:rsidRDefault="00241DF2" w:rsidP="00E74F2C">
      <w:pPr>
        <w:numPr>
          <w:ilvl w:val="0"/>
          <w:numId w:val="5"/>
        </w:numPr>
        <w:ind w:left="180" w:right="1411" w:hanging="360"/>
      </w:pPr>
      <w:r>
        <w:t xml:space="preserve">доноси општа акта </w:t>
      </w:r>
    </w:p>
    <w:p w14:paraId="25255203" w14:textId="77777777" w:rsidR="00BD6A99" w:rsidRDefault="00241DF2" w:rsidP="00E74F2C">
      <w:pPr>
        <w:numPr>
          <w:ilvl w:val="0"/>
          <w:numId w:val="5"/>
        </w:numPr>
        <w:ind w:left="180" w:right="1411" w:hanging="360"/>
      </w:pPr>
      <w:r>
        <w:t xml:space="preserve">потписује општа и друга акта суда </w:t>
      </w:r>
    </w:p>
    <w:p w14:paraId="23C7F1D7" w14:textId="77777777" w:rsidR="00BD6A99" w:rsidRDefault="00241DF2" w:rsidP="00E74F2C">
      <w:pPr>
        <w:numPr>
          <w:ilvl w:val="0"/>
          <w:numId w:val="5"/>
        </w:numPr>
        <w:spacing w:after="34"/>
        <w:ind w:left="180" w:right="1411" w:hanging="360"/>
      </w:pPr>
      <w:r>
        <w:t xml:space="preserve">поверава поједине послове судске управе заменику председника суда или председницима одељења </w:t>
      </w:r>
    </w:p>
    <w:p w14:paraId="48959A26" w14:textId="77777777" w:rsidR="00BD6A99" w:rsidRDefault="00241DF2" w:rsidP="00E74F2C">
      <w:pPr>
        <w:numPr>
          <w:ilvl w:val="0"/>
          <w:numId w:val="5"/>
        </w:numPr>
        <w:spacing w:after="44" w:line="261" w:lineRule="auto"/>
        <w:ind w:left="180" w:right="1411" w:hanging="360"/>
      </w:pPr>
      <w:r>
        <w:t xml:space="preserve">остварује надзор над радом судских одељења и служб, прегледом уписника и помоћних књига, роковника и рочишта, сталним евидентирањем предмета чије решавање дуже траје, прибављањем извештаја и на други погодан начин </w:t>
      </w:r>
    </w:p>
    <w:p w14:paraId="2E4783DD" w14:textId="77777777" w:rsidR="00BD6A99" w:rsidRDefault="00241DF2" w:rsidP="00E74F2C">
      <w:pPr>
        <w:numPr>
          <w:ilvl w:val="0"/>
          <w:numId w:val="5"/>
        </w:numPr>
        <w:spacing w:after="44" w:line="261" w:lineRule="auto"/>
        <w:ind w:left="180" w:right="1411" w:hanging="360"/>
      </w:pPr>
      <w:r>
        <w:t xml:space="preserve">предузима мере за правилан и благовремен рад суда, на основу сталног вршења увида у рад суда као целине, коришћењем одговарајуће евиденције и прегледом задужења и експедитивности </w:t>
      </w:r>
    </w:p>
    <w:p w14:paraId="089A89E2" w14:textId="77777777" w:rsidR="00BD6A99" w:rsidRDefault="00241DF2" w:rsidP="00E74F2C">
      <w:pPr>
        <w:numPr>
          <w:ilvl w:val="0"/>
          <w:numId w:val="5"/>
        </w:numPr>
        <w:spacing w:after="34"/>
        <w:ind w:left="180" w:right="1411" w:hanging="360"/>
      </w:pPr>
      <w:r>
        <w:t xml:space="preserve">утврђује годишњи распоред послова у суду, по претходно прибављеном мишљењу судија и саопштава га на општој седници </w:t>
      </w:r>
    </w:p>
    <w:p w14:paraId="2BA8595A" w14:textId="77777777" w:rsidR="00BD6A99" w:rsidRDefault="00241DF2" w:rsidP="00E74F2C">
      <w:pPr>
        <w:numPr>
          <w:ilvl w:val="0"/>
          <w:numId w:val="5"/>
        </w:numPr>
        <w:spacing w:after="44" w:line="261" w:lineRule="auto"/>
        <w:ind w:left="180" w:right="1411" w:hanging="360"/>
      </w:pPr>
      <w:r>
        <w:t xml:space="preserve">разматра притужбе странака и других учесника у судском поступку, који сматрајуда се поступак одуговлачи, да је неправилан или да постоји било какав утицај на његов ток и исход и предузима одговарајуће мере </w:t>
      </w:r>
    </w:p>
    <w:p w14:paraId="747898A6" w14:textId="33AB11CD" w:rsidR="00BD6A99" w:rsidRDefault="00241DF2" w:rsidP="00E74F2C">
      <w:pPr>
        <w:numPr>
          <w:ilvl w:val="0"/>
          <w:numId w:val="5"/>
        </w:numPr>
        <w:spacing w:after="44" w:line="261" w:lineRule="auto"/>
        <w:ind w:left="180" w:right="1411" w:hanging="360"/>
      </w:pPr>
      <w:r>
        <w:lastRenderedPageBreak/>
        <w:t xml:space="preserve">доноси програм за ефикасније решавање старих предмета, што подразумева измене унутрашње организације суда, увођење прековременог рада судија и запослених, привремену прерасподелу радног времена и друге мере у складу са законом и Судским пословником, </w:t>
      </w:r>
    </w:p>
    <w:p w14:paraId="51851908" w14:textId="77777777" w:rsidR="00BD6A99" w:rsidRDefault="00241DF2" w:rsidP="00E74F2C">
      <w:pPr>
        <w:numPr>
          <w:ilvl w:val="0"/>
          <w:numId w:val="5"/>
        </w:numPr>
        <w:ind w:left="180" w:right="1411" w:hanging="360"/>
      </w:pPr>
      <w:r>
        <w:t xml:space="preserve">надзире финансијско-материјално пословање суда </w:t>
      </w:r>
    </w:p>
    <w:p w14:paraId="7A1E2424" w14:textId="77777777" w:rsidR="00BD6A99" w:rsidRDefault="00241DF2" w:rsidP="00E74F2C">
      <w:pPr>
        <w:numPr>
          <w:ilvl w:val="0"/>
          <w:numId w:val="5"/>
        </w:numPr>
        <w:ind w:left="180" w:right="1411" w:hanging="360"/>
      </w:pPr>
      <w:r>
        <w:t xml:space="preserve">одлучује о правима и дужностима државних службеника и намештеника у суду </w:t>
      </w:r>
    </w:p>
    <w:p w14:paraId="715D69EB" w14:textId="77777777" w:rsidR="00BD6A99" w:rsidRDefault="00241DF2" w:rsidP="00E74F2C">
      <w:pPr>
        <w:numPr>
          <w:ilvl w:val="0"/>
          <w:numId w:val="5"/>
        </w:numPr>
        <w:ind w:left="180" w:right="1411" w:hanging="360"/>
      </w:pPr>
      <w:r>
        <w:t xml:space="preserve">одређује судију који руководи одељењем судске праксе </w:t>
      </w:r>
    </w:p>
    <w:p w14:paraId="27B54B7E" w14:textId="77777777" w:rsidR="00BD6A99" w:rsidRDefault="00241DF2" w:rsidP="00E74F2C">
      <w:pPr>
        <w:numPr>
          <w:ilvl w:val="0"/>
          <w:numId w:val="5"/>
        </w:numPr>
        <w:ind w:left="180" w:right="1411" w:hanging="360"/>
      </w:pPr>
      <w:r>
        <w:t xml:space="preserve">сазива и руководи седницом свих судија </w:t>
      </w:r>
    </w:p>
    <w:p w14:paraId="711DE2A2" w14:textId="77777777" w:rsidR="00BD6A99" w:rsidRDefault="00241DF2" w:rsidP="00E74F2C">
      <w:pPr>
        <w:numPr>
          <w:ilvl w:val="0"/>
          <w:numId w:val="5"/>
        </w:numPr>
        <w:ind w:left="180" w:right="1411" w:hanging="360"/>
      </w:pPr>
      <w:r>
        <w:t xml:space="preserve">доноси решења о искључењу и искључењу и изузећу судија </w:t>
      </w:r>
    </w:p>
    <w:p w14:paraId="228C5418" w14:textId="77777777" w:rsidR="00BD6A99" w:rsidRDefault="00241DF2" w:rsidP="00E74F2C">
      <w:pPr>
        <w:spacing w:after="0" w:line="259" w:lineRule="auto"/>
        <w:ind w:left="180" w:firstLine="0"/>
        <w:jc w:val="left"/>
      </w:pPr>
      <w:r>
        <w:t xml:space="preserve"> </w:t>
      </w:r>
    </w:p>
    <w:p w14:paraId="7C82DE47" w14:textId="77777777" w:rsidR="00BD6A99" w:rsidRDefault="00241DF2" w:rsidP="00E74F2C">
      <w:pPr>
        <w:spacing w:after="0" w:line="259" w:lineRule="auto"/>
        <w:ind w:left="180" w:firstLine="0"/>
        <w:jc w:val="left"/>
      </w:pPr>
      <w:r>
        <w:t xml:space="preserve"> </w:t>
      </w:r>
    </w:p>
    <w:p w14:paraId="43964786" w14:textId="2CF1796B" w:rsidR="00BD6A99" w:rsidRDefault="00241DF2" w:rsidP="00E74F2C">
      <w:pPr>
        <w:ind w:left="180" w:right="1411"/>
      </w:pPr>
      <w:r>
        <w:t xml:space="preserve">У Основном суду у </w:t>
      </w:r>
      <w:r w:rsidR="00750CBE">
        <w:rPr>
          <w:lang w:val="sr-Cyrl-RS"/>
        </w:rPr>
        <w:t>Аранђеловцу</w:t>
      </w:r>
      <w:r>
        <w:t xml:space="preserve"> функцију </w:t>
      </w:r>
      <w:r w:rsidR="003E15C5">
        <w:rPr>
          <w:lang w:val="sr-Cyrl-RS"/>
        </w:rPr>
        <w:t>В.Ф. П</w:t>
      </w:r>
      <w:r>
        <w:t xml:space="preserve">редседника суда обавља судија </w:t>
      </w:r>
      <w:r w:rsidR="00ED3457">
        <w:rPr>
          <w:lang w:val="sr-Cyrl-RS"/>
        </w:rPr>
        <w:t>Бранка Батавељић</w:t>
      </w:r>
      <w:r>
        <w:t xml:space="preserve">. </w:t>
      </w:r>
    </w:p>
    <w:p w14:paraId="7742B1B9" w14:textId="77777777" w:rsidR="00BD6A99" w:rsidRDefault="00241DF2" w:rsidP="00E74F2C">
      <w:pPr>
        <w:spacing w:after="0" w:line="259" w:lineRule="auto"/>
        <w:ind w:left="180" w:firstLine="0"/>
        <w:jc w:val="left"/>
      </w:pPr>
      <w:r>
        <w:rPr>
          <w:b/>
          <w:i/>
        </w:rPr>
        <w:t xml:space="preserve"> </w:t>
      </w:r>
    </w:p>
    <w:tbl>
      <w:tblPr>
        <w:tblStyle w:val="TableGrid"/>
        <w:tblW w:w="5597" w:type="dxa"/>
        <w:tblInd w:w="2038" w:type="dxa"/>
        <w:tblCellMar>
          <w:left w:w="115" w:type="dxa"/>
          <w:right w:w="115" w:type="dxa"/>
        </w:tblCellMar>
        <w:tblLook w:val="04A0" w:firstRow="1" w:lastRow="0" w:firstColumn="1" w:lastColumn="0" w:noHBand="0" w:noVBand="1"/>
      </w:tblPr>
      <w:tblGrid>
        <w:gridCol w:w="5597"/>
      </w:tblGrid>
      <w:tr w:rsidR="00BD6A99" w14:paraId="72CF62D1" w14:textId="77777777" w:rsidTr="00A0175E">
        <w:trPr>
          <w:trHeight w:val="595"/>
        </w:trPr>
        <w:tc>
          <w:tcPr>
            <w:tcW w:w="5597" w:type="dxa"/>
            <w:tcBorders>
              <w:top w:val="double" w:sz="6" w:space="0" w:color="1F497D"/>
              <w:left w:val="double" w:sz="6" w:space="0" w:color="1F497D"/>
              <w:bottom w:val="double" w:sz="6" w:space="0" w:color="1F497D"/>
              <w:right w:val="double" w:sz="6" w:space="0" w:color="1F497D"/>
            </w:tcBorders>
            <w:shd w:val="clear" w:color="auto" w:fill="F2F2F2"/>
            <w:vAlign w:val="center"/>
          </w:tcPr>
          <w:p w14:paraId="54A90270" w14:textId="3862021B" w:rsidR="00BD6A99" w:rsidRDefault="00ED3457" w:rsidP="00E74F2C">
            <w:pPr>
              <w:spacing w:after="0" w:line="259" w:lineRule="auto"/>
              <w:ind w:left="180" w:right="4" w:firstLine="0"/>
              <w:jc w:val="center"/>
            </w:pPr>
            <w:r>
              <w:rPr>
                <w:b/>
                <w:i/>
                <w:sz w:val="28"/>
                <w:lang w:val="sr-Cyrl-RS"/>
              </w:rPr>
              <w:t xml:space="preserve">В.Ф. </w:t>
            </w:r>
            <w:r w:rsidR="00241DF2">
              <w:rPr>
                <w:b/>
                <w:i/>
                <w:sz w:val="28"/>
              </w:rPr>
              <w:t>Председник</w:t>
            </w:r>
            <w:r>
              <w:rPr>
                <w:b/>
                <w:i/>
                <w:sz w:val="28"/>
                <w:lang w:val="sr-Cyrl-RS"/>
              </w:rPr>
              <w:t>а</w:t>
            </w:r>
            <w:r w:rsidR="00241DF2">
              <w:rPr>
                <w:b/>
                <w:i/>
                <w:sz w:val="28"/>
              </w:rPr>
              <w:t xml:space="preserve"> суда </w:t>
            </w:r>
          </w:p>
        </w:tc>
      </w:tr>
      <w:tr w:rsidR="00BD6A99" w14:paraId="6CC79CD5" w14:textId="77777777" w:rsidTr="00A0175E">
        <w:trPr>
          <w:trHeight w:val="495"/>
        </w:trPr>
        <w:tc>
          <w:tcPr>
            <w:tcW w:w="5597" w:type="dxa"/>
            <w:tcBorders>
              <w:top w:val="double" w:sz="6" w:space="0" w:color="1F497D"/>
              <w:left w:val="double" w:sz="6" w:space="0" w:color="1F497D"/>
              <w:bottom w:val="double" w:sz="6" w:space="0" w:color="1F497D"/>
              <w:right w:val="double" w:sz="6" w:space="0" w:color="1F497D"/>
            </w:tcBorders>
            <w:shd w:val="clear" w:color="auto" w:fill="F2F2F2"/>
            <w:vAlign w:val="center"/>
          </w:tcPr>
          <w:p w14:paraId="190EEDDB" w14:textId="3A31B302" w:rsidR="00BD6A99" w:rsidRDefault="00ED3457" w:rsidP="00E74F2C">
            <w:pPr>
              <w:spacing w:after="0" w:line="259" w:lineRule="auto"/>
              <w:ind w:left="180" w:right="5" w:firstLine="0"/>
              <w:jc w:val="center"/>
            </w:pPr>
            <w:r>
              <w:rPr>
                <w:b/>
                <w:lang w:val="sr-Cyrl-RS"/>
              </w:rPr>
              <w:t>Бранка Батавељић</w:t>
            </w:r>
            <w:r w:rsidR="00241DF2">
              <w:rPr>
                <w:b/>
              </w:rPr>
              <w:t xml:space="preserve">  </w:t>
            </w:r>
          </w:p>
        </w:tc>
      </w:tr>
    </w:tbl>
    <w:p w14:paraId="40D89303" w14:textId="77777777" w:rsidR="00BD6A99" w:rsidRDefault="00241DF2" w:rsidP="00E74F2C">
      <w:pPr>
        <w:spacing w:after="0" w:line="259" w:lineRule="auto"/>
        <w:ind w:left="180" w:firstLine="0"/>
        <w:jc w:val="left"/>
      </w:pPr>
      <w:r>
        <w:t xml:space="preserve"> </w:t>
      </w:r>
    </w:p>
    <w:p w14:paraId="4F8CA8D7" w14:textId="77777777" w:rsidR="00BD6A99" w:rsidRDefault="00241DF2" w:rsidP="00E74F2C">
      <w:pPr>
        <w:spacing w:after="311" w:line="259" w:lineRule="auto"/>
        <w:ind w:left="180" w:right="96" w:firstLine="0"/>
        <w:jc w:val="center"/>
      </w:pPr>
      <w:r>
        <w:rPr>
          <w:b/>
          <w:i/>
        </w:rPr>
        <w:t xml:space="preserve"> </w:t>
      </w:r>
    </w:p>
    <w:p w14:paraId="62361645" w14:textId="77777777" w:rsidR="00BD6A99" w:rsidRDefault="00241DF2" w:rsidP="00E74F2C">
      <w:pPr>
        <w:pStyle w:val="Heading3"/>
        <w:ind w:left="180"/>
      </w:pPr>
      <w:r>
        <w:t xml:space="preserve">  </w:t>
      </w:r>
      <w:bookmarkStart w:id="18" w:name="_Toc62028709"/>
      <w:r>
        <w:t>3.2.Заменик председника суда</w:t>
      </w:r>
      <w:bookmarkEnd w:id="18"/>
      <w:r>
        <w:t xml:space="preserve"> </w:t>
      </w:r>
    </w:p>
    <w:p w14:paraId="500150EC" w14:textId="77777777" w:rsidR="00BD6A99" w:rsidRDefault="00241DF2" w:rsidP="00E74F2C">
      <w:pPr>
        <w:spacing w:after="0" w:line="259" w:lineRule="auto"/>
        <w:ind w:left="180" w:firstLine="0"/>
        <w:jc w:val="left"/>
      </w:pPr>
      <w:r>
        <w:t xml:space="preserve"> </w:t>
      </w:r>
    </w:p>
    <w:p w14:paraId="5D8A513D" w14:textId="77777777" w:rsidR="00BD6A99" w:rsidRDefault="00241DF2" w:rsidP="00E74F2C">
      <w:pPr>
        <w:spacing w:after="0" w:line="259" w:lineRule="auto"/>
        <w:ind w:left="180" w:firstLine="0"/>
        <w:jc w:val="left"/>
      </w:pPr>
      <w:r>
        <w:t xml:space="preserve"> </w:t>
      </w:r>
    </w:p>
    <w:p w14:paraId="1E5B7365" w14:textId="77777777" w:rsidR="00BD6A99" w:rsidRDefault="00241DF2" w:rsidP="00E74F2C">
      <w:pPr>
        <w:ind w:left="180" w:right="1411"/>
      </w:pPr>
      <w:r>
        <w:t xml:space="preserve">Суд има заменика председника суда који замењује председника суда у случају спречености или одсутности. </w:t>
      </w:r>
    </w:p>
    <w:p w14:paraId="3566A230" w14:textId="77777777" w:rsidR="00BD6A99" w:rsidRDefault="00241DF2" w:rsidP="00E74F2C">
      <w:pPr>
        <w:spacing w:after="0" w:line="259" w:lineRule="auto"/>
        <w:ind w:left="180" w:firstLine="0"/>
        <w:jc w:val="left"/>
      </w:pPr>
      <w:r>
        <w:t xml:space="preserve"> </w:t>
      </w:r>
    </w:p>
    <w:p w14:paraId="3D68E3A1" w14:textId="77777777" w:rsidR="00BD6A99" w:rsidRDefault="00241DF2" w:rsidP="00E74F2C">
      <w:pPr>
        <w:ind w:left="180" w:right="1411"/>
      </w:pPr>
      <w:r>
        <w:t xml:space="preserve">Поједине послове судске управе председник суда може поверити заменику председника суда или председницима одељења. </w:t>
      </w:r>
    </w:p>
    <w:p w14:paraId="7BF1694F" w14:textId="77777777" w:rsidR="00BD6A99" w:rsidRDefault="00241DF2" w:rsidP="00E74F2C">
      <w:pPr>
        <w:spacing w:after="0" w:line="259" w:lineRule="auto"/>
        <w:ind w:left="180" w:firstLine="0"/>
        <w:jc w:val="left"/>
      </w:pPr>
      <w:r>
        <w:t xml:space="preserve"> </w:t>
      </w:r>
    </w:p>
    <w:p w14:paraId="7761E306" w14:textId="77777777" w:rsidR="00BD6A99" w:rsidRDefault="00241DF2" w:rsidP="00E74F2C">
      <w:pPr>
        <w:ind w:left="180" w:right="1411"/>
      </w:pPr>
      <w:r>
        <w:t xml:space="preserve">Председник суда не може поверити одлучивање о правима судија на основу рада, утврђивање годишњег распореда послова, одлучивање о радним односима судског особља у случају када је то законом одређено, као и о удаљењу судије и судије поротника са дужности.  </w:t>
      </w:r>
    </w:p>
    <w:p w14:paraId="014F499B" w14:textId="77777777" w:rsidR="00BD6A99" w:rsidRDefault="00241DF2" w:rsidP="00E74F2C">
      <w:pPr>
        <w:spacing w:after="0" w:line="259" w:lineRule="auto"/>
        <w:ind w:left="180" w:firstLine="0"/>
        <w:jc w:val="left"/>
      </w:pPr>
      <w:r>
        <w:t xml:space="preserve">  </w:t>
      </w:r>
    </w:p>
    <w:p w14:paraId="14F6E6DE" w14:textId="77777777" w:rsidR="00C6451C" w:rsidRDefault="00241DF2" w:rsidP="00E74F2C">
      <w:pPr>
        <w:ind w:left="180" w:right="1411"/>
      </w:pPr>
      <w:r>
        <w:t xml:space="preserve">У Основном суду у </w:t>
      </w:r>
      <w:r w:rsidR="00750CBE">
        <w:rPr>
          <w:lang w:val="sr-Cyrl-RS"/>
        </w:rPr>
        <w:t>Аранђеловцу</w:t>
      </w:r>
      <w:r>
        <w:t xml:space="preserve"> функцију заменика председника суда обавља</w:t>
      </w:r>
      <w:r w:rsidR="00C6451C">
        <w:rPr>
          <w:lang w:val="sr-Cyrl-RS"/>
        </w:rPr>
        <w:t>ју</w:t>
      </w:r>
      <w:r>
        <w:t xml:space="preserve"> судија </w:t>
      </w:r>
      <w:r w:rsidR="00750CBE">
        <w:rPr>
          <w:lang w:val="sr-Cyrl-RS"/>
        </w:rPr>
        <w:t>Анкица Станојловић</w:t>
      </w:r>
      <w:r w:rsidR="00C6451C">
        <w:rPr>
          <w:lang w:val="sr-Cyrl-RS"/>
        </w:rPr>
        <w:t xml:space="preserve"> и судија Невена Марковић</w:t>
      </w:r>
      <w:r>
        <w:t>.</w:t>
      </w:r>
    </w:p>
    <w:p w14:paraId="59C76C7D" w14:textId="674674AC" w:rsidR="00BD6A99" w:rsidRDefault="00241DF2" w:rsidP="00E74F2C">
      <w:pPr>
        <w:ind w:left="180" w:right="1411"/>
      </w:pPr>
      <w:r>
        <w:t xml:space="preserve">  </w:t>
      </w:r>
    </w:p>
    <w:p w14:paraId="5299E58E" w14:textId="77777777" w:rsidR="00BD6A99" w:rsidRDefault="00241DF2" w:rsidP="00E74F2C">
      <w:pPr>
        <w:spacing w:after="0" w:line="259" w:lineRule="auto"/>
        <w:ind w:left="180" w:right="96" w:firstLine="0"/>
        <w:jc w:val="center"/>
      </w:pPr>
      <w:r>
        <w:rPr>
          <w:b/>
          <w:i/>
        </w:rPr>
        <w:t xml:space="preserve"> </w:t>
      </w:r>
    </w:p>
    <w:tbl>
      <w:tblPr>
        <w:tblStyle w:val="TableGrid"/>
        <w:tblpPr w:leftFromText="180" w:rightFromText="180" w:vertAnchor="text" w:horzAnchor="margin" w:tblpXSpec="center" w:tblpY="-276"/>
        <w:tblW w:w="4956" w:type="dxa"/>
        <w:tblInd w:w="0" w:type="dxa"/>
        <w:tblCellMar>
          <w:left w:w="115" w:type="dxa"/>
          <w:bottom w:w="133" w:type="dxa"/>
          <w:right w:w="115" w:type="dxa"/>
        </w:tblCellMar>
        <w:tblLook w:val="04A0" w:firstRow="1" w:lastRow="0" w:firstColumn="1" w:lastColumn="0" w:noHBand="0" w:noVBand="1"/>
      </w:tblPr>
      <w:tblGrid>
        <w:gridCol w:w="4956"/>
      </w:tblGrid>
      <w:tr w:rsidR="00A0175E" w14:paraId="5D17FCB5" w14:textId="77777777" w:rsidTr="00ED3457">
        <w:trPr>
          <w:trHeight w:val="680"/>
        </w:trPr>
        <w:tc>
          <w:tcPr>
            <w:tcW w:w="4956" w:type="dxa"/>
            <w:tcBorders>
              <w:top w:val="double" w:sz="6" w:space="0" w:color="1F497D"/>
              <w:left w:val="double" w:sz="6" w:space="0" w:color="1F497D"/>
              <w:bottom w:val="single" w:sz="6" w:space="0" w:color="1F497D"/>
              <w:right w:val="double" w:sz="6" w:space="0" w:color="1F497D"/>
            </w:tcBorders>
            <w:shd w:val="clear" w:color="auto" w:fill="DAEEF3"/>
            <w:vAlign w:val="bottom"/>
          </w:tcPr>
          <w:p w14:paraId="75085E56" w14:textId="0C089814" w:rsidR="00A0175E" w:rsidRDefault="00A0175E" w:rsidP="00ED3457">
            <w:pPr>
              <w:spacing w:after="0" w:line="259" w:lineRule="auto"/>
              <w:ind w:left="180" w:firstLine="0"/>
              <w:jc w:val="center"/>
            </w:pPr>
            <w:r>
              <w:rPr>
                <w:b/>
                <w:i/>
                <w:sz w:val="32"/>
              </w:rPr>
              <w:lastRenderedPageBreak/>
              <w:t xml:space="preserve">Замениk председника суда  </w:t>
            </w:r>
          </w:p>
        </w:tc>
      </w:tr>
      <w:tr w:rsidR="00A0175E" w14:paraId="37FBAFD7" w14:textId="77777777" w:rsidTr="00C6451C">
        <w:trPr>
          <w:trHeight w:val="260"/>
        </w:trPr>
        <w:tc>
          <w:tcPr>
            <w:tcW w:w="4956" w:type="dxa"/>
            <w:tcBorders>
              <w:top w:val="single" w:sz="6" w:space="0" w:color="1F497D"/>
              <w:left w:val="double" w:sz="6" w:space="0" w:color="1F497D"/>
              <w:bottom w:val="single" w:sz="6" w:space="0" w:color="1F497D"/>
              <w:right w:val="double" w:sz="6" w:space="0" w:color="1F497D"/>
            </w:tcBorders>
            <w:shd w:val="clear" w:color="auto" w:fill="F2F2F2"/>
            <w:vAlign w:val="center"/>
          </w:tcPr>
          <w:p w14:paraId="7C468225" w14:textId="77777777" w:rsidR="00A0175E" w:rsidRDefault="00A0175E" w:rsidP="00ED3457">
            <w:pPr>
              <w:spacing w:after="0" w:line="259" w:lineRule="auto"/>
              <w:ind w:left="180" w:right="2" w:firstLine="0"/>
              <w:jc w:val="center"/>
            </w:pPr>
            <w:r>
              <w:rPr>
                <w:b/>
                <w:lang w:val="sr-Cyrl-RS"/>
              </w:rPr>
              <w:t>Анкица Станојловић</w:t>
            </w:r>
            <w:r>
              <w:rPr>
                <w:b/>
              </w:rPr>
              <w:t xml:space="preserve"> </w:t>
            </w:r>
          </w:p>
        </w:tc>
      </w:tr>
      <w:tr w:rsidR="00C6451C" w14:paraId="4BE6567C" w14:textId="77777777" w:rsidTr="00C6451C">
        <w:trPr>
          <w:trHeight w:val="260"/>
        </w:trPr>
        <w:tc>
          <w:tcPr>
            <w:tcW w:w="4956" w:type="dxa"/>
            <w:tcBorders>
              <w:top w:val="single" w:sz="6" w:space="0" w:color="1F497D"/>
              <w:left w:val="double" w:sz="6" w:space="0" w:color="1F497D"/>
              <w:bottom w:val="double" w:sz="6" w:space="0" w:color="1F497D"/>
              <w:right w:val="double" w:sz="6" w:space="0" w:color="1F497D"/>
            </w:tcBorders>
            <w:shd w:val="clear" w:color="auto" w:fill="F2F2F2"/>
            <w:vAlign w:val="center"/>
          </w:tcPr>
          <w:p w14:paraId="00049C21" w14:textId="14242608" w:rsidR="00C6451C" w:rsidRDefault="00C6451C" w:rsidP="00ED3457">
            <w:pPr>
              <w:spacing w:after="0" w:line="259" w:lineRule="auto"/>
              <w:ind w:left="180" w:right="2" w:firstLine="0"/>
              <w:jc w:val="center"/>
              <w:rPr>
                <w:b/>
                <w:lang w:val="sr-Cyrl-RS"/>
              </w:rPr>
            </w:pPr>
            <w:r>
              <w:rPr>
                <w:b/>
                <w:lang w:val="sr-Cyrl-RS"/>
              </w:rPr>
              <w:t>Невена Марковић</w:t>
            </w:r>
          </w:p>
        </w:tc>
      </w:tr>
    </w:tbl>
    <w:p w14:paraId="4D95A23F" w14:textId="77777777" w:rsidR="00BD6A99" w:rsidRDefault="00241DF2" w:rsidP="00E74F2C">
      <w:pPr>
        <w:spacing w:after="0" w:line="259" w:lineRule="auto"/>
        <w:ind w:left="180" w:right="96" w:firstLine="0"/>
        <w:jc w:val="center"/>
      </w:pPr>
      <w:r>
        <w:rPr>
          <w:b/>
          <w:i/>
        </w:rPr>
        <w:t xml:space="preserve"> </w:t>
      </w:r>
    </w:p>
    <w:p w14:paraId="007E2E3F" w14:textId="77777777" w:rsidR="00BD6A99" w:rsidRDefault="00241DF2" w:rsidP="00E74F2C">
      <w:pPr>
        <w:spacing w:after="313" w:line="259" w:lineRule="auto"/>
        <w:ind w:left="180" w:right="96" w:firstLine="0"/>
        <w:jc w:val="center"/>
      </w:pPr>
      <w:r>
        <w:rPr>
          <w:b/>
          <w:i/>
        </w:rPr>
        <w:t xml:space="preserve"> </w:t>
      </w:r>
    </w:p>
    <w:p w14:paraId="39C0F164" w14:textId="77777777" w:rsidR="00C6451C" w:rsidRDefault="00C6451C" w:rsidP="00C6451C">
      <w:pPr>
        <w:pStyle w:val="Heading4"/>
        <w:ind w:left="180"/>
      </w:pPr>
      <w:bookmarkStart w:id="19" w:name="_Toc62028710"/>
    </w:p>
    <w:p w14:paraId="2BDA82C6" w14:textId="77777777" w:rsidR="00C6451C" w:rsidRDefault="00C6451C" w:rsidP="00C6451C">
      <w:pPr>
        <w:pStyle w:val="Heading4"/>
        <w:ind w:left="180"/>
      </w:pPr>
    </w:p>
    <w:p w14:paraId="03C0D4D2" w14:textId="39F94BB7" w:rsidR="00BD6A99" w:rsidRDefault="00241DF2" w:rsidP="00C6451C">
      <w:pPr>
        <w:pStyle w:val="Heading4"/>
        <w:ind w:left="180"/>
      </w:pPr>
      <w:r>
        <w:t>3.3. Врсте одлука које доносе старешине</w:t>
      </w:r>
      <w:bookmarkEnd w:id="19"/>
      <w:r>
        <w:t xml:space="preserve"> </w:t>
      </w:r>
    </w:p>
    <w:p w14:paraId="17B13D08" w14:textId="77777777" w:rsidR="00BD6A99" w:rsidRDefault="00241DF2" w:rsidP="00E74F2C">
      <w:pPr>
        <w:spacing w:after="0" w:line="259" w:lineRule="auto"/>
        <w:ind w:left="180" w:right="96" w:firstLine="0"/>
        <w:jc w:val="center"/>
      </w:pPr>
      <w:r>
        <w:t xml:space="preserve"> </w:t>
      </w:r>
    </w:p>
    <w:p w14:paraId="057F187C" w14:textId="77777777" w:rsidR="00BD6A99" w:rsidRDefault="00241DF2" w:rsidP="00E74F2C">
      <w:pPr>
        <w:spacing w:after="287"/>
        <w:ind w:left="180" w:right="1411"/>
      </w:pPr>
      <w:r>
        <w:t xml:space="preserve">У свом раду председник и заменик председника доноси одлуке, решења, упутства и наредбе. </w:t>
      </w:r>
    </w:p>
    <w:p w14:paraId="77DB0692" w14:textId="77777777" w:rsidR="00BD6A99" w:rsidRDefault="00241DF2" w:rsidP="00E74F2C">
      <w:pPr>
        <w:spacing w:after="243"/>
        <w:ind w:left="180" w:right="1411"/>
      </w:pPr>
      <w:r>
        <w:t xml:space="preserve">Све акте судске управе потписује председник суда. </w:t>
      </w:r>
    </w:p>
    <w:p w14:paraId="289803E9" w14:textId="3660D685" w:rsidR="00BD6A99" w:rsidRDefault="00241DF2" w:rsidP="00E74F2C">
      <w:pPr>
        <w:ind w:left="180" w:right="1411"/>
        <w:rPr>
          <w:b/>
          <w:i/>
        </w:rPr>
      </w:pPr>
      <w:r>
        <w:t>Поступак који председник суда и заменик председника суда примењују приликом доношења појединих одлука које се односе на управљање судском управом прописан је одредбама Закона о уређењу судова, Закона о судијама и Судског пословника</w:t>
      </w:r>
      <w:r>
        <w:rPr>
          <w:b/>
          <w:i/>
        </w:rPr>
        <w:t xml:space="preserve">.  </w:t>
      </w:r>
    </w:p>
    <w:p w14:paraId="3C127A78" w14:textId="77777777" w:rsidR="009132BD" w:rsidRDefault="009132BD" w:rsidP="00E74F2C">
      <w:pPr>
        <w:ind w:left="180" w:right="1411"/>
      </w:pPr>
    </w:p>
    <w:p w14:paraId="6ADACAD9" w14:textId="77777777" w:rsidR="00BD6A99" w:rsidRDefault="00241DF2" w:rsidP="00E74F2C">
      <w:pPr>
        <w:pStyle w:val="Heading4"/>
        <w:ind w:left="180"/>
      </w:pPr>
      <w:r>
        <w:t xml:space="preserve"> </w:t>
      </w:r>
      <w:bookmarkStart w:id="20" w:name="_Toc62028711"/>
      <w:r>
        <w:t xml:space="preserve">3.4. Судије Основног суда у </w:t>
      </w:r>
      <w:r w:rsidR="00750CBE">
        <w:rPr>
          <w:lang w:val="sr-Cyrl-RS"/>
        </w:rPr>
        <w:t>Аранђеловцу</w:t>
      </w:r>
      <w:bookmarkEnd w:id="20"/>
      <w:r>
        <w:t xml:space="preserve"> </w:t>
      </w:r>
    </w:p>
    <w:p w14:paraId="66A4D26D" w14:textId="77777777" w:rsidR="00BD6A99" w:rsidRDefault="00241DF2" w:rsidP="00E74F2C">
      <w:pPr>
        <w:spacing w:after="0" w:line="259" w:lineRule="auto"/>
        <w:ind w:left="180" w:firstLine="0"/>
        <w:jc w:val="left"/>
      </w:pPr>
      <w:r>
        <w:t xml:space="preserve"> </w:t>
      </w:r>
    </w:p>
    <w:p w14:paraId="5C299981" w14:textId="7EECABA1" w:rsidR="00BD6A99" w:rsidRDefault="00241DF2" w:rsidP="00E74F2C">
      <w:pPr>
        <w:ind w:left="180" w:right="1411"/>
      </w:pPr>
      <w:r>
        <w:t xml:space="preserve">Закон о судијама ( „Службени гласник РС“, број </w:t>
      </w:r>
      <w:r w:rsidR="00C6451C">
        <w:rPr>
          <w:lang w:val="sr-Cyrl-RS"/>
        </w:rPr>
        <w:t>10/23</w:t>
      </w:r>
      <w:r>
        <w:t xml:space="preserve">), регулише: избор судије, поступак за избор, заклетву и ступање на функцију, престанак функције, као и жалбу на одлуку о престанку функције. </w:t>
      </w:r>
    </w:p>
    <w:p w14:paraId="42F2D802" w14:textId="77777777" w:rsidR="00BD6A99" w:rsidRDefault="00241DF2" w:rsidP="00E74F2C">
      <w:pPr>
        <w:spacing w:after="23" w:line="259" w:lineRule="auto"/>
        <w:ind w:left="180" w:firstLine="0"/>
        <w:jc w:val="left"/>
      </w:pPr>
      <w:r>
        <w:t xml:space="preserve"> </w:t>
      </w:r>
    </w:p>
    <w:p w14:paraId="79559F03" w14:textId="77777777" w:rsidR="00BD6A99" w:rsidRDefault="00241DF2" w:rsidP="00E74F2C">
      <w:pPr>
        <w:ind w:left="180" w:right="1411"/>
      </w:pPr>
      <w:r>
        <w:t xml:space="preserve">За судију основног суда може бити изабран држављанин Републике Србије који испуњава опште услове за рад у државним органима, има завршен Правни факултет, положен правосудни испит и најмање три године радног искуства у правној струци након положеног правосудног испита, који је стручан, оспособљен и достојан судијске функције.  </w:t>
      </w:r>
    </w:p>
    <w:p w14:paraId="64C23192" w14:textId="77777777" w:rsidR="00BD6A99" w:rsidRDefault="00241DF2" w:rsidP="00E74F2C">
      <w:pPr>
        <w:spacing w:after="0" w:line="259" w:lineRule="auto"/>
        <w:ind w:left="180" w:firstLine="0"/>
        <w:jc w:val="left"/>
      </w:pPr>
      <w:r>
        <w:t xml:space="preserve"> </w:t>
      </w:r>
    </w:p>
    <w:p w14:paraId="08F49512" w14:textId="218DCD49" w:rsidR="00BD6A99" w:rsidRDefault="00241DF2" w:rsidP="00E74F2C">
      <w:pPr>
        <w:ind w:left="180" w:right="1411"/>
      </w:pPr>
      <w:r>
        <w:t xml:space="preserve">У овом </w:t>
      </w:r>
      <w:r w:rsidR="00750CBE">
        <w:t>суду судијску функцију обавља 1</w:t>
      </w:r>
      <w:r w:rsidR="00C6451C">
        <w:rPr>
          <w:lang w:val="sr-Cyrl-RS"/>
        </w:rPr>
        <w:t>3</w:t>
      </w:r>
      <w:r>
        <w:t xml:space="preserve"> судија, чији број и састав одређује </w:t>
      </w:r>
      <w:r w:rsidR="00C6451C">
        <w:rPr>
          <w:lang w:val="sr-Cyrl-RS"/>
        </w:rPr>
        <w:t xml:space="preserve">в.ф. </w:t>
      </w:r>
      <w:r>
        <w:t>председник</w:t>
      </w:r>
      <w:r w:rsidR="00C6451C">
        <w:rPr>
          <w:lang w:val="sr-Cyrl-RS"/>
        </w:rPr>
        <w:t>а</w:t>
      </w:r>
      <w:r>
        <w:t xml:space="preserve"> суда Годишњим распредом послова послова који се усваја на седници свих судија до 1.</w:t>
      </w:r>
      <w:r w:rsidR="00C6451C">
        <w:rPr>
          <w:lang w:val="sr-Cyrl-RS"/>
        </w:rPr>
        <w:t xml:space="preserve"> </w:t>
      </w:r>
      <w:r>
        <w:t xml:space="preserve">децембра текуће године за наредну годину. </w:t>
      </w:r>
    </w:p>
    <w:p w14:paraId="2A077DA7" w14:textId="77777777" w:rsidR="00BD6A99" w:rsidRDefault="00241DF2" w:rsidP="00E74F2C">
      <w:pPr>
        <w:spacing w:after="0" w:line="259" w:lineRule="auto"/>
        <w:ind w:left="180" w:firstLine="0"/>
        <w:jc w:val="left"/>
      </w:pPr>
      <w:r>
        <w:t xml:space="preserve"> </w:t>
      </w:r>
    </w:p>
    <w:p w14:paraId="7C6C264A" w14:textId="0AB4DEFC" w:rsidR="00BD6A99" w:rsidRDefault="00241DF2" w:rsidP="00E74F2C">
      <w:pPr>
        <w:ind w:left="180" w:right="1411"/>
      </w:pPr>
      <w:r>
        <w:t xml:space="preserve">Судије које одлучују о стварима из једног или више сродних правних подручја улазе у састав судског одељења. Радом судског одељења руководи председник одељења, кога именује </w:t>
      </w:r>
      <w:r w:rsidR="00C6451C">
        <w:rPr>
          <w:lang w:val="sr-Cyrl-RS"/>
        </w:rPr>
        <w:t>председник</w:t>
      </w:r>
      <w:r>
        <w:t xml:space="preserve"> суда Годишњим распоредом послова, по претходно прибављеном мишљењу судија. Избор судија оглашава Високи савет судства. Оглас се објављује у „Службеном гласнику РС“ и другом средству јавног обавештавања које покрива целу Републике Србије. </w:t>
      </w:r>
    </w:p>
    <w:p w14:paraId="5C05CEAE" w14:textId="77777777" w:rsidR="00BD6A99" w:rsidRDefault="00241DF2" w:rsidP="00E74F2C">
      <w:pPr>
        <w:spacing w:after="0" w:line="259" w:lineRule="auto"/>
        <w:ind w:left="180" w:firstLine="0"/>
        <w:jc w:val="left"/>
      </w:pPr>
      <w:r>
        <w:t xml:space="preserve"> </w:t>
      </w:r>
    </w:p>
    <w:p w14:paraId="7DC2FBD6" w14:textId="54D63D18" w:rsidR="00BD6A99" w:rsidRDefault="00241DF2" w:rsidP="00C6451C">
      <w:pPr>
        <w:ind w:left="180" w:right="1411"/>
      </w:pPr>
      <w:r>
        <w:t>Високи савет судства, у складу са законом, бира судије за трајно обављање судијске функције, у истом или другом суду.</w:t>
      </w:r>
      <w:r w:rsidR="00A0175E">
        <w:rPr>
          <w:lang w:val="sr-Cyrl-RS"/>
        </w:rPr>
        <w:t xml:space="preserve"> </w:t>
      </w:r>
      <w:r>
        <w:t xml:space="preserve">Високи савет судства одлучује и о избору судија </w:t>
      </w:r>
      <w:r>
        <w:lastRenderedPageBreak/>
        <w:t xml:space="preserve">који </w:t>
      </w:r>
      <w:r w:rsidR="00A0175E">
        <w:t>су на сталној судијској функцији</w:t>
      </w:r>
      <w:r w:rsidR="00C6451C">
        <w:rPr>
          <w:lang w:val="sr-Cyrl-RS"/>
        </w:rPr>
        <w:t xml:space="preserve"> у</w:t>
      </w:r>
      <w:r>
        <w:t xml:space="preserve"> други или виши суд (чл.</w:t>
      </w:r>
      <w:r w:rsidR="0094453A">
        <w:rPr>
          <w:lang w:val="sr-Cyrl-RS"/>
        </w:rPr>
        <w:t xml:space="preserve"> </w:t>
      </w:r>
      <w:r>
        <w:t>147 Устава).</w:t>
      </w:r>
      <w:r w:rsidR="00C6451C">
        <w:rPr>
          <w:lang w:val="sr-Cyrl-RS"/>
        </w:rPr>
        <w:t xml:space="preserve"> Судију и председника суда бира и о престанку њихове функције одлучује Високи савет судства, у складу са Уставом и законом. </w:t>
      </w:r>
      <w:r>
        <w:t xml:space="preserve">Високи савет судства прибавља податке и мишљења о стручности, оспособљености и достојности кандидата. Подаци и мишљења прибављају се од органа и организација у којима је кандидат радио у правној струци, а за кандидате који долазе из судова обавезно је прибављање мишљења седнице свих судија из кога потиче кандидат, као и мишљење седнице свих судија непосредно вишег суда, у које кандидат има право увида пре избора.  </w:t>
      </w:r>
    </w:p>
    <w:p w14:paraId="2034A468" w14:textId="15502FF5" w:rsidR="00BD6A99" w:rsidRDefault="00241DF2" w:rsidP="003E15C5">
      <w:pPr>
        <w:ind w:left="180" w:right="1411"/>
      </w:pPr>
      <w:r>
        <w:t xml:space="preserve">Приликом предлагања кандидата за судије који се први пут бирају на судијску функцију, поред стручности, оспособљености и достојности, Високи савет судства ће посебно ценити и врсту послова које је кандидат обављао након положеног правосудног испита. За кандидате који долазе из реда судијских помоћника обавезно се прибавља оцена рада. </w:t>
      </w:r>
    </w:p>
    <w:p w14:paraId="1E93ED38" w14:textId="77777777" w:rsidR="00BD6A99" w:rsidRDefault="00241DF2" w:rsidP="00E74F2C">
      <w:pPr>
        <w:ind w:left="180" w:right="1411"/>
      </w:pPr>
      <w:r>
        <w:t xml:space="preserve">Свака одлука о избору мора бити образложена и објављује се у „Службеном гласнику РС“. </w:t>
      </w:r>
    </w:p>
    <w:p w14:paraId="211B1A68" w14:textId="530BF71F" w:rsidR="00BD6A99" w:rsidRDefault="00241DF2" w:rsidP="003E15C5">
      <w:pPr>
        <w:ind w:left="170" w:right="1411" w:firstLine="0"/>
      </w:pPr>
      <w:r>
        <w:t>Пре  ступања на функцију, судија полаже заклетву пред председником</w:t>
      </w:r>
      <w:r w:rsidR="00DE46A3">
        <w:rPr>
          <w:lang w:val="sr-Latn-RS"/>
        </w:rPr>
        <w:t xml:space="preserve"> </w:t>
      </w:r>
      <w:r w:rsidR="00DE46A3">
        <w:rPr>
          <w:lang w:val="sr-Cyrl-RS"/>
        </w:rPr>
        <w:t>Врховног суда и председником</w:t>
      </w:r>
      <w:r>
        <w:t xml:space="preserve"> Народне скупштине. Судија који је изабран ступа на функцију на свечаној седници свих судија у суду за који је изабран. Ступањем на функцију судији престаје ранија функција у другом суду. </w:t>
      </w:r>
    </w:p>
    <w:p w14:paraId="1224B12E" w14:textId="5B1CF397" w:rsidR="00BD6A99" w:rsidRDefault="00241DF2" w:rsidP="003E15C5">
      <w:pPr>
        <w:ind w:left="180" w:right="1411"/>
      </w:pPr>
      <w:r>
        <w:t>Судијска функција престаје: на захтев судије, кад наврши радни век, кад трајно изгуби радну способност за обављање судијске функције</w:t>
      </w:r>
      <w:r w:rsidR="003E15C5">
        <w:rPr>
          <w:lang w:val="sr-Cyrl-RS"/>
        </w:rPr>
        <w:t xml:space="preserve"> </w:t>
      </w:r>
      <w:r>
        <w:t xml:space="preserve">или кад буде разрешен. </w:t>
      </w:r>
    </w:p>
    <w:p w14:paraId="24ADEE2E" w14:textId="77777777" w:rsidR="00BD6A99" w:rsidRDefault="00241DF2" w:rsidP="00E74F2C">
      <w:pPr>
        <w:ind w:left="180" w:right="1411"/>
      </w:pPr>
      <w:r>
        <w:t xml:space="preserve">Критеријуме и мерила за оцену стручности, оспособљености и достојности прописује Високи савет судства, у складу са законом. Стручност подразумева поседовање теоријског и практичног знања потребног за обављање судијске функције. Оспособљеност подразумева вештине које омогућавају ефикасну примену специфичних правничких знања у решавању судских предмета. Достојност подразумева моралне особине које судија треба да поседује и понашање у складу са тим особинама. Моралне особине које судија треба да поседује су: поштење, савесност, правичност, достојанственост, истрајност и узорност, а понашање у складу са тим особинама подразумева чување угледа судије и суда у служби и изван ње, свест о друштвеној одговорности, одржавање независности и непристрасности, поузданости и достојанства у служби и изван ње и преузимање одговорности за унутрашњу организацију и позитивну слику о судству у јавности.  </w:t>
      </w:r>
    </w:p>
    <w:p w14:paraId="3F972497" w14:textId="77777777" w:rsidR="00BD6A99" w:rsidRDefault="00241DF2" w:rsidP="00E74F2C">
      <w:pPr>
        <w:spacing w:after="0" w:line="259" w:lineRule="auto"/>
        <w:ind w:left="180" w:right="96" w:firstLine="0"/>
        <w:jc w:val="center"/>
      </w:pPr>
      <w:r>
        <w:rPr>
          <w:b/>
          <w:i/>
        </w:rPr>
        <w:t xml:space="preserve"> </w:t>
      </w:r>
    </w:p>
    <w:p w14:paraId="24639271" w14:textId="77777777" w:rsidR="00BD6A99" w:rsidRDefault="00241DF2" w:rsidP="00E74F2C">
      <w:pPr>
        <w:spacing w:after="18" w:line="259" w:lineRule="auto"/>
        <w:ind w:left="180" w:right="96" w:firstLine="0"/>
        <w:jc w:val="center"/>
      </w:pPr>
      <w:r>
        <w:rPr>
          <w:b/>
          <w:i/>
        </w:rPr>
        <w:t xml:space="preserve"> </w:t>
      </w:r>
    </w:p>
    <w:p w14:paraId="1AF5CDDF" w14:textId="77777777" w:rsidR="00BD6A99" w:rsidRDefault="00241DF2" w:rsidP="00E74F2C">
      <w:pPr>
        <w:ind w:left="180" w:right="1411"/>
      </w:pPr>
      <w:r>
        <w:t xml:space="preserve">У седишту суда поступају судије: </w:t>
      </w:r>
    </w:p>
    <w:p w14:paraId="62E7AF2A" w14:textId="77777777" w:rsidR="00BD6A99" w:rsidRDefault="00241DF2" w:rsidP="00E74F2C">
      <w:pPr>
        <w:spacing w:after="24" w:line="259" w:lineRule="auto"/>
        <w:ind w:left="180" w:firstLine="0"/>
        <w:jc w:val="left"/>
      </w:pPr>
      <w:r>
        <w:t xml:space="preserve"> </w:t>
      </w:r>
    </w:p>
    <w:p w14:paraId="019A35EF" w14:textId="76962341" w:rsidR="00DE46A3" w:rsidRPr="00DE46A3" w:rsidRDefault="00DE46A3" w:rsidP="003E15C5">
      <w:pPr>
        <w:numPr>
          <w:ilvl w:val="0"/>
          <w:numId w:val="6"/>
        </w:numPr>
        <w:ind w:left="180" w:right="1411" w:firstLine="104"/>
      </w:pPr>
      <w:r>
        <w:rPr>
          <w:lang w:val="sr-Cyrl-RS"/>
        </w:rPr>
        <w:t>Бранка Батавељић, в.ф. председника суда, судија за претходни поступак,</w:t>
      </w:r>
    </w:p>
    <w:p w14:paraId="341077E0" w14:textId="557B4B00" w:rsidR="00DE46A3" w:rsidRDefault="005C1E36" w:rsidP="003E15C5">
      <w:pPr>
        <w:numPr>
          <w:ilvl w:val="0"/>
          <w:numId w:val="6"/>
        </w:numPr>
        <w:ind w:left="180" w:right="1411" w:firstLine="104"/>
      </w:pPr>
      <w:r>
        <w:rPr>
          <w:lang w:val="sr-Cyrl-RS"/>
        </w:rPr>
        <w:t>Анкица Станојловић</w:t>
      </w:r>
      <w:r w:rsidR="00241DF2">
        <w:t xml:space="preserve">, </w:t>
      </w:r>
      <w:r>
        <w:rPr>
          <w:lang w:val="sr-Cyrl-RS"/>
        </w:rPr>
        <w:t>кривична</w:t>
      </w:r>
      <w:r w:rsidR="00096B77">
        <w:rPr>
          <w:lang w:val="sr-Cyrl-RS"/>
        </w:rPr>
        <w:t xml:space="preserve"> и парнична</w:t>
      </w:r>
      <w:r>
        <w:rPr>
          <w:lang w:val="sr-Cyrl-RS"/>
        </w:rPr>
        <w:t xml:space="preserve"> материја, судија за претходни поступак,</w:t>
      </w:r>
      <w:r w:rsidR="00241DF2">
        <w:t xml:space="preserve"> </w:t>
      </w:r>
    </w:p>
    <w:p w14:paraId="2B54FDB7" w14:textId="604175D3" w:rsidR="00DE46A3" w:rsidRDefault="00DE46A3" w:rsidP="003E15C5">
      <w:pPr>
        <w:numPr>
          <w:ilvl w:val="0"/>
          <w:numId w:val="6"/>
        </w:numPr>
        <w:ind w:left="180" w:right="1411" w:firstLine="104"/>
      </w:pPr>
      <w:r w:rsidRPr="00DE46A3">
        <w:rPr>
          <w:lang w:val="sr-Cyrl-RS"/>
        </w:rPr>
        <w:t>Златко Јовановић</w:t>
      </w:r>
      <w:r>
        <w:rPr>
          <w:lang w:val="sr-Cyrl-RS"/>
        </w:rPr>
        <w:t>,</w:t>
      </w:r>
      <w:r>
        <w:t xml:space="preserve"> </w:t>
      </w:r>
      <w:r>
        <w:rPr>
          <w:lang w:val="sr-Cyrl-RS"/>
        </w:rPr>
        <w:t>парнична</w:t>
      </w:r>
      <w:r w:rsidR="001905C2">
        <w:rPr>
          <w:lang w:val="sr-Cyrl-RS"/>
        </w:rPr>
        <w:t xml:space="preserve"> материја</w:t>
      </w:r>
      <w:r>
        <w:rPr>
          <w:lang w:val="sr-Cyrl-RS"/>
        </w:rPr>
        <w:t xml:space="preserve">, </w:t>
      </w:r>
      <w:r>
        <w:t>судија за претходни поступак</w:t>
      </w:r>
      <w:r>
        <w:rPr>
          <w:lang w:val="sr-Cyrl-RS"/>
        </w:rPr>
        <w:t>,</w:t>
      </w:r>
      <w:r>
        <w:t xml:space="preserve"> </w:t>
      </w:r>
    </w:p>
    <w:p w14:paraId="2206FF39" w14:textId="4A521584" w:rsidR="00BD6A99" w:rsidRDefault="005C1E36" w:rsidP="003E15C5">
      <w:pPr>
        <w:numPr>
          <w:ilvl w:val="0"/>
          <w:numId w:val="6"/>
        </w:numPr>
        <w:ind w:left="180" w:right="1411" w:firstLine="104"/>
      </w:pPr>
      <w:r>
        <w:lastRenderedPageBreak/>
        <w:t xml:space="preserve">Милан Бабић, </w:t>
      </w:r>
      <w:r w:rsidR="00096B77">
        <w:rPr>
          <w:lang w:val="sr-Cyrl-RS"/>
        </w:rPr>
        <w:t>парнична</w:t>
      </w:r>
      <w:r w:rsidR="00B6430F">
        <w:rPr>
          <w:lang w:val="sr-Cyrl-RS"/>
        </w:rPr>
        <w:t xml:space="preserve"> </w:t>
      </w:r>
      <w:r>
        <w:t>материја</w:t>
      </w:r>
      <w:r w:rsidR="009132BD">
        <w:rPr>
          <w:lang w:val="sr-Cyrl-RS"/>
        </w:rPr>
        <w:t>,</w:t>
      </w:r>
      <w:r w:rsidR="00241DF2">
        <w:t xml:space="preserve"> </w:t>
      </w:r>
    </w:p>
    <w:p w14:paraId="017A000F" w14:textId="6EEF9337" w:rsidR="00BD6A99" w:rsidRDefault="005C1E36" w:rsidP="003E15C5">
      <w:pPr>
        <w:numPr>
          <w:ilvl w:val="0"/>
          <w:numId w:val="6"/>
        </w:numPr>
        <w:ind w:left="180" w:right="1411" w:firstLine="104"/>
      </w:pPr>
      <w:r>
        <w:t>Надежда Симић</w:t>
      </w:r>
      <w:r w:rsidR="00241DF2">
        <w:t>, парнична матери</w:t>
      </w:r>
      <w:r>
        <w:t>ја,</w:t>
      </w:r>
      <w:r w:rsidR="00241DF2">
        <w:t xml:space="preserve"> </w:t>
      </w:r>
    </w:p>
    <w:p w14:paraId="4060E477" w14:textId="6B4429E9" w:rsidR="00BD6A99" w:rsidRDefault="005C1E36" w:rsidP="003E15C5">
      <w:pPr>
        <w:numPr>
          <w:ilvl w:val="0"/>
          <w:numId w:val="6"/>
        </w:numPr>
        <w:ind w:left="180" w:right="1411" w:firstLine="104"/>
      </w:pPr>
      <w:r>
        <w:rPr>
          <w:lang w:val="sr-Cyrl-RS"/>
        </w:rPr>
        <w:t>Весна Ивков Радовић</w:t>
      </w:r>
      <w:r w:rsidR="00241DF2">
        <w:t>, парнична материја</w:t>
      </w:r>
      <w:r w:rsidR="00B6430F">
        <w:rPr>
          <w:lang w:val="sr-Cyrl-RS"/>
        </w:rPr>
        <w:t>,</w:t>
      </w:r>
    </w:p>
    <w:p w14:paraId="3B32AC95" w14:textId="3108B6E6" w:rsidR="009132BD" w:rsidRPr="00DE46A3" w:rsidRDefault="009132BD" w:rsidP="003E15C5">
      <w:pPr>
        <w:numPr>
          <w:ilvl w:val="0"/>
          <w:numId w:val="6"/>
        </w:numPr>
        <w:ind w:left="180" w:right="1411" w:firstLine="104"/>
      </w:pPr>
      <w:r>
        <w:rPr>
          <w:lang w:val="sr-Cyrl-RS"/>
        </w:rPr>
        <w:t xml:space="preserve">Немања Новчић, парнична </w:t>
      </w:r>
      <w:r w:rsidR="00B6430F">
        <w:rPr>
          <w:lang w:val="sr-Cyrl-RS"/>
        </w:rPr>
        <w:t>материја</w:t>
      </w:r>
      <w:r w:rsidR="00DE46A3">
        <w:rPr>
          <w:lang w:val="sr-Cyrl-RS"/>
        </w:rPr>
        <w:t>,</w:t>
      </w:r>
    </w:p>
    <w:p w14:paraId="613BE2DB" w14:textId="365D54B8" w:rsidR="00DE46A3" w:rsidRPr="00DE46A3" w:rsidRDefault="00DE46A3" w:rsidP="003E15C5">
      <w:pPr>
        <w:numPr>
          <w:ilvl w:val="0"/>
          <w:numId w:val="6"/>
        </w:numPr>
        <w:ind w:left="180" w:right="1411" w:firstLine="104"/>
      </w:pPr>
      <w:r>
        <w:rPr>
          <w:lang w:val="sr-Cyrl-RS"/>
        </w:rPr>
        <w:t>Срђан Кантар, кривична материја,</w:t>
      </w:r>
    </w:p>
    <w:p w14:paraId="31A2620D" w14:textId="3BDE5319" w:rsidR="00DE46A3" w:rsidRDefault="00DE46A3" w:rsidP="003E15C5">
      <w:pPr>
        <w:numPr>
          <w:ilvl w:val="0"/>
          <w:numId w:val="6"/>
        </w:numPr>
        <w:ind w:left="180" w:right="1411" w:firstLine="104"/>
      </w:pPr>
      <w:r>
        <w:rPr>
          <w:lang w:val="sr-Cyrl-RS"/>
        </w:rPr>
        <w:t>Светислав Бркушанин, кривична материја.</w:t>
      </w:r>
    </w:p>
    <w:p w14:paraId="602978BB" w14:textId="77777777" w:rsidR="00BD6A99" w:rsidRDefault="00241DF2" w:rsidP="00E74F2C">
      <w:pPr>
        <w:ind w:left="180" w:right="1411" w:firstLine="0"/>
      </w:pPr>
      <w:r>
        <w:t xml:space="preserve"> </w:t>
      </w:r>
    </w:p>
    <w:p w14:paraId="32097886" w14:textId="77777777" w:rsidR="00BD6A99" w:rsidRDefault="00241DF2" w:rsidP="00E74F2C">
      <w:pPr>
        <w:spacing w:after="22" w:line="259" w:lineRule="auto"/>
        <w:ind w:left="180" w:firstLine="0"/>
        <w:jc w:val="left"/>
      </w:pPr>
      <w:r>
        <w:t xml:space="preserve"> </w:t>
      </w:r>
    </w:p>
    <w:p w14:paraId="3061774F" w14:textId="7535243B" w:rsidR="00BD6A99" w:rsidRDefault="00241DF2" w:rsidP="00E74F2C">
      <w:pPr>
        <w:ind w:left="180" w:right="1411"/>
      </w:pPr>
      <w:r>
        <w:t xml:space="preserve">У </w:t>
      </w:r>
      <w:r w:rsidR="00B87432">
        <w:rPr>
          <w:lang w:val="sr-Cyrl-RS"/>
        </w:rPr>
        <w:t>С</w:t>
      </w:r>
      <w:r>
        <w:t xml:space="preserve">удској јединици у </w:t>
      </w:r>
      <w:r w:rsidR="005C1E36">
        <w:rPr>
          <w:lang w:val="sr-Cyrl-RS"/>
        </w:rPr>
        <w:t>Тополи</w:t>
      </w:r>
      <w:r>
        <w:t xml:space="preserve"> поступају судије: </w:t>
      </w:r>
    </w:p>
    <w:p w14:paraId="262AE83E" w14:textId="77777777" w:rsidR="00BD6A99" w:rsidRDefault="00241DF2" w:rsidP="00E74F2C">
      <w:pPr>
        <w:spacing w:after="23" w:line="259" w:lineRule="auto"/>
        <w:ind w:left="180" w:firstLine="0"/>
        <w:jc w:val="left"/>
      </w:pPr>
      <w:r>
        <w:t xml:space="preserve"> </w:t>
      </w:r>
    </w:p>
    <w:p w14:paraId="571C647E" w14:textId="3821057A" w:rsidR="00BD6A99" w:rsidRDefault="00241DF2" w:rsidP="00E74F2C">
      <w:pPr>
        <w:ind w:left="180" w:right="1411"/>
      </w:pPr>
      <w:r>
        <w:t>1.</w:t>
      </w:r>
      <w:r w:rsidR="00B93C8A">
        <w:rPr>
          <w:lang w:val="sr-Cyrl-RS"/>
        </w:rPr>
        <w:t xml:space="preserve"> </w:t>
      </w:r>
      <w:r w:rsidR="005B6F56">
        <w:rPr>
          <w:lang w:val="sr-Cyrl-RS"/>
        </w:rPr>
        <w:t>Невена Марковић</w:t>
      </w:r>
      <w:r>
        <w:t>, парничн</w:t>
      </w:r>
      <w:r w:rsidR="001905C2">
        <w:rPr>
          <w:lang w:val="sr-Cyrl-RS"/>
        </w:rPr>
        <w:t>а</w:t>
      </w:r>
      <w:r>
        <w:t xml:space="preserve"> материја</w:t>
      </w:r>
      <w:r w:rsidR="00AF66E2">
        <w:rPr>
          <w:lang w:val="sr-Cyrl-RS"/>
        </w:rPr>
        <w:t>,</w:t>
      </w:r>
      <w:r>
        <w:t xml:space="preserve"> </w:t>
      </w:r>
    </w:p>
    <w:p w14:paraId="26A7DC60" w14:textId="1812C246" w:rsidR="005C1E36" w:rsidRDefault="00A0175E" w:rsidP="00A0175E">
      <w:pPr>
        <w:ind w:left="0" w:right="1411" w:firstLine="0"/>
        <w:rPr>
          <w:lang w:val="sr-Cyrl-RS"/>
        </w:rPr>
      </w:pPr>
      <w:r>
        <w:rPr>
          <w:lang w:val="sr-Cyrl-RS"/>
        </w:rPr>
        <w:t xml:space="preserve">  </w:t>
      </w:r>
      <w:r w:rsidR="005C1E36">
        <w:rPr>
          <w:lang w:val="sr-Cyrl-RS"/>
        </w:rPr>
        <w:t xml:space="preserve"> </w:t>
      </w:r>
      <w:r w:rsidR="00250AAF">
        <w:rPr>
          <w:lang w:val="sr-Cyrl-RS"/>
        </w:rPr>
        <w:t>2</w:t>
      </w:r>
      <w:r w:rsidR="005C1E36">
        <w:rPr>
          <w:lang w:val="sr-Cyrl-RS"/>
        </w:rPr>
        <w:t xml:space="preserve">. </w:t>
      </w:r>
      <w:r w:rsidR="00933F42">
        <w:rPr>
          <w:lang w:val="sr-Cyrl-RS"/>
        </w:rPr>
        <w:t>Не</w:t>
      </w:r>
      <w:r w:rsidR="005B6F56">
        <w:rPr>
          <w:lang w:val="sr-Cyrl-RS"/>
        </w:rPr>
        <w:t>бојша</w:t>
      </w:r>
      <w:r w:rsidR="00933F42">
        <w:rPr>
          <w:lang w:val="sr-Cyrl-RS"/>
        </w:rPr>
        <w:t xml:space="preserve"> Стевановић</w:t>
      </w:r>
      <w:r w:rsidR="005C1E36">
        <w:rPr>
          <w:lang w:val="sr-Cyrl-RS"/>
        </w:rPr>
        <w:t>, парнична материја</w:t>
      </w:r>
      <w:r w:rsidR="00AF66E2">
        <w:rPr>
          <w:lang w:val="sr-Cyrl-RS"/>
        </w:rPr>
        <w:t>,</w:t>
      </w:r>
    </w:p>
    <w:p w14:paraId="10BE1C21" w14:textId="65482E91" w:rsidR="005C1E36" w:rsidRPr="00E74F2C" w:rsidRDefault="00250AAF" w:rsidP="00E74F2C">
      <w:pPr>
        <w:ind w:left="180" w:right="1411"/>
        <w:rPr>
          <w:szCs w:val="24"/>
          <w:lang w:val="sr-Cyrl-RS"/>
        </w:rPr>
      </w:pPr>
      <w:r>
        <w:rPr>
          <w:szCs w:val="24"/>
          <w:lang w:val="sr-Cyrl-RS"/>
        </w:rPr>
        <w:t>3</w:t>
      </w:r>
      <w:r w:rsidR="005C1E36" w:rsidRPr="00E74F2C">
        <w:rPr>
          <w:szCs w:val="24"/>
          <w:lang w:val="sr-Cyrl-RS"/>
        </w:rPr>
        <w:t xml:space="preserve">. </w:t>
      </w:r>
      <w:r w:rsidR="005B6F56">
        <w:rPr>
          <w:szCs w:val="24"/>
          <w:lang w:val="sr-Cyrl-RS"/>
        </w:rPr>
        <w:t>Марина Жујовић</w:t>
      </w:r>
      <w:r w:rsidR="005C1E36" w:rsidRPr="00E74F2C">
        <w:rPr>
          <w:szCs w:val="24"/>
          <w:lang w:val="sr-Cyrl-RS"/>
        </w:rPr>
        <w:t>, парнична материја</w:t>
      </w:r>
      <w:r w:rsidR="00AF66E2">
        <w:rPr>
          <w:szCs w:val="24"/>
          <w:lang w:val="sr-Cyrl-RS"/>
        </w:rPr>
        <w:t>,</w:t>
      </w:r>
    </w:p>
    <w:p w14:paraId="1A716B8F" w14:textId="1D2F620B" w:rsidR="005B6F56" w:rsidRDefault="005B6F56" w:rsidP="005B6F56">
      <w:pPr>
        <w:ind w:left="0" w:right="1411" w:firstLine="0"/>
        <w:rPr>
          <w:lang w:val="sr-Cyrl-RS"/>
        </w:rPr>
      </w:pPr>
      <w:r>
        <w:rPr>
          <w:szCs w:val="24"/>
          <w:lang w:val="sr-Cyrl-RS"/>
        </w:rPr>
        <w:t xml:space="preserve">   </w:t>
      </w:r>
      <w:r w:rsidR="00250AAF">
        <w:rPr>
          <w:szCs w:val="24"/>
          <w:lang w:val="sr-Cyrl-RS"/>
        </w:rPr>
        <w:t>4</w:t>
      </w:r>
      <w:r w:rsidR="005C1E36" w:rsidRPr="00E74F2C">
        <w:rPr>
          <w:szCs w:val="24"/>
          <w:lang w:val="sr-Cyrl-RS"/>
        </w:rPr>
        <w:t xml:space="preserve">. </w:t>
      </w:r>
      <w:r w:rsidR="00933F42">
        <w:rPr>
          <w:szCs w:val="24"/>
          <w:lang w:val="sr-Cyrl-RS"/>
        </w:rPr>
        <w:t>Миљан Сучевић</w:t>
      </w:r>
      <w:r w:rsidR="005C1E36" w:rsidRPr="00E74F2C">
        <w:rPr>
          <w:szCs w:val="24"/>
          <w:lang w:val="sr-Cyrl-RS"/>
        </w:rPr>
        <w:t xml:space="preserve">, парнична </w:t>
      </w:r>
      <w:r>
        <w:rPr>
          <w:lang w:val="sr-Cyrl-RS"/>
        </w:rPr>
        <w:t>материја</w:t>
      </w:r>
      <w:r w:rsidR="00AF66E2">
        <w:rPr>
          <w:lang w:val="sr-Cyrl-RS"/>
        </w:rPr>
        <w:t>.</w:t>
      </w:r>
    </w:p>
    <w:p w14:paraId="6849DBE0" w14:textId="0C38152F" w:rsidR="00BD6A99" w:rsidRPr="00E74F2C" w:rsidRDefault="00BD6A99" w:rsidP="00E74F2C">
      <w:pPr>
        <w:ind w:left="180" w:right="1411"/>
        <w:rPr>
          <w:szCs w:val="24"/>
        </w:rPr>
      </w:pPr>
    </w:p>
    <w:p w14:paraId="748521EC" w14:textId="77777777" w:rsidR="00BD6A99" w:rsidRPr="00E74F2C" w:rsidRDefault="00241DF2" w:rsidP="00E74F2C">
      <w:pPr>
        <w:spacing w:after="0" w:line="259" w:lineRule="auto"/>
        <w:ind w:left="180" w:firstLine="0"/>
        <w:jc w:val="left"/>
        <w:rPr>
          <w:szCs w:val="24"/>
        </w:rPr>
      </w:pPr>
      <w:r w:rsidRPr="00E74F2C">
        <w:rPr>
          <w:b/>
          <w:i/>
          <w:szCs w:val="24"/>
        </w:rPr>
        <w:t xml:space="preserve"> </w:t>
      </w:r>
    </w:p>
    <w:p w14:paraId="32735D1C" w14:textId="77777777" w:rsidR="00BD6A99" w:rsidRPr="00E74F2C" w:rsidRDefault="00241DF2" w:rsidP="00E74F2C">
      <w:pPr>
        <w:pStyle w:val="Heading3"/>
        <w:ind w:left="180"/>
        <w:rPr>
          <w:sz w:val="24"/>
          <w:szCs w:val="24"/>
        </w:rPr>
      </w:pPr>
      <w:bookmarkStart w:id="21" w:name="_Toc62028712"/>
      <w:r w:rsidRPr="00E74F2C">
        <w:rPr>
          <w:i/>
          <w:sz w:val="24"/>
          <w:szCs w:val="24"/>
        </w:rPr>
        <w:t>3.</w:t>
      </w:r>
      <w:r w:rsidRPr="00E74F2C">
        <w:rPr>
          <w:sz w:val="24"/>
          <w:szCs w:val="24"/>
        </w:rPr>
        <w:t>5.Судска одељења</w:t>
      </w:r>
      <w:bookmarkEnd w:id="21"/>
      <w:r w:rsidRPr="00E74F2C">
        <w:rPr>
          <w:sz w:val="24"/>
          <w:szCs w:val="24"/>
        </w:rPr>
        <w:t xml:space="preserve"> </w:t>
      </w:r>
    </w:p>
    <w:p w14:paraId="0EC7D71D" w14:textId="77777777" w:rsidR="00BD6A99" w:rsidRPr="00E74F2C" w:rsidRDefault="00241DF2" w:rsidP="00E74F2C">
      <w:pPr>
        <w:spacing w:after="23" w:line="259" w:lineRule="auto"/>
        <w:ind w:left="180" w:right="96" w:firstLine="0"/>
        <w:jc w:val="center"/>
        <w:rPr>
          <w:szCs w:val="24"/>
        </w:rPr>
      </w:pPr>
      <w:r w:rsidRPr="00E74F2C">
        <w:rPr>
          <w:szCs w:val="24"/>
        </w:rPr>
        <w:t xml:space="preserve"> </w:t>
      </w:r>
    </w:p>
    <w:p w14:paraId="23942225" w14:textId="4335A7D2" w:rsidR="00BD6A99" w:rsidRPr="00E74F2C" w:rsidRDefault="00241DF2" w:rsidP="00E74F2C">
      <w:pPr>
        <w:ind w:left="180" w:right="1411"/>
        <w:rPr>
          <w:szCs w:val="24"/>
        </w:rPr>
      </w:pPr>
      <w:r w:rsidRPr="00E74F2C">
        <w:rPr>
          <w:szCs w:val="24"/>
        </w:rPr>
        <w:t>У Основно</w:t>
      </w:r>
      <w:r w:rsidR="00B87432">
        <w:rPr>
          <w:szCs w:val="24"/>
          <w:lang w:val="sr-Cyrl-RS"/>
        </w:rPr>
        <w:t>м</w:t>
      </w:r>
      <w:r w:rsidRPr="00E74F2C">
        <w:rPr>
          <w:szCs w:val="24"/>
        </w:rPr>
        <w:t xml:space="preserve"> суд</w:t>
      </w:r>
      <w:r w:rsidR="00B87432">
        <w:rPr>
          <w:szCs w:val="24"/>
          <w:lang w:val="sr-Cyrl-RS"/>
        </w:rPr>
        <w:t>у</w:t>
      </w:r>
      <w:r w:rsidRPr="00E74F2C">
        <w:rPr>
          <w:szCs w:val="24"/>
        </w:rPr>
        <w:t xml:space="preserve"> у </w:t>
      </w:r>
      <w:r w:rsidR="005C1E36" w:rsidRPr="00E74F2C">
        <w:rPr>
          <w:szCs w:val="24"/>
          <w:lang w:val="sr-Cyrl-RS"/>
        </w:rPr>
        <w:t>Аранђеловцу</w:t>
      </w:r>
      <w:r w:rsidRPr="00E74F2C">
        <w:rPr>
          <w:szCs w:val="24"/>
        </w:rPr>
        <w:t xml:space="preserve"> формирана су следећа одељења: </w:t>
      </w:r>
    </w:p>
    <w:p w14:paraId="04EE982C" w14:textId="77777777" w:rsidR="00BD6A99" w:rsidRPr="00E74F2C" w:rsidRDefault="00241DF2" w:rsidP="00E74F2C">
      <w:pPr>
        <w:spacing w:after="21" w:line="259" w:lineRule="auto"/>
        <w:ind w:left="180" w:firstLine="0"/>
        <w:jc w:val="left"/>
        <w:rPr>
          <w:szCs w:val="24"/>
        </w:rPr>
      </w:pPr>
      <w:r w:rsidRPr="00E74F2C">
        <w:rPr>
          <w:szCs w:val="24"/>
        </w:rPr>
        <w:t xml:space="preserve">  </w:t>
      </w:r>
    </w:p>
    <w:p w14:paraId="50508256" w14:textId="77777777" w:rsidR="00BD6A99" w:rsidRPr="00E74F2C" w:rsidRDefault="00241DF2" w:rsidP="00E74F2C">
      <w:pPr>
        <w:ind w:left="180" w:right="1411"/>
        <w:rPr>
          <w:szCs w:val="24"/>
        </w:rPr>
      </w:pPr>
      <w:r w:rsidRPr="00E74F2C">
        <w:rPr>
          <w:szCs w:val="24"/>
        </w:rPr>
        <w:t xml:space="preserve">-кривично одељење </w:t>
      </w:r>
    </w:p>
    <w:p w14:paraId="3BA4F97B" w14:textId="77777777" w:rsidR="00BD6A99" w:rsidRPr="00E74F2C" w:rsidRDefault="00241DF2" w:rsidP="00E74F2C">
      <w:pPr>
        <w:ind w:left="180" w:right="1411"/>
        <w:rPr>
          <w:szCs w:val="24"/>
        </w:rPr>
      </w:pPr>
      <w:r w:rsidRPr="00E74F2C">
        <w:rPr>
          <w:szCs w:val="24"/>
        </w:rPr>
        <w:t xml:space="preserve">-грађанско одељење </w:t>
      </w:r>
    </w:p>
    <w:p w14:paraId="4303AE2A" w14:textId="77777777" w:rsidR="00BD6A99" w:rsidRPr="00E74F2C" w:rsidRDefault="00241DF2" w:rsidP="00E74F2C">
      <w:pPr>
        <w:ind w:left="180" w:right="1411"/>
        <w:rPr>
          <w:szCs w:val="24"/>
        </w:rPr>
      </w:pPr>
      <w:r w:rsidRPr="00E74F2C">
        <w:rPr>
          <w:szCs w:val="24"/>
        </w:rPr>
        <w:t xml:space="preserve">-одељење судске праксе </w:t>
      </w:r>
    </w:p>
    <w:p w14:paraId="7F3D49DC" w14:textId="77777777" w:rsidR="00BD6A99" w:rsidRPr="00E74F2C" w:rsidRDefault="00BD6A99" w:rsidP="00E74F2C">
      <w:pPr>
        <w:spacing w:after="266" w:line="259" w:lineRule="auto"/>
        <w:ind w:left="180" w:firstLine="0"/>
        <w:jc w:val="left"/>
        <w:rPr>
          <w:szCs w:val="24"/>
        </w:rPr>
      </w:pPr>
    </w:p>
    <w:p w14:paraId="6D477D7F" w14:textId="77777777" w:rsidR="00BD6A99" w:rsidRPr="00E74F2C" w:rsidRDefault="00241DF2" w:rsidP="00E74F2C">
      <w:pPr>
        <w:pStyle w:val="Heading7"/>
        <w:ind w:left="180"/>
        <w:rPr>
          <w:szCs w:val="24"/>
        </w:rPr>
      </w:pPr>
      <w:r w:rsidRPr="00E74F2C">
        <w:rPr>
          <w:i/>
          <w:szCs w:val="24"/>
        </w:rPr>
        <w:t xml:space="preserve"> </w:t>
      </w:r>
    </w:p>
    <w:p w14:paraId="6AA665A6" w14:textId="77777777" w:rsidR="00BD6A99" w:rsidRPr="00E74F2C" w:rsidRDefault="00241DF2" w:rsidP="00E74F2C">
      <w:pPr>
        <w:spacing w:after="266" w:line="259" w:lineRule="auto"/>
        <w:ind w:left="180" w:firstLine="0"/>
        <w:jc w:val="left"/>
        <w:rPr>
          <w:szCs w:val="24"/>
        </w:rPr>
      </w:pPr>
      <w:r w:rsidRPr="00E74F2C">
        <w:rPr>
          <w:b/>
          <w:i/>
          <w:szCs w:val="24"/>
        </w:rPr>
        <w:t xml:space="preserve"> </w:t>
      </w:r>
    </w:p>
    <w:p w14:paraId="0C967C88" w14:textId="77777777" w:rsidR="00BD6A99" w:rsidRPr="00E74F2C" w:rsidRDefault="00EB48A8" w:rsidP="00E74F2C">
      <w:pPr>
        <w:pStyle w:val="Heading7"/>
        <w:ind w:left="180"/>
        <w:rPr>
          <w:szCs w:val="24"/>
        </w:rPr>
      </w:pPr>
      <w:bookmarkStart w:id="22" w:name="_Toc62028713"/>
      <w:r w:rsidRPr="00E74F2C">
        <w:rPr>
          <w:szCs w:val="24"/>
        </w:rPr>
        <w:t>3.5.1</w:t>
      </w:r>
      <w:r w:rsidR="00241DF2" w:rsidRPr="00E74F2C">
        <w:rPr>
          <w:szCs w:val="24"/>
        </w:rPr>
        <w:t>. Кривично одељење</w:t>
      </w:r>
      <w:bookmarkEnd w:id="22"/>
      <w:r w:rsidR="00241DF2" w:rsidRPr="00E74F2C">
        <w:rPr>
          <w:szCs w:val="24"/>
        </w:rPr>
        <w:t xml:space="preserve"> </w:t>
      </w:r>
    </w:p>
    <w:p w14:paraId="04341E1D" w14:textId="77777777" w:rsidR="00BD6A99" w:rsidRPr="00E74F2C" w:rsidRDefault="00241DF2" w:rsidP="00E74F2C">
      <w:pPr>
        <w:spacing w:after="25" w:line="259" w:lineRule="auto"/>
        <w:ind w:left="180" w:firstLine="0"/>
        <w:jc w:val="left"/>
        <w:rPr>
          <w:szCs w:val="24"/>
        </w:rPr>
      </w:pPr>
      <w:r w:rsidRPr="00E74F2C">
        <w:rPr>
          <w:b/>
          <w:i/>
          <w:szCs w:val="24"/>
        </w:rPr>
        <w:t xml:space="preserve"> </w:t>
      </w:r>
      <w:r w:rsidRPr="00E74F2C">
        <w:rPr>
          <w:b/>
          <w:i/>
          <w:szCs w:val="24"/>
        </w:rPr>
        <w:tab/>
        <w:t xml:space="preserve"> </w:t>
      </w:r>
    </w:p>
    <w:p w14:paraId="5E73F48F" w14:textId="1E42E864" w:rsidR="00BD6A99" w:rsidRPr="00E74F2C" w:rsidRDefault="00241DF2" w:rsidP="00E74F2C">
      <w:pPr>
        <w:ind w:left="180" w:right="1411"/>
        <w:rPr>
          <w:szCs w:val="24"/>
        </w:rPr>
      </w:pPr>
      <w:r w:rsidRPr="00E74F2C">
        <w:rPr>
          <w:szCs w:val="24"/>
        </w:rPr>
        <w:t xml:space="preserve">Председник кривичног одељења Основног суда у </w:t>
      </w:r>
      <w:r w:rsidR="00452CF6" w:rsidRPr="00E74F2C">
        <w:rPr>
          <w:szCs w:val="24"/>
          <w:lang w:val="sr-Cyrl-RS"/>
        </w:rPr>
        <w:t>Аранђеловцу</w:t>
      </w:r>
      <w:r w:rsidRPr="00E74F2C">
        <w:rPr>
          <w:szCs w:val="24"/>
        </w:rPr>
        <w:t xml:space="preserve"> је </w:t>
      </w:r>
      <w:r w:rsidRPr="00E74F2C">
        <w:rPr>
          <w:b/>
          <w:szCs w:val="24"/>
        </w:rPr>
        <w:t xml:space="preserve">судија </w:t>
      </w:r>
      <w:r w:rsidR="00334300">
        <w:rPr>
          <w:b/>
          <w:szCs w:val="24"/>
          <w:lang w:val="sr-Cyrl-RS"/>
        </w:rPr>
        <w:t>Бранка Батавељић</w:t>
      </w:r>
      <w:r w:rsidRPr="00E74F2C">
        <w:rPr>
          <w:szCs w:val="24"/>
        </w:rPr>
        <w:t xml:space="preserve">.  Рад у кривичном одељењу суда, одвија се у већима. У Основном суду у </w:t>
      </w:r>
      <w:r w:rsidR="00452CF6" w:rsidRPr="00E74F2C">
        <w:rPr>
          <w:szCs w:val="24"/>
          <w:lang w:val="sr-Cyrl-RS"/>
        </w:rPr>
        <w:t>Аранђеловцу</w:t>
      </w:r>
      <w:r w:rsidR="00452CF6" w:rsidRPr="00E74F2C">
        <w:rPr>
          <w:szCs w:val="24"/>
        </w:rPr>
        <w:t xml:space="preserve"> постоји </w:t>
      </w:r>
      <w:r w:rsidR="001905C2">
        <w:rPr>
          <w:szCs w:val="24"/>
          <w:lang w:val="sr-Cyrl-RS"/>
        </w:rPr>
        <w:t>4</w:t>
      </w:r>
      <w:r w:rsidRPr="00E74F2C">
        <w:rPr>
          <w:szCs w:val="24"/>
        </w:rPr>
        <w:t xml:space="preserve"> првостепена крив</w:t>
      </w:r>
      <w:r w:rsidR="00452CF6" w:rsidRPr="00E74F2C">
        <w:rPr>
          <w:szCs w:val="24"/>
        </w:rPr>
        <w:t xml:space="preserve">ична већа у којима поступа </w:t>
      </w:r>
      <w:r w:rsidR="001905C2">
        <w:rPr>
          <w:szCs w:val="24"/>
          <w:lang w:val="sr-Cyrl-RS"/>
        </w:rPr>
        <w:t>четворо</w:t>
      </w:r>
      <w:r w:rsidRPr="00E74F2C">
        <w:rPr>
          <w:szCs w:val="24"/>
        </w:rPr>
        <w:t xml:space="preserve"> судија-председника већа. Председници кривичних већа су судије: </w:t>
      </w:r>
      <w:r w:rsidR="00452CF6" w:rsidRPr="00E74F2C">
        <w:rPr>
          <w:szCs w:val="24"/>
          <w:lang w:val="sr-Cyrl-RS"/>
        </w:rPr>
        <w:t>Анкица Станојловић</w:t>
      </w:r>
      <w:r w:rsidR="00334300">
        <w:rPr>
          <w:szCs w:val="24"/>
          <w:lang w:val="sr-Cyrl-RS"/>
        </w:rPr>
        <w:t>,</w:t>
      </w:r>
      <w:r w:rsidR="001905C2">
        <w:rPr>
          <w:szCs w:val="24"/>
          <w:lang w:val="sr-Cyrl-RS"/>
        </w:rPr>
        <w:t xml:space="preserve"> </w:t>
      </w:r>
      <w:r w:rsidR="00334300">
        <w:rPr>
          <w:szCs w:val="24"/>
          <w:lang w:val="sr-Cyrl-RS"/>
        </w:rPr>
        <w:t xml:space="preserve"> </w:t>
      </w:r>
      <w:r w:rsidR="001905C2">
        <w:rPr>
          <w:szCs w:val="24"/>
          <w:lang w:val="sr-Cyrl-RS"/>
        </w:rPr>
        <w:t xml:space="preserve">Златко Јовановић, </w:t>
      </w:r>
      <w:r w:rsidR="00334300">
        <w:rPr>
          <w:szCs w:val="24"/>
          <w:lang w:val="sr-Cyrl-RS"/>
        </w:rPr>
        <w:t>Срђан Кантар</w:t>
      </w:r>
      <w:r w:rsidR="001905C2" w:rsidRPr="001905C2">
        <w:rPr>
          <w:szCs w:val="24"/>
          <w:lang w:val="sr-Cyrl-RS"/>
        </w:rPr>
        <w:t xml:space="preserve"> </w:t>
      </w:r>
      <w:r w:rsidR="001905C2">
        <w:rPr>
          <w:szCs w:val="24"/>
          <w:lang w:val="sr-Cyrl-RS"/>
        </w:rPr>
        <w:t>и Светислав Бркушанин</w:t>
      </w:r>
      <w:r w:rsidR="00452CF6" w:rsidRPr="00E74F2C">
        <w:rPr>
          <w:szCs w:val="24"/>
          <w:lang w:val="sr-Cyrl-RS"/>
        </w:rPr>
        <w:t>.</w:t>
      </w:r>
      <w:r w:rsidRPr="00E74F2C">
        <w:rPr>
          <w:szCs w:val="24"/>
        </w:rPr>
        <w:t xml:space="preserve">  </w:t>
      </w:r>
    </w:p>
    <w:p w14:paraId="2179EA5E" w14:textId="77777777" w:rsidR="00BD6A99" w:rsidRPr="00E74F2C" w:rsidRDefault="00241DF2" w:rsidP="00E74F2C">
      <w:pPr>
        <w:spacing w:after="23" w:line="259" w:lineRule="auto"/>
        <w:ind w:left="180" w:firstLine="0"/>
        <w:jc w:val="left"/>
        <w:rPr>
          <w:szCs w:val="24"/>
        </w:rPr>
      </w:pPr>
      <w:r w:rsidRPr="00E74F2C">
        <w:rPr>
          <w:szCs w:val="24"/>
        </w:rPr>
        <w:t xml:space="preserve"> </w:t>
      </w:r>
    </w:p>
    <w:p w14:paraId="5D20D883" w14:textId="639AE41B" w:rsidR="00BD6A99" w:rsidRPr="00E74F2C" w:rsidRDefault="00241DF2" w:rsidP="00E74F2C">
      <w:pPr>
        <w:ind w:left="180" w:right="1411"/>
        <w:rPr>
          <w:szCs w:val="24"/>
        </w:rPr>
      </w:pPr>
      <w:r w:rsidRPr="00E74F2C">
        <w:rPr>
          <w:szCs w:val="24"/>
        </w:rPr>
        <w:t xml:space="preserve">Председник кривичног већа за одлучивање ван главног претреса – </w:t>
      </w:r>
      <w:r w:rsidRPr="00E74F2C">
        <w:rPr>
          <w:b/>
          <w:szCs w:val="24"/>
        </w:rPr>
        <w:t>ванпретресног већа</w:t>
      </w:r>
      <w:r w:rsidRPr="00E74F2C">
        <w:rPr>
          <w:szCs w:val="24"/>
        </w:rPr>
        <w:t xml:space="preserve"> – је судија </w:t>
      </w:r>
      <w:r w:rsidR="00334300">
        <w:rPr>
          <w:szCs w:val="24"/>
          <w:lang w:val="sr-Cyrl-RS"/>
        </w:rPr>
        <w:t>Бранка Батавељић</w:t>
      </w:r>
      <w:r w:rsidRPr="00E74F2C">
        <w:rPr>
          <w:szCs w:val="24"/>
        </w:rPr>
        <w:t>, ко</w:t>
      </w:r>
      <w:r w:rsidR="001905C2">
        <w:rPr>
          <w:szCs w:val="24"/>
          <w:lang w:val="sr-Cyrl-RS"/>
        </w:rPr>
        <w:t>ју</w:t>
      </w:r>
      <w:r w:rsidRPr="00E74F2C">
        <w:rPr>
          <w:szCs w:val="24"/>
        </w:rPr>
        <w:t xml:space="preserve"> у одсутности мења судија </w:t>
      </w:r>
      <w:r w:rsidR="00452CF6" w:rsidRPr="00E74F2C">
        <w:rPr>
          <w:szCs w:val="24"/>
          <w:lang w:val="sr-Cyrl-RS"/>
        </w:rPr>
        <w:t>Анкица Станојловић</w:t>
      </w:r>
      <w:r w:rsidR="00334300">
        <w:rPr>
          <w:szCs w:val="24"/>
          <w:lang w:val="sr-Cyrl-RS"/>
        </w:rPr>
        <w:t xml:space="preserve"> и Невена Марковић.</w:t>
      </w:r>
      <w:r w:rsidRPr="00E74F2C">
        <w:rPr>
          <w:szCs w:val="24"/>
        </w:rPr>
        <w:t xml:space="preserve"> За свако заседање, чланове ванпретресног већа одређује председник ванпретресног већа, из редова судија кривичног одељења. </w:t>
      </w:r>
    </w:p>
    <w:p w14:paraId="501EF48D" w14:textId="2AFBD1FC" w:rsidR="00EB48A8" w:rsidRPr="00334300" w:rsidRDefault="00EB48A8" w:rsidP="00E74F2C">
      <w:pPr>
        <w:ind w:left="180" w:right="1411"/>
        <w:rPr>
          <w:szCs w:val="24"/>
          <w:lang w:val="sr-Cyrl-RS"/>
        </w:rPr>
      </w:pPr>
      <w:r w:rsidRPr="00E74F2C">
        <w:rPr>
          <w:szCs w:val="24"/>
        </w:rPr>
        <w:lastRenderedPageBreak/>
        <w:t>Као судије за претходни поступак у седишту суда поступа</w:t>
      </w:r>
      <w:r w:rsidR="001905C2">
        <w:rPr>
          <w:szCs w:val="24"/>
          <w:lang w:val="sr-Cyrl-RS"/>
        </w:rPr>
        <w:t xml:space="preserve"> в.ф.</w:t>
      </w:r>
      <w:r w:rsidR="0094453A">
        <w:rPr>
          <w:szCs w:val="24"/>
          <w:lang w:val="sr-Cyrl-RS"/>
        </w:rPr>
        <w:t xml:space="preserve"> </w:t>
      </w:r>
      <w:r w:rsidR="001905C2" w:rsidRPr="00E74F2C">
        <w:rPr>
          <w:szCs w:val="24"/>
        </w:rPr>
        <w:t>председник</w:t>
      </w:r>
      <w:r w:rsidR="001905C2">
        <w:rPr>
          <w:szCs w:val="24"/>
          <w:lang w:val="sr-Cyrl-RS"/>
        </w:rPr>
        <w:t>а</w:t>
      </w:r>
      <w:r w:rsidR="001905C2" w:rsidRPr="00E74F2C">
        <w:rPr>
          <w:szCs w:val="24"/>
        </w:rPr>
        <w:t xml:space="preserve"> суда</w:t>
      </w:r>
      <w:r w:rsidR="00334300">
        <w:rPr>
          <w:szCs w:val="24"/>
          <w:lang w:val="sr-Cyrl-RS"/>
        </w:rPr>
        <w:t xml:space="preserve"> </w:t>
      </w:r>
      <w:r w:rsidR="001905C2">
        <w:rPr>
          <w:szCs w:val="24"/>
          <w:lang w:val="sr-Cyrl-RS"/>
        </w:rPr>
        <w:t xml:space="preserve">судија </w:t>
      </w:r>
      <w:r w:rsidR="00334300">
        <w:rPr>
          <w:szCs w:val="24"/>
          <w:lang w:val="sr-Cyrl-RS"/>
        </w:rPr>
        <w:t>Бранка Батавељић</w:t>
      </w:r>
      <w:r w:rsidR="001905C2">
        <w:rPr>
          <w:szCs w:val="24"/>
          <w:lang w:val="sr-Cyrl-RS"/>
        </w:rPr>
        <w:t>,</w:t>
      </w:r>
      <w:r w:rsidRPr="00E74F2C">
        <w:rPr>
          <w:szCs w:val="24"/>
        </w:rPr>
        <w:t xml:space="preserve"> судија Анкица Станојловић</w:t>
      </w:r>
      <w:r w:rsidR="001905C2">
        <w:rPr>
          <w:szCs w:val="24"/>
          <w:lang w:val="sr-Cyrl-RS"/>
        </w:rPr>
        <w:t xml:space="preserve"> и судија Златко Јовановић</w:t>
      </w:r>
      <w:r w:rsidR="00334300">
        <w:rPr>
          <w:szCs w:val="24"/>
          <w:lang w:val="sr-Cyrl-RS"/>
        </w:rPr>
        <w:t>.</w:t>
      </w:r>
    </w:p>
    <w:p w14:paraId="4E98B2B1" w14:textId="77777777" w:rsidR="00BD6A99" w:rsidRPr="00E74F2C" w:rsidRDefault="00241DF2" w:rsidP="00E74F2C">
      <w:pPr>
        <w:spacing w:after="270" w:line="259" w:lineRule="auto"/>
        <w:ind w:left="180" w:firstLine="0"/>
        <w:jc w:val="left"/>
        <w:rPr>
          <w:szCs w:val="24"/>
        </w:rPr>
      </w:pPr>
      <w:r w:rsidRPr="00E74F2C">
        <w:rPr>
          <w:szCs w:val="24"/>
        </w:rPr>
        <w:t xml:space="preserve"> </w:t>
      </w:r>
    </w:p>
    <w:p w14:paraId="530C189A" w14:textId="77777777" w:rsidR="00BD6A99" w:rsidRPr="00E74F2C" w:rsidRDefault="00EB48A8" w:rsidP="00E74F2C">
      <w:pPr>
        <w:pStyle w:val="Heading6"/>
        <w:spacing w:after="33" w:line="259" w:lineRule="auto"/>
        <w:ind w:left="180"/>
        <w:rPr>
          <w:sz w:val="24"/>
          <w:szCs w:val="24"/>
        </w:rPr>
      </w:pPr>
      <w:r w:rsidRPr="00E74F2C">
        <w:rPr>
          <w:sz w:val="24"/>
          <w:szCs w:val="24"/>
        </w:rPr>
        <w:t xml:space="preserve"> </w:t>
      </w:r>
      <w:bookmarkStart w:id="23" w:name="_Toc62028714"/>
      <w:r w:rsidRPr="00E74F2C">
        <w:rPr>
          <w:sz w:val="24"/>
          <w:szCs w:val="24"/>
        </w:rPr>
        <w:t>3.5.2</w:t>
      </w:r>
      <w:r w:rsidR="00241DF2" w:rsidRPr="00E74F2C">
        <w:rPr>
          <w:sz w:val="24"/>
          <w:szCs w:val="24"/>
        </w:rPr>
        <w:t>.Грађанско одељење</w:t>
      </w:r>
      <w:bookmarkEnd w:id="23"/>
      <w:r w:rsidR="00241DF2" w:rsidRPr="00E74F2C">
        <w:rPr>
          <w:sz w:val="24"/>
          <w:szCs w:val="24"/>
        </w:rPr>
        <w:t xml:space="preserve"> </w:t>
      </w:r>
    </w:p>
    <w:p w14:paraId="12189FCB" w14:textId="77777777" w:rsidR="00BD6A99" w:rsidRPr="00E74F2C" w:rsidRDefault="00241DF2" w:rsidP="00E74F2C">
      <w:pPr>
        <w:spacing w:after="0" w:line="259" w:lineRule="auto"/>
        <w:ind w:left="180" w:firstLine="0"/>
        <w:jc w:val="left"/>
        <w:rPr>
          <w:szCs w:val="24"/>
        </w:rPr>
      </w:pPr>
      <w:r w:rsidRPr="00E74F2C">
        <w:rPr>
          <w:b/>
          <w:i/>
          <w:szCs w:val="24"/>
        </w:rPr>
        <w:t xml:space="preserve"> </w:t>
      </w:r>
    </w:p>
    <w:p w14:paraId="1CC3191A" w14:textId="168ED820" w:rsidR="00CD5BA3" w:rsidRPr="00CD5BA3" w:rsidRDefault="00CD5BA3" w:rsidP="00CD5BA3">
      <w:pPr>
        <w:pStyle w:val="NoSpacing"/>
        <w:ind w:left="142" w:right="1350"/>
        <w:rPr>
          <w:szCs w:val="24"/>
        </w:rPr>
      </w:pPr>
      <w:r>
        <w:rPr>
          <w:szCs w:val="24"/>
          <w:lang w:val="sr-Cyrl-RS"/>
        </w:rPr>
        <w:t>П</w:t>
      </w:r>
      <w:r w:rsidRPr="00CD5BA3">
        <w:rPr>
          <w:szCs w:val="24"/>
        </w:rPr>
        <w:t xml:space="preserve">редседник грађанског одељења је </w:t>
      </w:r>
      <w:r w:rsidRPr="00AF66E2">
        <w:t>судија</w:t>
      </w:r>
      <w:r w:rsidR="00B93C8A">
        <w:rPr>
          <w:lang w:val="sr-Cyrl-RS"/>
        </w:rPr>
        <w:t xml:space="preserve"> Бранка Батавељић</w:t>
      </w:r>
      <w:r w:rsidRPr="00CD5BA3">
        <w:rPr>
          <w:szCs w:val="24"/>
        </w:rPr>
        <w:t>, ко</w:t>
      </w:r>
      <w:r>
        <w:rPr>
          <w:szCs w:val="24"/>
          <w:lang w:val="sr-Cyrl-RS"/>
        </w:rPr>
        <w:t>га</w:t>
      </w:r>
      <w:r w:rsidRPr="00CD5BA3">
        <w:rPr>
          <w:szCs w:val="24"/>
        </w:rPr>
        <w:t xml:space="preserve"> у одсутности мења судија Весна Ивков Радовић. Рад у грађанском одељењу суда, одвија се у већима. У суду постоји </w:t>
      </w:r>
      <w:r>
        <w:rPr>
          <w:szCs w:val="24"/>
          <w:lang w:val="sr-Cyrl-RS"/>
        </w:rPr>
        <w:t>9</w:t>
      </w:r>
      <w:r w:rsidRPr="00CD5BA3">
        <w:rPr>
          <w:szCs w:val="24"/>
        </w:rPr>
        <w:t xml:space="preserve"> грађанских већа у којима поступа </w:t>
      </w:r>
      <w:r w:rsidR="00B93C8A">
        <w:rPr>
          <w:szCs w:val="24"/>
          <w:lang w:val="sr-Cyrl-RS"/>
        </w:rPr>
        <w:t>13</w:t>
      </w:r>
      <w:r w:rsidRPr="00CD5BA3">
        <w:rPr>
          <w:szCs w:val="24"/>
        </w:rPr>
        <w:t xml:space="preserve"> судија-председника већа. У седишту суда суди </w:t>
      </w:r>
      <w:r w:rsidR="00B93C8A">
        <w:rPr>
          <w:szCs w:val="24"/>
          <w:lang w:val="sr-Cyrl-RS"/>
        </w:rPr>
        <w:t>9</w:t>
      </w:r>
      <w:r w:rsidRPr="00CD5BA3">
        <w:rPr>
          <w:szCs w:val="24"/>
        </w:rPr>
        <w:t xml:space="preserve"> грађанских већа, а у </w:t>
      </w:r>
      <w:r w:rsidR="0094453A">
        <w:rPr>
          <w:szCs w:val="24"/>
          <w:lang w:val="sr-Cyrl-RS"/>
        </w:rPr>
        <w:t>С</w:t>
      </w:r>
      <w:r w:rsidRPr="00CD5BA3">
        <w:rPr>
          <w:szCs w:val="24"/>
        </w:rPr>
        <w:t>удској јединици у Тополи 4 грађанска већа. </w:t>
      </w:r>
    </w:p>
    <w:p w14:paraId="03A6B771" w14:textId="77777777" w:rsidR="00CD5BA3" w:rsidRPr="00CD5BA3" w:rsidRDefault="00CD5BA3" w:rsidP="00CD5BA3">
      <w:pPr>
        <w:pStyle w:val="NoSpacing"/>
        <w:ind w:left="142"/>
        <w:rPr>
          <w:szCs w:val="24"/>
        </w:rPr>
      </w:pPr>
      <w:r w:rsidRPr="00CD5BA3">
        <w:rPr>
          <w:szCs w:val="24"/>
        </w:rPr>
        <w:t> </w:t>
      </w:r>
    </w:p>
    <w:p w14:paraId="2DD817FC" w14:textId="4BFD014C" w:rsidR="00CD5BA3" w:rsidRPr="00B93C8A" w:rsidRDefault="00CD5BA3" w:rsidP="00CD5BA3">
      <w:pPr>
        <w:pStyle w:val="NoSpacing"/>
        <w:ind w:left="142" w:right="1209"/>
        <w:rPr>
          <w:szCs w:val="24"/>
          <w:lang w:val="sr-Cyrl-RS"/>
        </w:rPr>
      </w:pPr>
      <w:r w:rsidRPr="00CD5BA3">
        <w:rPr>
          <w:szCs w:val="24"/>
        </w:rPr>
        <w:t xml:space="preserve">Председници грађанских већа су судије: </w:t>
      </w:r>
      <w:r w:rsidR="00B93C8A">
        <w:rPr>
          <w:szCs w:val="24"/>
          <w:lang w:val="sr-Cyrl-RS"/>
        </w:rPr>
        <w:t xml:space="preserve">Бранка Батавељић, </w:t>
      </w:r>
      <w:r w:rsidR="009E00BD">
        <w:rPr>
          <w:szCs w:val="24"/>
          <w:lang w:val="sr-Cyrl-RS"/>
        </w:rPr>
        <w:t xml:space="preserve">Златко Јовановић, </w:t>
      </w:r>
      <w:r w:rsidRPr="00CD5BA3">
        <w:rPr>
          <w:szCs w:val="24"/>
        </w:rPr>
        <w:t xml:space="preserve">Весна Ивков Радовић, Анкица Станојловић, Надежда Симић, </w:t>
      </w:r>
      <w:r w:rsidR="00B93C8A">
        <w:rPr>
          <w:szCs w:val="24"/>
          <w:lang w:val="sr-Cyrl-RS"/>
        </w:rPr>
        <w:t xml:space="preserve">Милан Бабић, </w:t>
      </w:r>
      <w:r w:rsidRPr="00CD5BA3">
        <w:rPr>
          <w:szCs w:val="24"/>
        </w:rPr>
        <w:t>Миљан Сучевић, Небојша Стевановић</w:t>
      </w:r>
      <w:r w:rsidR="009E00BD">
        <w:rPr>
          <w:szCs w:val="24"/>
          <w:lang w:val="sr-Cyrl-RS"/>
        </w:rPr>
        <w:t>,</w:t>
      </w:r>
      <w:r w:rsidRPr="00CD5BA3">
        <w:rPr>
          <w:szCs w:val="24"/>
        </w:rPr>
        <w:t xml:space="preserve">  Немања Новчић</w:t>
      </w:r>
      <w:r w:rsidR="00B93C8A">
        <w:rPr>
          <w:szCs w:val="24"/>
          <w:lang w:val="sr-Cyrl-RS"/>
        </w:rPr>
        <w:t>,</w:t>
      </w:r>
      <w:r w:rsidR="009E00BD">
        <w:rPr>
          <w:szCs w:val="24"/>
          <w:lang w:val="sr-Cyrl-RS"/>
        </w:rPr>
        <w:t xml:space="preserve"> </w:t>
      </w:r>
      <w:r w:rsidR="00B93C8A">
        <w:rPr>
          <w:szCs w:val="24"/>
          <w:lang w:val="sr-Cyrl-RS"/>
        </w:rPr>
        <w:t xml:space="preserve">Срђан Кантар, Светислав Бркушанин, </w:t>
      </w:r>
      <w:r w:rsidR="009E00BD">
        <w:rPr>
          <w:szCs w:val="24"/>
          <w:lang w:val="sr-Cyrl-RS"/>
        </w:rPr>
        <w:t>Марина Жујовић</w:t>
      </w:r>
      <w:r w:rsidR="00B93C8A">
        <w:rPr>
          <w:szCs w:val="24"/>
          <w:lang w:val="sr-Cyrl-RS"/>
        </w:rPr>
        <w:t xml:space="preserve"> и</w:t>
      </w:r>
      <w:r w:rsidR="00B93C8A" w:rsidRPr="00B93C8A">
        <w:rPr>
          <w:szCs w:val="24"/>
          <w:lang w:val="sr-Cyrl-RS"/>
        </w:rPr>
        <w:t xml:space="preserve"> </w:t>
      </w:r>
      <w:r w:rsidR="00B93C8A">
        <w:rPr>
          <w:szCs w:val="24"/>
          <w:lang w:val="sr-Cyrl-RS"/>
        </w:rPr>
        <w:t>Невена Марковић.</w:t>
      </w:r>
    </w:p>
    <w:p w14:paraId="4F9623A5" w14:textId="633B8A95" w:rsidR="00BD6A99" w:rsidRPr="00CD5BA3" w:rsidRDefault="00EB48A8" w:rsidP="00CD5BA3">
      <w:pPr>
        <w:pStyle w:val="NormalWeb"/>
        <w:shd w:val="clear" w:color="auto" w:fill="FFFFFF"/>
        <w:spacing w:before="0" w:beforeAutospacing="0" w:after="0" w:afterAutospacing="0"/>
        <w:rPr>
          <w:rFonts w:ascii="Helvetica" w:hAnsi="Helvetica" w:cs="Helvetica"/>
          <w:color w:val="656565"/>
          <w:sz w:val="20"/>
          <w:szCs w:val="20"/>
        </w:rPr>
      </w:pPr>
      <w:r>
        <w:rPr>
          <w:b/>
          <w:sz w:val="16"/>
        </w:rPr>
        <w:t xml:space="preserve">    </w:t>
      </w:r>
      <w:r w:rsidR="00241DF2">
        <w:rPr>
          <w:b/>
        </w:rPr>
        <w:t xml:space="preserve"> </w:t>
      </w:r>
    </w:p>
    <w:p w14:paraId="4DE25C63" w14:textId="77777777" w:rsidR="00BD6A99" w:rsidRDefault="00EB48A8" w:rsidP="00E74F2C">
      <w:pPr>
        <w:pStyle w:val="Heading6"/>
        <w:spacing w:after="33" w:line="259" w:lineRule="auto"/>
        <w:ind w:left="180"/>
      </w:pPr>
      <w:r>
        <w:rPr>
          <w:sz w:val="24"/>
        </w:rPr>
        <w:t xml:space="preserve">  </w:t>
      </w:r>
      <w:bookmarkStart w:id="24" w:name="_Toc62028715"/>
      <w:r>
        <w:rPr>
          <w:sz w:val="24"/>
        </w:rPr>
        <w:t>3.5.3</w:t>
      </w:r>
      <w:r w:rsidR="00241DF2">
        <w:rPr>
          <w:sz w:val="24"/>
        </w:rPr>
        <w:t>.Одељење судске праксе</w:t>
      </w:r>
      <w:bookmarkEnd w:id="24"/>
      <w:r w:rsidR="00241DF2">
        <w:rPr>
          <w:sz w:val="24"/>
        </w:rPr>
        <w:t xml:space="preserve"> </w:t>
      </w:r>
    </w:p>
    <w:p w14:paraId="7FFF2DEF" w14:textId="77777777" w:rsidR="00BD6A99" w:rsidRDefault="00241DF2" w:rsidP="00E74F2C">
      <w:pPr>
        <w:spacing w:after="0" w:line="259" w:lineRule="auto"/>
        <w:ind w:left="180" w:right="96" w:firstLine="0"/>
        <w:jc w:val="center"/>
      </w:pPr>
      <w:r>
        <w:t xml:space="preserve"> </w:t>
      </w:r>
    </w:p>
    <w:p w14:paraId="7B922035" w14:textId="378EBE0F" w:rsidR="00BD6A99" w:rsidRDefault="00241DF2" w:rsidP="00E74F2C">
      <w:pPr>
        <w:spacing w:after="259"/>
        <w:ind w:left="180" w:right="1411"/>
      </w:pPr>
      <w:r>
        <w:t xml:space="preserve">Ово одељење прати и проучава праксу судова и са њом упознаје судије, судијске помоћнике и приправнике. Руководиоци овог одељења у грађанској материји су судије </w:t>
      </w:r>
      <w:r w:rsidR="00B93C8A">
        <w:rPr>
          <w:lang w:val="sr-Cyrl-RS"/>
        </w:rPr>
        <w:t>Весна Ивков Радовић</w:t>
      </w:r>
      <w:r>
        <w:t xml:space="preserve">, а у кривичној материји судијa </w:t>
      </w:r>
      <w:r w:rsidR="00B93C8A" w:rsidRPr="00B87432">
        <w:rPr>
          <w:lang w:val="sr-Cyrl-RS"/>
        </w:rPr>
        <w:t>Светислав Бркушанин</w:t>
      </w:r>
      <w:r w:rsidR="00B93C8A">
        <w:rPr>
          <w:lang w:val="sr-Cyrl-RS"/>
        </w:rPr>
        <w:t>.</w:t>
      </w:r>
    </w:p>
    <w:p w14:paraId="2FEA9128" w14:textId="77777777" w:rsidR="00BD6A99" w:rsidRDefault="00241DF2" w:rsidP="00E74F2C">
      <w:pPr>
        <w:pStyle w:val="Heading6"/>
        <w:spacing w:after="33" w:line="259" w:lineRule="auto"/>
        <w:ind w:left="180"/>
      </w:pPr>
      <w:bookmarkStart w:id="25" w:name="_Toc62028716"/>
      <w:r>
        <w:rPr>
          <w:sz w:val="24"/>
        </w:rPr>
        <w:t>3.6. Судије поротници</w:t>
      </w:r>
      <w:bookmarkEnd w:id="25"/>
      <w:r>
        <w:rPr>
          <w:sz w:val="24"/>
        </w:rPr>
        <w:t xml:space="preserve"> </w:t>
      </w:r>
    </w:p>
    <w:p w14:paraId="54CF87C4" w14:textId="77777777" w:rsidR="00BD6A99" w:rsidRDefault="00241DF2" w:rsidP="00E74F2C">
      <w:pPr>
        <w:spacing w:after="0" w:line="259" w:lineRule="auto"/>
        <w:ind w:left="180" w:right="96" w:firstLine="0"/>
        <w:jc w:val="center"/>
      </w:pPr>
      <w:r>
        <w:t xml:space="preserve"> </w:t>
      </w:r>
    </w:p>
    <w:p w14:paraId="38985B0C" w14:textId="77777777" w:rsidR="00BD6A99" w:rsidRDefault="00241DF2" w:rsidP="00E74F2C">
      <w:pPr>
        <w:spacing w:after="293"/>
        <w:ind w:left="180" w:right="1411"/>
      </w:pPr>
      <w:r>
        <w:t xml:space="preserve">Поред професионалних, у састав судских већа улазе и судије поротници који представљају грађане који учествују у суђењима. За судију  поротника мора бити именован пунолетни држављанин Републике Србије који је достојан функције судије поротника и у моменту именовања има мање од седамдесет година живота. При именовању води се рачуна о полу, старости, занимању и друштвеном положају кандидата, о знању, стручности и склоности ка појединим врстама судских ствари.  </w:t>
      </w:r>
    </w:p>
    <w:p w14:paraId="47E9A3F7" w14:textId="77777777" w:rsidR="00BD6A99" w:rsidRDefault="00241DF2" w:rsidP="00E74F2C">
      <w:pPr>
        <w:ind w:left="180" w:right="1411"/>
      </w:pPr>
      <w:r>
        <w:t xml:space="preserve">Специфичност везана за именовање је да се у поступцима у вези са породичним односима бирају судије поротници из редова стручних лица која имају искуства у раду са децом и младима, док се у кривичним поступцима према малолетницима судије поротници бирају из редова наставника, учитеља, васпитача, као и других стручних лица која имају искуство у раду са децом и младима.  </w:t>
      </w:r>
    </w:p>
    <w:p w14:paraId="694414F1" w14:textId="77777777" w:rsidR="00BD6A99" w:rsidRDefault="00241DF2" w:rsidP="00E74F2C">
      <w:pPr>
        <w:spacing w:after="0" w:line="259" w:lineRule="auto"/>
        <w:ind w:left="180" w:firstLine="0"/>
        <w:jc w:val="left"/>
      </w:pPr>
      <w:r>
        <w:t xml:space="preserve"> </w:t>
      </w:r>
    </w:p>
    <w:p w14:paraId="73E45610" w14:textId="77777777" w:rsidR="00BD6A99" w:rsidRDefault="00241DF2" w:rsidP="00E74F2C">
      <w:pPr>
        <w:ind w:left="180" w:right="1411"/>
      </w:pPr>
      <w:r>
        <w:t xml:space="preserve">Судију поротника именује Високи савет судства на предлог министра надлежног за правосуђе. Пре предлагања министар прибавља мишљење суда за који се судија поротник именује. Судија поротник се именује на пет година и може бити поново именован. Судија поротник полаже заклетву пред председником суда за који је именован.  </w:t>
      </w:r>
    </w:p>
    <w:p w14:paraId="19C68EF6" w14:textId="77777777" w:rsidR="00BD6A99" w:rsidRDefault="00241DF2" w:rsidP="00E74F2C">
      <w:pPr>
        <w:spacing w:after="0" w:line="259" w:lineRule="auto"/>
        <w:ind w:left="180" w:firstLine="0"/>
        <w:jc w:val="left"/>
      </w:pPr>
      <w:r>
        <w:t xml:space="preserve"> </w:t>
      </w:r>
    </w:p>
    <w:p w14:paraId="7167439D" w14:textId="77777777" w:rsidR="00BD6A99" w:rsidRDefault="00241DF2" w:rsidP="00E74F2C">
      <w:pPr>
        <w:ind w:left="180" w:right="1411"/>
      </w:pPr>
      <w:r>
        <w:lastRenderedPageBreak/>
        <w:t xml:space="preserve">Судија поротник има право на накнаду трошкова насталих на функцији, накнаду за изгубљену зараду и право на награду. Услове и висину накнаде и награде прописује Високи савет судства. Судија поротник не може бити адвокат ни пружати услуге и стручне савете уз накнаду, а са функцијом судије поротника неспојиве су и друге службе, послови и поступци који су опречни достојанству и независности судије или штетни по углед суда.  </w:t>
      </w:r>
    </w:p>
    <w:p w14:paraId="2199CC7B" w14:textId="77777777" w:rsidR="00BD6A99" w:rsidRDefault="00241DF2" w:rsidP="00E74F2C">
      <w:pPr>
        <w:spacing w:after="0" w:line="259" w:lineRule="auto"/>
        <w:ind w:left="180" w:firstLine="0"/>
        <w:jc w:val="left"/>
      </w:pPr>
      <w:r>
        <w:t xml:space="preserve"> </w:t>
      </w:r>
    </w:p>
    <w:p w14:paraId="24465AA2" w14:textId="77777777" w:rsidR="00BD6A99" w:rsidRDefault="00241DF2" w:rsidP="00E74F2C">
      <w:pPr>
        <w:ind w:left="180" w:right="1411"/>
      </w:pPr>
      <w:r>
        <w:t xml:space="preserve">Председник суда удаљује судију поротника са функције ако је против њега покренут поступак за разрешење или поступак за кривично дело због кога може бити разрешен. Удаљење траје до окончања поступка. Функција судије поротника престаје: евентуалним укидањем суда у коме обавља функцију, разрешењем и истеком мандата. Функција судије поротника не престаје због навршетка радног века.  </w:t>
      </w:r>
    </w:p>
    <w:p w14:paraId="3A0FCB6C" w14:textId="77777777" w:rsidR="00BD6A99" w:rsidRDefault="00241DF2" w:rsidP="00E74F2C">
      <w:pPr>
        <w:spacing w:after="0" w:line="259" w:lineRule="auto"/>
        <w:ind w:left="180" w:firstLine="0"/>
        <w:jc w:val="left"/>
      </w:pPr>
      <w:r>
        <w:t xml:space="preserve"> </w:t>
      </w:r>
    </w:p>
    <w:p w14:paraId="0AFBCE85" w14:textId="054CD0B2" w:rsidR="00BD6A99" w:rsidRPr="004E56FE" w:rsidRDefault="00241DF2" w:rsidP="00E74F2C">
      <w:pPr>
        <w:ind w:left="180" w:right="1411"/>
        <w:rPr>
          <w:lang w:val="sr-Cyrl-RS"/>
        </w:rPr>
      </w:pPr>
      <w:r>
        <w:t xml:space="preserve">У Основном суду у </w:t>
      </w:r>
      <w:r w:rsidR="004E56FE">
        <w:rPr>
          <w:lang w:val="sr-Cyrl-RS"/>
        </w:rPr>
        <w:t>Аранђеловцу</w:t>
      </w:r>
      <w:r>
        <w:t xml:space="preserve"> функцију судије поротника обавља </w:t>
      </w:r>
      <w:r w:rsidR="004E56FE">
        <w:rPr>
          <w:lang w:val="sr-Cyrl-RS"/>
        </w:rPr>
        <w:t>1</w:t>
      </w:r>
      <w:r w:rsidR="009E00BD">
        <w:rPr>
          <w:lang w:val="sr-Cyrl-RS"/>
        </w:rPr>
        <w:t>4</w:t>
      </w:r>
      <w:r w:rsidR="004E56FE">
        <w:rPr>
          <w:lang w:val="sr-Cyrl-RS"/>
        </w:rPr>
        <w:t xml:space="preserve"> г</w:t>
      </w:r>
      <w:r>
        <w:t>рађана, колико је и предвиђено да судија поротника буде изабрано у овај суд</w:t>
      </w:r>
      <w:r w:rsidR="004E56FE">
        <w:rPr>
          <w:lang w:val="sr-Cyrl-RS"/>
        </w:rPr>
        <w:t>.</w:t>
      </w:r>
    </w:p>
    <w:p w14:paraId="792E8773" w14:textId="77777777" w:rsidR="00BD6A99" w:rsidRDefault="00241DF2" w:rsidP="00E74F2C">
      <w:pPr>
        <w:spacing w:after="17" w:line="259" w:lineRule="auto"/>
        <w:ind w:left="180" w:firstLine="0"/>
        <w:jc w:val="left"/>
      </w:pPr>
      <w:r>
        <w:t xml:space="preserve"> </w:t>
      </w:r>
    </w:p>
    <w:p w14:paraId="090F3D64" w14:textId="77777777" w:rsidR="00BD6A99" w:rsidRDefault="00241DF2" w:rsidP="00E74F2C">
      <w:pPr>
        <w:pStyle w:val="Heading4"/>
        <w:ind w:left="180"/>
      </w:pPr>
      <w:bookmarkStart w:id="26" w:name="_Toc62028717"/>
      <w:r>
        <w:t>3.7. Судско особље</w:t>
      </w:r>
      <w:bookmarkEnd w:id="26"/>
      <w:r>
        <w:t xml:space="preserve"> </w:t>
      </w:r>
    </w:p>
    <w:p w14:paraId="28B2ED7C" w14:textId="77777777" w:rsidR="00BD6A99" w:rsidRDefault="00241DF2" w:rsidP="00E74F2C">
      <w:pPr>
        <w:spacing w:after="112" w:line="259" w:lineRule="auto"/>
        <w:ind w:left="180" w:firstLine="0"/>
        <w:jc w:val="left"/>
      </w:pPr>
      <w:r>
        <w:t xml:space="preserve"> </w:t>
      </w:r>
    </w:p>
    <w:p w14:paraId="734D84D0" w14:textId="231FCCC2" w:rsidR="00BD6A99" w:rsidRDefault="00241DF2" w:rsidP="00E74F2C">
      <w:pPr>
        <w:ind w:left="180" w:right="1411"/>
      </w:pPr>
      <w:r>
        <w:t xml:space="preserve">Положај, права и обавезе судског особља регулисани су Законом о уређењу судова („Службени гласник РС“, број </w:t>
      </w:r>
      <w:r w:rsidR="009E00BD">
        <w:rPr>
          <w:lang w:val="sr-Cyrl-RS"/>
        </w:rPr>
        <w:t>10/23</w:t>
      </w:r>
      <w:r>
        <w:t>) и Законом о државним службеницима  („Службени гласник РС“, број 79/05, 81/05, 64/07, 67/07, 116/08, 104/09, 99/14, 97/17</w:t>
      </w:r>
      <w:r w:rsidR="009E00BD">
        <w:rPr>
          <w:lang w:val="sr-Cyrl-RS"/>
        </w:rPr>
        <w:t xml:space="preserve">, </w:t>
      </w:r>
      <w:r>
        <w:t>95/18</w:t>
      </w:r>
      <w:r w:rsidR="009E00BD">
        <w:rPr>
          <w:lang w:val="sr-Cyrl-RS"/>
        </w:rPr>
        <w:t>, 157/20 и 142/22</w:t>
      </w:r>
      <w:r>
        <w:t>), Судским пословником („Службени гласник РС“ број 110/09, 70/11, 19/12, 89/13, 96/15, 104/15, 39/16, 56/16, 77/16, 16/18</w:t>
      </w:r>
      <w:r w:rsidR="00AA1045">
        <w:rPr>
          <w:lang w:val="sr-Latn-RS"/>
        </w:rPr>
        <w:t>,</w:t>
      </w:r>
      <w:r w:rsidR="009E00BD">
        <w:rPr>
          <w:lang w:val="sr-Cyrl-RS"/>
        </w:rPr>
        <w:t xml:space="preserve"> </w:t>
      </w:r>
      <w:r>
        <w:t>78/18</w:t>
      </w:r>
      <w:r w:rsidR="009E00BD">
        <w:rPr>
          <w:lang w:val="sr-Cyrl-RS"/>
        </w:rPr>
        <w:t xml:space="preserve"> и </w:t>
      </w:r>
      <w:r w:rsidR="00AA1045">
        <w:rPr>
          <w:lang w:val="sr-Latn-RS"/>
        </w:rPr>
        <w:t>18/22</w:t>
      </w:r>
      <w:r>
        <w:t xml:space="preserve">) и Правилником о унутрашњој организацији и систематизацији радних места у Основном суду у </w:t>
      </w:r>
      <w:r w:rsidR="004E56FE">
        <w:rPr>
          <w:lang w:val="sr-Cyrl-RS"/>
        </w:rPr>
        <w:t>Аранђеловцу</w:t>
      </w:r>
      <w:r>
        <w:t xml:space="preserve">. </w:t>
      </w:r>
    </w:p>
    <w:p w14:paraId="7FED066F" w14:textId="77777777" w:rsidR="00BD6A99" w:rsidRDefault="00241DF2" w:rsidP="00E74F2C">
      <w:pPr>
        <w:spacing w:after="0" w:line="259" w:lineRule="auto"/>
        <w:ind w:left="180" w:firstLine="0"/>
        <w:jc w:val="left"/>
      </w:pPr>
      <w:r>
        <w:t xml:space="preserve"> </w:t>
      </w:r>
    </w:p>
    <w:p w14:paraId="431CDFAA" w14:textId="77777777" w:rsidR="00BD6A99" w:rsidRDefault="00241DF2" w:rsidP="00E74F2C">
      <w:pPr>
        <w:ind w:left="180" w:right="1411"/>
      </w:pPr>
      <w:r>
        <w:t xml:space="preserve">Мерила за одређивање броја судског особља утврђује министар надлежан за послове правосуђа, а број судског особља одређује председник суда актом о унутрашњем уређењу и систематизацији радних места у суду, у складу са кадровским планом. На заснивање радног односа, права и обавезе, стручно усавршавање, оцењивање и одговорности судског особља, примењују се прописи који уређују радне односе државних службеника и намештеника, ако Законом о уређењу судова није друкчије одређено.  </w:t>
      </w:r>
    </w:p>
    <w:p w14:paraId="45BD42AA" w14:textId="77777777" w:rsidR="00BD6A99" w:rsidRDefault="00241DF2" w:rsidP="00E74F2C">
      <w:pPr>
        <w:spacing w:after="0" w:line="259" w:lineRule="auto"/>
        <w:ind w:left="180" w:firstLine="0"/>
        <w:jc w:val="left"/>
      </w:pPr>
      <w:r>
        <w:t xml:space="preserve"> </w:t>
      </w:r>
    </w:p>
    <w:p w14:paraId="08B35FA9" w14:textId="77777777" w:rsidR="00BD6A99" w:rsidRDefault="00241DF2" w:rsidP="00E74F2C">
      <w:pPr>
        <w:ind w:left="180" w:right="1411"/>
      </w:pPr>
      <w:r>
        <w:t xml:space="preserve">Судско особље у Основном суду у </w:t>
      </w:r>
      <w:r w:rsidR="004E56FE">
        <w:rPr>
          <w:lang w:val="sr-Cyrl-RS"/>
        </w:rPr>
        <w:t>Аранђеловцу</w:t>
      </w:r>
      <w:r>
        <w:t xml:space="preserve"> чине судијски помоћници и државни слу</w:t>
      </w:r>
      <w:r w:rsidR="004E56FE">
        <w:t xml:space="preserve">жбеници и намештеници запослени </w:t>
      </w:r>
      <w:r>
        <w:t xml:space="preserve">на административним, информационим, рачуноводственим, техничким и осталим пратећим пословима значајним за судску власт.  </w:t>
      </w:r>
    </w:p>
    <w:p w14:paraId="64697916" w14:textId="77777777" w:rsidR="00BD6A99" w:rsidRDefault="00241DF2" w:rsidP="00E74F2C">
      <w:pPr>
        <w:spacing w:after="0" w:line="259" w:lineRule="auto"/>
        <w:ind w:left="180" w:firstLine="0"/>
        <w:jc w:val="left"/>
      </w:pPr>
      <w:r>
        <w:t xml:space="preserve"> </w:t>
      </w:r>
    </w:p>
    <w:p w14:paraId="3D571EA7" w14:textId="77777777" w:rsidR="00BD6A99" w:rsidRDefault="00241DF2" w:rsidP="00E74F2C">
      <w:pPr>
        <w:spacing w:after="44" w:line="259" w:lineRule="auto"/>
        <w:ind w:left="180" w:firstLine="0"/>
        <w:jc w:val="left"/>
      </w:pPr>
      <w:r>
        <w:t xml:space="preserve"> </w:t>
      </w:r>
    </w:p>
    <w:p w14:paraId="523FC874" w14:textId="77777777" w:rsidR="00BD6A99" w:rsidRDefault="00241DF2" w:rsidP="00E74F2C">
      <w:pPr>
        <w:numPr>
          <w:ilvl w:val="0"/>
          <w:numId w:val="7"/>
        </w:numPr>
        <w:ind w:left="180" w:right="1411" w:hanging="360"/>
      </w:pPr>
      <w:r>
        <w:lastRenderedPageBreak/>
        <w:t xml:space="preserve">СЕКРЕТАР СУДА- помаже председнику суда у вршењу послова судске управе и непосредно је одговоран председнику суда. Руководи канцеларијом за обављање послова судске управе и техничком службом, даје предлог оцене запослених који су му непосредно подређени, даје предлог програма додатне обуке и усавршавања за запослене из техничке службе, израђује нацрте нормативних аката, прима странке, издаје потврде о ослобађању од плаћања судске таксе, издаје уверења  о неосуђиваности лица која нису држављани Србије, издаје уверења о неосуђиваности за правна лица, води евиденцију службених излазака судија и запослених по путном налогу, ангажује возила и води евиденцију о коришћењу возила за потребе председника суда, заменика председника суда, судија и осталих запослених ( а по налогу председника суда), врши стручне послове у вези са остваривањем права, обавеза и одговорности судског особља, припрема акте о правима из радног односа запослених, води персоналне евиденције запослених у суду, врши послове везане за социјалну, здравствену и пензијску заштиту запослених, припрема материјал у вези са конкурсима за пријем радника на рад или престанак рада радника, издаје потврде и уверења, припрема и израђује распоред годишњих одмора, обавља и друге послове по налогу председника суда.  </w:t>
      </w:r>
    </w:p>
    <w:p w14:paraId="73F9F788" w14:textId="77777777" w:rsidR="00BD6A99" w:rsidRDefault="00241DF2" w:rsidP="00E74F2C">
      <w:pPr>
        <w:spacing w:after="23" w:line="259" w:lineRule="auto"/>
        <w:ind w:left="180" w:firstLine="0"/>
        <w:jc w:val="left"/>
      </w:pPr>
      <w:r>
        <w:t xml:space="preserve"> </w:t>
      </w:r>
    </w:p>
    <w:p w14:paraId="579A241A" w14:textId="445AB617" w:rsidR="00BD6A99" w:rsidRDefault="00241DF2" w:rsidP="00E74F2C">
      <w:pPr>
        <w:ind w:left="180" w:right="1411"/>
      </w:pPr>
      <w:r>
        <w:t xml:space="preserve">Послове секретара суда обавља </w:t>
      </w:r>
      <w:r w:rsidR="0037720F">
        <w:rPr>
          <w:lang w:val="sr-Cyrl-RS"/>
        </w:rPr>
        <w:t>Љиљана Млађеновић Николић</w:t>
      </w:r>
      <w:r w:rsidR="001709DD">
        <w:rPr>
          <w:lang w:val="sr-Cyrl-RS"/>
        </w:rPr>
        <w:t>, коју тренутно мења Јелена Стефановић Михаиловић</w:t>
      </w:r>
      <w:r>
        <w:t xml:space="preserve">.  </w:t>
      </w:r>
    </w:p>
    <w:p w14:paraId="4F67D17C" w14:textId="77777777" w:rsidR="00BD6A99" w:rsidRDefault="00241DF2" w:rsidP="00E74F2C">
      <w:pPr>
        <w:spacing w:after="44" w:line="259" w:lineRule="auto"/>
        <w:ind w:left="180" w:firstLine="0"/>
        <w:jc w:val="left"/>
      </w:pPr>
      <w:r>
        <w:t xml:space="preserve"> </w:t>
      </w:r>
    </w:p>
    <w:p w14:paraId="5CDC6C4B" w14:textId="5D0230D3" w:rsidR="00BD6A99" w:rsidRDefault="00241DF2" w:rsidP="00E74F2C">
      <w:pPr>
        <w:numPr>
          <w:ilvl w:val="0"/>
          <w:numId w:val="7"/>
        </w:numPr>
        <w:ind w:left="180" w:right="1411" w:hanging="360"/>
      </w:pPr>
      <w:r>
        <w:t>СУДИЈСКИ ПОМОЋНИЦИ</w:t>
      </w:r>
      <w:r w:rsidR="0094453A">
        <w:rPr>
          <w:lang w:val="sr-Cyrl-RS"/>
        </w:rPr>
        <w:t xml:space="preserve"> </w:t>
      </w:r>
      <w:r>
        <w:t>-</w:t>
      </w:r>
      <w:r w:rsidR="0094453A">
        <w:rPr>
          <w:lang w:val="sr-Cyrl-RS"/>
        </w:rPr>
        <w:t xml:space="preserve"> </w:t>
      </w:r>
      <w:r>
        <w:t xml:space="preserve">помажу судијама у раду, проучава правна питања у вези са радом судија у појединим предметима, израђује нацрте судских одлука и припрема правне ставове за публиковање, узима на записник тужбе, предлоге и друге поднеске и изјаве странака, врши самостално или под надзором и по упутствима судије друге стручне послове и по налогу председника суда. </w:t>
      </w:r>
    </w:p>
    <w:p w14:paraId="0F3368D1" w14:textId="77777777" w:rsidR="00BD6A99" w:rsidRDefault="00241DF2" w:rsidP="00E74F2C">
      <w:pPr>
        <w:spacing w:after="0" w:line="259" w:lineRule="auto"/>
        <w:ind w:left="180" w:firstLine="0"/>
        <w:jc w:val="left"/>
      </w:pPr>
      <w:r>
        <w:t xml:space="preserve"> </w:t>
      </w:r>
    </w:p>
    <w:p w14:paraId="4248DF29" w14:textId="35804FE3" w:rsidR="00BD6A99" w:rsidRDefault="00241DF2" w:rsidP="00E74F2C">
      <w:pPr>
        <w:ind w:left="180" w:right="1411"/>
        <w:rPr>
          <w:lang w:val="sr-Cyrl-RS"/>
        </w:rPr>
      </w:pPr>
      <w:r>
        <w:t>Судијски помоћници су:</w:t>
      </w:r>
      <w:r w:rsidR="00EF5B72">
        <w:rPr>
          <w:lang w:val="sr-Cyrl-RS"/>
        </w:rPr>
        <w:t xml:space="preserve"> </w:t>
      </w:r>
      <w:r w:rsidR="00AA1045">
        <w:rPr>
          <w:lang w:val="sr-Cyrl-RS"/>
        </w:rPr>
        <w:t>Јелена Стефановић Михаиловић</w:t>
      </w:r>
      <w:r w:rsidR="009E00BD">
        <w:rPr>
          <w:lang w:val="sr-Cyrl-RS"/>
        </w:rPr>
        <w:t xml:space="preserve">, </w:t>
      </w:r>
      <w:r w:rsidR="009841D9">
        <w:rPr>
          <w:lang w:val="sr-Cyrl-RS"/>
        </w:rPr>
        <w:t>Марина Петровић</w:t>
      </w:r>
      <w:r w:rsidR="009841D9">
        <w:rPr>
          <w:lang w:val="sr-Latn-RS"/>
        </w:rPr>
        <w:t xml:space="preserve">, </w:t>
      </w:r>
      <w:r w:rsidR="009E00BD">
        <w:rPr>
          <w:lang w:val="sr-Cyrl-RS"/>
        </w:rPr>
        <w:t>Марко Томашевић и Исидора Матејић</w:t>
      </w:r>
      <w:r w:rsidR="004E56FE">
        <w:rPr>
          <w:lang w:val="sr-Cyrl-RS"/>
        </w:rPr>
        <w:t>.</w:t>
      </w:r>
    </w:p>
    <w:p w14:paraId="00A5FB72" w14:textId="77777777" w:rsidR="00EF5B72" w:rsidRDefault="00EF5B72" w:rsidP="00E74F2C">
      <w:pPr>
        <w:ind w:left="180" w:right="1411"/>
        <w:rPr>
          <w:lang w:val="sr-Cyrl-RS"/>
        </w:rPr>
      </w:pPr>
    </w:p>
    <w:p w14:paraId="7AABE5D4" w14:textId="2EA11D59" w:rsidR="00EF5B72" w:rsidRDefault="00EF5B72" w:rsidP="00E74F2C">
      <w:pPr>
        <w:ind w:left="180" w:right="1411"/>
        <w:rPr>
          <w:lang w:val="sr-Cyrl-RS"/>
        </w:rPr>
      </w:pPr>
      <w:r w:rsidRPr="00EF5B72">
        <w:rPr>
          <w:lang w:val="sr-Cyrl-RS"/>
        </w:rPr>
        <w:t xml:space="preserve">АДМИНИСТРАТИВНО ТЕХНИЧКИ СЕКРЕТАР – Опис радног места: Обавља административно-техничке послове за председника и секретара Суда, води уписнике судске управе и књигу путних налога, води персоналну евиденцију радника суда, евиденцију судских тумача и вештака, евиденцију судија поротника, списак адвоката, евиденцију службених путовања. Води преглед општих одсуствовања са рада запослених, списак за превоз запослених и о томе доставља извештај Рачуноводству. Води архиву Судске управе, контактира са странкама и осталим државним органима и припрема контакте за председника </w:t>
      </w:r>
      <w:r w:rsidR="009841D9">
        <w:rPr>
          <w:lang w:val="sr-Cyrl-RS"/>
        </w:rPr>
        <w:t>с</w:t>
      </w:r>
      <w:r w:rsidRPr="00EF5B72">
        <w:rPr>
          <w:lang w:val="sr-Cyrl-RS"/>
        </w:rPr>
        <w:t xml:space="preserve">уда, обавља и друге послове по налогу секретара и председника </w:t>
      </w:r>
      <w:r w:rsidR="009841D9">
        <w:rPr>
          <w:lang w:val="sr-Cyrl-RS"/>
        </w:rPr>
        <w:t>с</w:t>
      </w:r>
      <w:r w:rsidRPr="00EF5B72">
        <w:rPr>
          <w:lang w:val="sr-Cyrl-RS"/>
        </w:rPr>
        <w:t>уда</w:t>
      </w:r>
      <w:r w:rsidR="009841D9">
        <w:rPr>
          <w:lang w:val="sr-Cyrl-RS"/>
        </w:rPr>
        <w:t>.</w:t>
      </w:r>
    </w:p>
    <w:p w14:paraId="46BC2903" w14:textId="77777777" w:rsidR="00F2073F" w:rsidRPr="004E56FE" w:rsidRDefault="00F2073F" w:rsidP="00E74F2C">
      <w:pPr>
        <w:ind w:left="180" w:right="1411"/>
        <w:rPr>
          <w:lang w:val="sr-Cyrl-RS"/>
        </w:rPr>
      </w:pPr>
    </w:p>
    <w:p w14:paraId="2F9CF6AC" w14:textId="3B7E3441" w:rsidR="00BD6A99" w:rsidRDefault="00241DF2" w:rsidP="00E74F2C">
      <w:pPr>
        <w:spacing w:after="45" w:line="259" w:lineRule="auto"/>
        <w:ind w:left="180" w:firstLine="0"/>
        <w:jc w:val="left"/>
        <w:rPr>
          <w:lang w:val="sr-Cyrl-RS"/>
        </w:rPr>
      </w:pPr>
      <w:r>
        <w:t xml:space="preserve"> </w:t>
      </w:r>
      <w:r w:rsidR="00F2073F">
        <w:tab/>
      </w:r>
      <w:r w:rsidR="00F2073F">
        <w:rPr>
          <w:lang w:val="sr-Cyrl-RS"/>
        </w:rPr>
        <w:t>Послове административно техничког секретара обавља Јелена Догањић</w:t>
      </w:r>
    </w:p>
    <w:p w14:paraId="73A7651F" w14:textId="77777777" w:rsidR="00F2073F" w:rsidRPr="00F2073F" w:rsidRDefault="00F2073F" w:rsidP="00E74F2C">
      <w:pPr>
        <w:spacing w:after="45" w:line="259" w:lineRule="auto"/>
        <w:ind w:left="180" w:firstLine="0"/>
        <w:jc w:val="left"/>
        <w:rPr>
          <w:lang w:val="sr-Latn-RS"/>
        </w:rPr>
      </w:pPr>
    </w:p>
    <w:p w14:paraId="7E57AC73" w14:textId="63CCBE99" w:rsidR="00AA1045" w:rsidRDefault="00241DF2" w:rsidP="0094453A">
      <w:pPr>
        <w:numPr>
          <w:ilvl w:val="0"/>
          <w:numId w:val="7"/>
        </w:numPr>
        <w:ind w:left="180" w:right="1411" w:hanging="360"/>
      </w:pPr>
      <w:r>
        <w:t xml:space="preserve">УПРАВИТЕЉ ПИСАРНИЦЕ-организује рад и руководи радом судске писарнице и одељења судске писарнице, контролише рад и даје предлог оцене шефова одсека, достављача, рад извршилаца пријема и експедиције поште, архиве, стара се о примени Судског пословника и других прописа и упутстава о раду судских писарница, саставља све потребне статистичке извештаје о целокупном раду Суда, прима странке у вези са притужбама на рад судске писарнице, обавља и друге послове по налогу председника суда. </w:t>
      </w:r>
    </w:p>
    <w:p w14:paraId="7D053E23" w14:textId="77777777" w:rsidR="00BD6A99" w:rsidRDefault="00241DF2" w:rsidP="00E74F2C">
      <w:pPr>
        <w:spacing w:after="18" w:line="259" w:lineRule="auto"/>
        <w:ind w:left="180" w:firstLine="0"/>
        <w:jc w:val="left"/>
      </w:pPr>
      <w:r>
        <w:t xml:space="preserve"> </w:t>
      </w:r>
    </w:p>
    <w:p w14:paraId="4D2DC8F6" w14:textId="77777777" w:rsidR="00BD6A99" w:rsidRDefault="00241DF2" w:rsidP="00E74F2C">
      <w:pPr>
        <w:ind w:left="180" w:right="1411"/>
      </w:pPr>
      <w:r>
        <w:t xml:space="preserve">            Послове управитеља писарнице обавља </w:t>
      </w:r>
      <w:r w:rsidR="004E56FE">
        <w:rPr>
          <w:lang w:val="sr-Cyrl-RS"/>
        </w:rPr>
        <w:t>Маријана Грујић</w:t>
      </w:r>
      <w:r>
        <w:t xml:space="preserve">. </w:t>
      </w:r>
    </w:p>
    <w:p w14:paraId="70837622" w14:textId="77777777" w:rsidR="00BD6A99" w:rsidRDefault="00241DF2" w:rsidP="00E74F2C">
      <w:pPr>
        <w:spacing w:after="0" w:line="259" w:lineRule="auto"/>
        <w:ind w:left="180" w:firstLine="0"/>
        <w:jc w:val="left"/>
      </w:pPr>
      <w:r>
        <w:t xml:space="preserve"> </w:t>
      </w:r>
    </w:p>
    <w:p w14:paraId="7E57DE59" w14:textId="77777777" w:rsidR="00BD6A99" w:rsidRDefault="00241DF2" w:rsidP="00E74F2C">
      <w:pPr>
        <w:spacing w:after="45" w:line="259" w:lineRule="auto"/>
        <w:ind w:left="180" w:firstLine="0"/>
        <w:jc w:val="left"/>
      </w:pPr>
      <w:r>
        <w:t xml:space="preserve"> </w:t>
      </w:r>
    </w:p>
    <w:p w14:paraId="0BFA0109" w14:textId="77777777" w:rsidR="00BD6A99" w:rsidRDefault="00241DF2" w:rsidP="00E74F2C">
      <w:pPr>
        <w:numPr>
          <w:ilvl w:val="0"/>
          <w:numId w:val="7"/>
        </w:numPr>
        <w:ind w:left="180" w:right="1411" w:hanging="360"/>
      </w:pPr>
      <w:r>
        <w:t xml:space="preserve">ШЕФ ОДСЕКА ПИСАРНИЦЕ-организује и контролише рад запослених у одсеку писарнице, даје предлог оцене за запослене који су му непосредно подређени и доставља их управитељу судске писарнице, даје обавештења странкама, води одговарајуће уписнике у складу са Судским пословником и формира предмете. </w:t>
      </w:r>
    </w:p>
    <w:p w14:paraId="11065DC3" w14:textId="77777777" w:rsidR="00BD6A99" w:rsidRDefault="00241DF2" w:rsidP="00E74F2C">
      <w:pPr>
        <w:ind w:left="180" w:right="1411"/>
      </w:pPr>
      <w:r>
        <w:t>Води евиденцију послатих предмета по тражењу правосудних органа и других државних органа и установа, доставља исте и пише пропратне акте у вези са експедовањем, сређује предмете по жалбама, води евиденцију по жалбама, врши скенирање писмена, води евиденцију о преписима и достављању истих уз наплату</w:t>
      </w:r>
      <w:r w:rsidR="00225D99">
        <w:rPr>
          <w:lang w:val="sr-Cyrl-RS"/>
        </w:rPr>
        <w:t xml:space="preserve"> </w:t>
      </w:r>
      <w:r>
        <w:t>судске таксе, врши контролу предмета за архивирање и ставља клаузулу правноснажности на одлуке, прима и распоређује пошту, саставља извештаје, саставља извештај решених и нерешених старих предмета, израђених одлука у року, води евиденцију предмета који се налазе код судских вештака, обавља и друге послове</w:t>
      </w:r>
      <w:r w:rsidR="00225D99">
        <w:rPr>
          <w:lang w:val="sr-Cyrl-RS"/>
        </w:rPr>
        <w:t xml:space="preserve"> </w:t>
      </w:r>
      <w:r>
        <w:t xml:space="preserve">предвиђене Судским пословником, као и по налогу председника суда и управитеља писарнице.  </w:t>
      </w:r>
    </w:p>
    <w:p w14:paraId="3C47AAC0" w14:textId="77777777" w:rsidR="00BD6A99" w:rsidRDefault="00241DF2" w:rsidP="00E74F2C">
      <w:pPr>
        <w:spacing w:after="45" w:line="259" w:lineRule="auto"/>
        <w:ind w:left="180" w:right="96" w:firstLine="0"/>
        <w:jc w:val="center"/>
      </w:pPr>
      <w:r>
        <w:t xml:space="preserve"> </w:t>
      </w:r>
    </w:p>
    <w:p w14:paraId="246E6856" w14:textId="77777777" w:rsidR="00BD6A99" w:rsidRDefault="00241DF2" w:rsidP="00E74F2C">
      <w:pPr>
        <w:numPr>
          <w:ilvl w:val="0"/>
          <w:numId w:val="7"/>
        </w:numPr>
        <w:ind w:left="180" w:right="1411" w:hanging="360"/>
      </w:pPr>
      <w:r>
        <w:t xml:space="preserve">РАДНО МЕСТО ЗА ПРИЈЕМ И ЕКСПЕДИЦИЈУ ПОШТЕ- врши пријем свих судских писмена и на њих ставља пријемне штамбиље са назнаком о дану пријема и констатацијом о таксама, сређује примљену пошту и дели одговарајућим службама, ради на експедицији судске поште, требује марке и одговара за правилно руковање са истима, заводи пошту кроз књигу достављача, књигу за доставу поште у месту и предајну књигу поште код ПТТ (књигу за обичну пошту и књигу за препоручену пошиљку), обавља и друге послове по налогу председника суда и управитеља писарнице. </w:t>
      </w:r>
    </w:p>
    <w:p w14:paraId="3AA563E3" w14:textId="77777777" w:rsidR="00BD6A99" w:rsidRDefault="00241DF2" w:rsidP="00E74F2C">
      <w:pPr>
        <w:spacing w:after="0" w:line="259" w:lineRule="auto"/>
        <w:ind w:left="180" w:right="96" w:firstLine="0"/>
        <w:jc w:val="center"/>
      </w:pPr>
      <w:r>
        <w:t xml:space="preserve"> </w:t>
      </w:r>
    </w:p>
    <w:p w14:paraId="75F5E197" w14:textId="77777777" w:rsidR="00BD6A99" w:rsidRDefault="00241DF2" w:rsidP="00E74F2C">
      <w:pPr>
        <w:spacing w:after="44" w:line="259" w:lineRule="auto"/>
        <w:ind w:left="180" w:right="96" w:firstLine="0"/>
        <w:jc w:val="center"/>
      </w:pPr>
      <w:r>
        <w:t xml:space="preserve"> </w:t>
      </w:r>
    </w:p>
    <w:p w14:paraId="74DC4DCC" w14:textId="77777777" w:rsidR="00BD6A99" w:rsidRDefault="00241DF2" w:rsidP="00E74F2C">
      <w:pPr>
        <w:numPr>
          <w:ilvl w:val="0"/>
          <w:numId w:val="7"/>
        </w:numPr>
        <w:ind w:left="180" w:right="1411" w:hanging="360"/>
      </w:pPr>
      <w:r>
        <w:t xml:space="preserve">АРХИВАР - архивира предмете и одговара за архиву суда, даје обавештења странкама везано за архивиране предмете,  обавља послове пријема архивираних предмета и одлагање истих на одговарајућа места у судској згради, стара се о правилном чувању и одржавању тих предмета према одговарајућим прописима, води </w:t>
      </w:r>
      <w:r>
        <w:lastRenderedPageBreak/>
        <w:t xml:space="preserve">прописане књиге архивираних предмета, води главну књигу архиве, води књигу издатих и примљених предмета, по тражењу доставља надлежним службама суда архивиране предмете ради увида, здруживања и томе слично, а исто то ради и по замолницама и тражењу других правосудних органа и других државних органа и </w:t>
      </w:r>
      <w:r w:rsidR="00225D99">
        <w:t>установа, a по</w:t>
      </w:r>
      <w:r>
        <w:t xml:space="preserve"> овлашћењу председника суда, судије или другог запосленог кога за то овласти председник суда, чува и стара се о правилном одржавању судских књига, уписника, именика, обавља и друге послове по налогу председника суда и управитеља писарнице. </w:t>
      </w:r>
    </w:p>
    <w:p w14:paraId="42A17356" w14:textId="77777777" w:rsidR="00BD6A99" w:rsidRDefault="00241DF2" w:rsidP="00E74F2C">
      <w:pPr>
        <w:spacing w:after="44" w:line="259" w:lineRule="auto"/>
        <w:ind w:left="180" w:firstLine="0"/>
        <w:jc w:val="left"/>
      </w:pPr>
      <w:r>
        <w:t xml:space="preserve"> </w:t>
      </w:r>
    </w:p>
    <w:p w14:paraId="46D27732" w14:textId="77777777" w:rsidR="00BD6A99" w:rsidRDefault="00241DF2" w:rsidP="00E74F2C">
      <w:pPr>
        <w:numPr>
          <w:ilvl w:val="0"/>
          <w:numId w:val="7"/>
        </w:numPr>
        <w:ind w:left="180" w:right="1411" w:hanging="360"/>
      </w:pPr>
      <w:r>
        <w:t xml:space="preserve">УПИСНИЧАР -  води уписнике и помоћне књиге у складу са Судским пословником, здружује поднеске, предмете и остала писмена, разводи предмете и ставља клаузулу правоснажности на одлуке, води евиденцију примљених, решених, нерешених предмета и евиденцију одлука које су израђене у року, припрема и износи председнику већа предмете у којима је заказана расправа, странкама даје на увид списе и наплаћује таксу за издате фотокопије из списа предмета, даје усмена и писмена обавештења о списима на основу података из уписника, прегледа рокове и предмете који се налазе у евиденцији и поступа по наредби судија, израђује статистички извештај, даје обавештење странкама, стара се о чувању предмета у архиви у складу са Судским пословником, поступа по налозима за издавање предмета, oбавља и друге послове по налогу председника суда и шефа одсека писарнице. </w:t>
      </w:r>
    </w:p>
    <w:p w14:paraId="1333818C" w14:textId="77777777" w:rsidR="00BD6A99" w:rsidRDefault="00BD6A99" w:rsidP="00E74F2C">
      <w:pPr>
        <w:spacing w:after="47" w:line="259" w:lineRule="auto"/>
        <w:ind w:left="180" w:firstLine="0"/>
        <w:jc w:val="left"/>
      </w:pPr>
    </w:p>
    <w:p w14:paraId="39FD9D2B" w14:textId="77777777" w:rsidR="00BD6A99" w:rsidRDefault="00241DF2" w:rsidP="00E74F2C">
      <w:pPr>
        <w:numPr>
          <w:ilvl w:val="0"/>
          <w:numId w:val="7"/>
        </w:numPr>
        <w:ind w:left="180" w:right="1411" w:hanging="360"/>
      </w:pPr>
      <w:r>
        <w:t>СУДСКИ ИЗВРШ</w:t>
      </w:r>
      <w:r w:rsidR="00225D99">
        <w:rPr>
          <w:szCs w:val="24"/>
          <w:lang w:val="sr-Cyrl-RS"/>
        </w:rPr>
        <w:t>ИТЕЉ</w:t>
      </w:r>
      <w:r>
        <w:rPr>
          <w:sz w:val="20"/>
        </w:rPr>
        <w:t xml:space="preserve"> </w:t>
      </w:r>
      <w:r>
        <w:t xml:space="preserve">– обавља послове принудног извршења у складу са Законом о извршењу и обезбеђењу и у складу са Судским пословником, прима у рад предмете извршења, поступа на терену ради вршења наведених послова,  врши попис и одузимање покретних ствари у циљу принудне наплате потраживања, спроводи поступак наплате, врши продају пописних ствари и даје налоге за исплату повериоца, обрађује предмете који су завршени, здружује повратнице, доставнице, поднеске и друга писмена, даје обавештења странкама, обавља и друге послове по налогу извршног судије предвиђене Судским пословником и Законом о извршењу и обезбеђењу, као и по налогу председника суда, управитеља судске писарнице и шефа одсека писарнице. </w:t>
      </w:r>
    </w:p>
    <w:p w14:paraId="51835522" w14:textId="77777777" w:rsidR="00BD6A99" w:rsidRDefault="00241DF2" w:rsidP="00E74F2C">
      <w:pPr>
        <w:spacing w:after="41" w:line="259" w:lineRule="auto"/>
        <w:ind w:left="180" w:firstLine="0"/>
        <w:jc w:val="left"/>
      </w:pPr>
      <w:r>
        <w:t xml:space="preserve"> </w:t>
      </w:r>
    </w:p>
    <w:p w14:paraId="3665E360" w14:textId="77777777" w:rsidR="00BD6A99" w:rsidRDefault="00241DF2" w:rsidP="00E74F2C">
      <w:pPr>
        <w:numPr>
          <w:ilvl w:val="0"/>
          <w:numId w:val="7"/>
        </w:numPr>
        <w:ind w:left="180" w:right="1411" w:hanging="360"/>
      </w:pPr>
      <w:r>
        <w:t xml:space="preserve">ЕКСПЕДИТОР ПОШТЕ – ради на експедицији судске поште; требује марке и одговара за правилно руковање истим; заводи пошту кроз књигу достављача, књигу за доставу поште у месту и предајну књигу поште код ПТТ (књигу за обичну пошту и књигу за препоручену пошиљку); врши доставу судских писмена странкама и другим учесницима у судским поступцима у складу са одредбама процесних закона; доноси судску пошту, врши предају и пријем поште, доставља и пошту између зграда суда као и у самој згради суда; по потреби дежура ради доставе писмена која су по </w:t>
      </w:r>
      <w:r>
        <w:lastRenderedPageBreak/>
        <w:t xml:space="preserve">својој природи хитна; обавља и друге послове по налогу председника суда, секретара суда, управитеља писарнице и шефа писарнице.  </w:t>
      </w:r>
    </w:p>
    <w:p w14:paraId="7DD0B489" w14:textId="77777777" w:rsidR="00BD6A99" w:rsidRDefault="00241DF2" w:rsidP="00E74F2C">
      <w:pPr>
        <w:spacing w:after="45" w:line="259" w:lineRule="auto"/>
        <w:ind w:left="180" w:firstLine="0"/>
        <w:jc w:val="left"/>
      </w:pPr>
      <w:r>
        <w:t xml:space="preserve"> </w:t>
      </w:r>
    </w:p>
    <w:p w14:paraId="4AAAE3BB" w14:textId="77777777" w:rsidR="00BD6A99" w:rsidRDefault="00241DF2" w:rsidP="00E74F2C">
      <w:pPr>
        <w:numPr>
          <w:ilvl w:val="0"/>
          <w:numId w:val="7"/>
        </w:numPr>
        <w:ind w:left="180" w:right="1411" w:hanging="360"/>
      </w:pPr>
      <w:r>
        <w:t xml:space="preserve">ЗАПИСНИЧАР – обавља све дактилографске послове у предметима додељеним у рад судији, пише по диктату записнике на суђењима, позиве за рочишта, одлуке и друга писмена по диктату, доставнице и повратнице, даје на експедицију наведена писмена и констатује у списима и електронском уписнику њихову експедицију, сачињава списак предмета за рочишта и истиче га, води евиденцију о одржаним и неодржаним рочиштима, води рачуна о уредности списа, уноси податке предвиђене Судским пословником у електронском уписнику, стара се о чувању и преносу података, води попис списа, обавља и друге послове по налогу председника суда или судије код кога је тренутно распоређен. У погледу обезбеђења замене одсутног записничара, поступа по налозима управитеља писарнице.  </w:t>
      </w:r>
    </w:p>
    <w:p w14:paraId="18EF4F6F" w14:textId="77777777" w:rsidR="00BD6A99" w:rsidRDefault="00241DF2" w:rsidP="00E74F2C">
      <w:pPr>
        <w:spacing w:after="0" w:line="259" w:lineRule="auto"/>
        <w:ind w:left="180" w:firstLine="0"/>
        <w:jc w:val="left"/>
      </w:pPr>
      <w:r>
        <w:t xml:space="preserve"> </w:t>
      </w:r>
    </w:p>
    <w:p w14:paraId="2FC70847" w14:textId="27BE9654" w:rsidR="00BD6A99" w:rsidRDefault="00241DF2" w:rsidP="00E74F2C">
      <w:pPr>
        <w:numPr>
          <w:ilvl w:val="0"/>
          <w:numId w:val="7"/>
        </w:numPr>
        <w:ind w:left="180" w:right="1411" w:hanging="360"/>
      </w:pPr>
      <w:r>
        <w:t xml:space="preserve">ДАКТИЛОГРАФ- обавља све дактилографске послове у предметима додељеним у рад судији, пише по диктату записнике на суђењима, позиве за рочишта, одлуке и друга писмена по диктату, доставнице и повратнице, даје на експедицију наведена писмена и констатује у списима и електронском уписнику њихову експедицију, сачињава списак предмета за рочишта и истиче га, води евиденцију о одржаним и неодржаним рочиштима, води рачуна о уредности списа, уноси податке предвиђене Судским пословником у електронском уписнику, стара се о чувању и преносу података, води попис списа, обавља и друге послове по налогу председника суда или судије код кога је тренутно распоређен. У погледу обезбеђења замене одсутног записничара, поступа по налозима управитеља писарнице. </w:t>
      </w:r>
    </w:p>
    <w:p w14:paraId="094F194B" w14:textId="77777777" w:rsidR="00454B8C" w:rsidRDefault="00454B8C" w:rsidP="00454B8C">
      <w:pPr>
        <w:pStyle w:val="ListParagraph"/>
      </w:pPr>
    </w:p>
    <w:p w14:paraId="5A163261" w14:textId="795D123E" w:rsidR="00454B8C" w:rsidRPr="00454B8C" w:rsidRDefault="00454B8C" w:rsidP="00454B8C">
      <w:pPr>
        <w:pStyle w:val="Style4"/>
        <w:widowControl/>
        <w:ind w:left="142" w:right="1492"/>
        <w:rPr>
          <w:lang w:val="sr-Cyrl-CS" w:eastAsia="sr-Cyrl-CS"/>
        </w:rPr>
      </w:pPr>
      <w:r w:rsidRPr="00454B8C">
        <w:rPr>
          <w:lang w:val="sr-Cyrl-RS" w:eastAsia="sr-Cyrl-CS"/>
        </w:rPr>
        <w:t>ШЕФ РАЧУНОВОДСТВА</w:t>
      </w:r>
      <w:r w:rsidRPr="00BA2E3A">
        <w:rPr>
          <w:lang w:val="sr-Cyrl-RS" w:eastAsia="sr-Cyrl-CS"/>
        </w:rPr>
        <w:t>– организује целокупно материјално – финансијско пословање суда, ради на буџетским и ванбуџетким пословима, саставља годишњи обрачун (завршни рачун), саставља финансијски план, периодичне обрачуне и периодичне извештаје, води књиговодствену евиденцију о редовној делатности, саставља извештај о материјално-финансијском пословању, стара се о правилном обрачуну плата, стара се о вођењу послова по жиро-рачунима суда, књижи све пословне промене, доставља захтеве за требовање материјалних средстава, исплаћује рачуне за редовне делатности и рачуне за трошкове настале у кривичном поступку, осим за поротнике и вештаке, даје обавештење странкама, издаје потврде за потребе странака о подацима из рачуноводства, одговара за целокупну архиву рачуноводства и обавља друге послове по налогу председника суда. Шеф рачуноводства је одговорно лице и одговара за рад рачуноводства, у целини по закону, подзаконским прописима и другим општим ак</w:t>
      </w:r>
      <w:r>
        <w:rPr>
          <w:lang w:val="sr-Cyrl-RS" w:eastAsia="sr-Cyrl-CS"/>
        </w:rPr>
        <w:t>тима.</w:t>
      </w:r>
    </w:p>
    <w:p w14:paraId="0195530E" w14:textId="77777777" w:rsidR="00BD6A99" w:rsidRDefault="00BD6A99" w:rsidP="00E74F2C">
      <w:pPr>
        <w:spacing w:after="0" w:line="259" w:lineRule="auto"/>
        <w:ind w:left="180" w:right="96" w:firstLine="0"/>
        <w:jc w:val="center"/>
      </w:pPr>
    </w:p>
    <w:p w14:paraId="5C9E4F11" w14:textId="77777777" w:rsidR="00454B8C" w:rsidRDefault="00454B8C" w:rsidP="00454B8C">
      <w:pPr>
        <w:pStyle w:val="ListParagraph"/>
        <w:ind w:left="142" w:right="1462" w:firstLine="0"/>
      </w:pPr>
      <w:r w:rsidRPr="00A06403">
        <w:t xml:space="preserve">ФИНАНСИЈСКО ПОСЛОВАЊЕ – саставља платне спискове, врши обрачун плата и осталих примања и спискове за обуставе, води дневну благајну и врши исплату из благајне, саставља благајнички извештај, даје податке о примањима запослених и издаје потврде запосленима у суду саставља извештај о платама и другим </w:t>
      </w:r>
      <w:r w:rsidRPr="00A06403">
        <w:lastRenderedPageBreak/>
        <w:t>примањима, попуњава образац М-4 и друге прописане обрасце за плате, води дневник службених путовања,</w:t>
      </w:r>
      <w:r>
        <w:rPr>
          <w:lang w:val="sr-Cyrl-RS"/>
        </w:rPr>
        <w:t xml:space="preserve"> </w:t>
      </w:r>
      <w:r w:rsidRPr="00A06403">
        <w:t>исплаћује рачуне редовне делатности, пише налоге или готовински чек,</w:t>
      </w:r>
      <w:r>
        <w:rPr>
          <w:lang w:val="sr-Cyrl-RS"/>
        </w:rPr>
        <w:t xml:space="preserve"> </w:t>
      </w:r>
      <w:r w:rsidRPr="00A06403">
        <w:t>оверава податке за кредите, даје извештаје, обрађује извршне, парничне и ванпарничне предмете по којима се излазило на увиђај или вршило вештачење,</w:t>
      </w:r>
      <w:r>
        <w:rPr>
          <w:lang w:val="sr-Cyrl-RS"/>
        </w:rPr>
        <w:t xml:space="preserve"> </w:t>
      </w:r>
      <w:r w:rsidRPr="00A06403">
        <w:t>обрачунава и врши исплату трошкова кривичног поступка, обавља и друге послове по налогу шефа рачуноводства или председника суда.</w:t>
      </w:r>
    </w:p>
    <w:p w14:paraId="09D15E31" w14:textId="77777777" w:rsidR="00BD6A99" w:rsidRDefault="00BD6A99" w:rsidP="0094453A">
      <w:pPr>
        <w:spacing w:after="45" w:line="259" w:lineRule="auto"/>
        <w:ind w:left="0" w:firstLine="0"/>
        <w:jc w:val="left"/>
      </w:pPr>
    </w:p>
    <w:p w14:paraId="401720F1" w14:textId="77777777" w:rsidR="00BD6A99" w:rsidRDefault="00241DF2" w:rsidP="00E74F2C">
      <w:pPr>
        <w:numPr>
          <w:ilvl w:val="0"/>
          <w:numId w:val="7"/>
        </w:numPr>
        <w:ind w:left="180" w:right="1411" w:hanging="360"/>
      </w:pPr>
      <w:r>
        <w:t xml:space="preserve">ПРАВОСУДНИ СТРАЖАР - утврђује идентитет и разлоге доласка лица у зграду суда, по потреби претреса лица и ствари и одузима предмете којима би се могло угрозити безбедност лица и имовине, забрањује улазак у зграду суда лицу са оружјем, опасним оруђем, под дејством алкохола и других омамљивих средстава, забрањује неовлашћеном лицу улазак у зграду суда ван радног времена, a у радно време улаз у одређене просторије, удаљава из зграде лице које се не придржава његове забране или омета ред и мир, задржава лице затечено у вршењу кривичног дела за које се гони по службеној дужности и о томе одмах обавештава председника суда и полицију, штити од напада зграду суда, другим радњама штити имовину и лица у згради,  чува и одржава у технички исправном стању ватрено оружје и муницију, сачињава писмени извештај у случају употребе средстава принуде у коју уноси податке о лицу против кога је средство принуде употребљено и разлозима за употребу врши послове везане за заштиту од пожара, обавља и друге послове по налогу руководиоца правосудне страже, председника или секретара суда.   </w:t>
      </w:r>
    </w:p>
    <w:p w14:paraId="066E7C76" w14:textId="40B8D3CA" w:rsidR="00BD6A99" w:rsidRDefault="00241DF2" w:rsidP="0094453A">
      <w:pPr>
        <w:spacing w:after="0" w:line="259" w:lineRule="auto"/>
        <w:ind w:left="180" w:right="96" w:firstLine="0"/>
        <w:jc w:val="center"/>
      </w:pPr>
      <w:r>
        <w:t xml:space="preserve">  </w:t>
      </w:r>
    </w:p>
    <w:p w14:paraId="57A95DC8" w14:textId="77777777" w:rsidR="00BD6A99" w:rsidRDefault="00241DF2" w:rsidP="00E74F2C">
      <w:pPr>
        <w:numPr>
          <w:ilvl w:val="0"/>
          <w:numId w:val="7"/>
        </w:numPr>
        <w:ind w:left="180" w:right="1411" w:hanging="360"/>
      </w:pPr>
      <w:r>
        <w:t xml:space="preserve">ДОСТАВЉАЧ - врши доставу судских писмена странкама и другим учесницима у судским поступцима у складу са одредбама процесних закона, према одређеном реону, a пo потреби и ван реона по одобрењу председника суда или управитеља писарнице, свакодневно доноси судску пошту из ПТТ у зграду суда, обавља и друге послове по налогу председника суда, управитеља писарнице или секретара суда. </w:t>
      </w:r>
    </w:p>
    <w:p w14:paraId="177FB439" w14:textId="77777777" w:rsidR="00BD6A99" w:rsidRDefault="00241DF2" w:rsidP="00E74F2C">
      <w:pPr>
        <w:spacing w:after="45" w:line="259" w:lineRule="auto"/>
        <w:ind w:left="180" w:right="96" w:firstLine="0"/>
        <w:jc w:val="center"/>
      </w:pPr>
      <w:r>
        <w:t xml:space="preserve"> </w:t>
      </w:r>
    </w:p>
    <w:p w14:paraId="1931BE22" w14:textId="77777777" w:rsidR="00BD6A99" w:rsidRDefault="00241DF2" w:rsidP="00E74F2C">
      <w:pPr>
        <w:numPr>
          <w:ilvl w:val="0"/>
          <w:numId w:val="7"/>
        </w:numPr>
        <w:ind w:left="180" w:right="1411" w:hanging="360"/>
      </w:pPr>
      <w:r>
        <w:t xml:space="preserve">ВОЗАЧ - обавља послове превоза за потребе суда, стара се о чистоћи возила и његовом редовном сервисирању, води евиденцију километраже, горива, мазива и осталу потребну евиденцију по путним налозима, евидентира кварове или уочене недостатке на возилу и предузима мере за њихово отклањање, отклања ситне кварове на возилу, обавља и друге послове по налогу председника суда или секретара суда. </w:t>
      </w:r>
    </w:p>
    <w:p w14:paraId="5B32DFFE" w14:textId="0DA1CEEB" w:rsidR="00BD6A99" w:rsidRDefault="00241DF2" w:rsidP="0094453A">
      <w:pPr>
        <w:spacing w:after="0" w:line="259" w:lineRule="auto"/>
        <w:ind w:left="180" w:firstLine="0"/>
        <w:jc w:val="left"/>
      </w:pPr>
      <w:r>
        <w:t xml:space="preserve">  </w:t>
      </w:r>
    </w:p>
    <w:p w14:paraId="49C7FA26" w14:textId="77777777" w:rsidR="00BD6A99" w:rsidRDefault="00241DF2" w:rsidP="00E74F2C">
      <w:pPr>
        <w:numPr>
          <w:ilvl w:val="0"/>
          <w:numId w:val="7"/>
        </w:numPr>
        <w:ind w:left="180" w:right="1411" w:hanging="360"/>
      </w:pPr>
      <w:r>
        <w:t xml:space="preserve">ДОМАР-обавља послове на одржавању зграде, инвентара и опреме у суду, обавља послове на одржавању водоводне, канализационе и електромреже, врши мање и уобичајене поправке инвентара и инсталација у суду, набавља материјал за одржавање и поправке, контролише исправност громобранске заштите, стара се о функционисању телефонске централе и видео надзора и предузима мере за  отклањање кварова и стављање у функцију , обавља послове загревања просторија суда на инсталацији која је уграђена у простор судског објекта и судске јединице и </w:t>
      </w:r>
      <w:r>
        <w:lastRenderedPageBreak/>
        <w:t xml:space="preserve">омогућава загревање у судској згради, обавља и друге послове по налогу председника суда или секретара суда. </w:t>
      </w:r>
    </w:p>
    <w:p w14:paraId="4B5B1A9E" w14:textId="138BBB61" w:rsidR="00BD6A99" w:rsidRDefault="00241DF2" w:rsidP="0094453A">
      <w:pPr>
        <w:spacing w:after="0" w:line="259" w:lineRule="auto"/>
        <w:ind w:left="180" w:right="96" w:firstLine="0"/>
        <w:jc w:val="center"/>
      </w:pPr>
      <w:r>
        <w:t xml:space="preserve"> </w:t>
      </w:r>
    </w:p>
    <w:p w14:paraId="01190874" w14:textId="77777777" w:rsidR="00BD6A99" w:rsidRDefault="00241DF2" w:rsidP="00E74F2C">
      <w:pPr>
        <w:numPr>
          <w:ilvl w:val="0"/>
          <w:numId w:val="7"/>
        </w:numPr>
        <w:ind w:left="180" w:right="1411" w:hanging="360"/>
      </w:pPr>
      <w:r>
        <w:t xml:space="preserve">СПРЕМАЧИЦА - одржава хигијену у свим просторијама суда, врши прање и чишћење подова, врата, намештаја, холова, ходника, степеништа, санитарних и других просторија, скупља отпадну хартију и одлаже је у контејнере, чисти смеће око зграде суда и судске јединице, пријављује уочене недостатке и кварове у згради суда, обавља и друге послове по налогу председника суда или секретара суда. </w:t>
      </w:r>
    </w:p>
    <w:p w14:paraId="3865F094" w14:textId="77777777" w:rsidR="00454F20" w:rsidRDefault="00454F20" w:rsidP="00E74F2C">
      <w:pPr>
        <w:ind w:left="180" w:right="1411"/>
      </w:pPr>
    </w:p>
    <w:p w14:paraId="39CB3E93" w14:textId="77777777" w:rsidR="00454F20" w:rsidRPr="00454F20" w:rsidRDefault="00454F20" w:rsidP="00E74F2C">
      <w:pPr>
        <w:numPr>
          <w:ilvl w:val="0"/>
          <w:numId w:val="7"/>
        </w:numPr>
        <w:ind w:left="180" w:right="1411" w:hanging="360"/>
      </w:pPr>
      <w:r w:rsidRPr="00454F20">
        <w:rPr>
          <w:lang w:val="sr-Cyrl-RS"/>
        </w:rPr>
        <w:t>ЛОЖАЧ</w:t>
      </w:r>
      <w:r>
        <w:rPr>
          <w:b/>
          <w:lang w:val="sr-Cyrl-RS"/>
        </w:rPr>
        <w:t xml:space="preserve"> </w:t>
      </w:r>
      <w:r>
        <w:rPr>
          <w:lang w:val="sr-Cyrl-RS"/>
        </w:rPr>
        <w:t>- обавља послове грејања  зграде суда и других корисника заједничког грејања,  одговора за правилно одржавање и употребу постројења централног грејања, у случају потребе, ако је грејање на чврсто гориво, врши ложење котлова и одржава нормално стање температуре за несметани рад, врши складиштење угља или другог енергента,  обавља и друге послове по налогу председника суда и секретара суда.</w:t>
      </w:r>
    </w:p>
    <w:p w14:paraId="452C666B" w14:textId="77777777" w:rsidR="00454F20" w:rsidRDefault="00454F20" w:rsidP="00E74F2C">
      <w:pPr>
        <w:pStyle w:val="ListParagraph"/>
        <w:ind w:left="180"/>
      </w:pPr>
    </w:p>
    <w:p w14:paraId="6E25D5C1" w14:textId="07A3CD8F" w:rsidR="00A06403" w:rsidRDefault="00454F20" w:rsidP="0094453A">
      <w:pPr>
        <w:numPr>
          <w:ilvl w:val="0"/>
          <w:numId w:val="7"/>
        </w:numPr>
        <w:ind w:left="180" w:right="1411" w:hanging="360"/>
      </w:pPr>
      <w:r w:rsidRPr="00454F20">
        <w:t>КАФЕ-КУВАРИЦА – припрема напитака, стара се о на</w:t>
      </w:r>
      <w:r w:rsidR="00A06403">
        <w:t>бавци безалкохолних пића који с</w:t>
      </w:r>
      <w:r w:rsidRPr="00454F20">
        <w:t>е служе у кафе кухињи, врши пријем о доставу наруџбине припремљених напитака, одржава хигијену кафе кухиње и инвентара, обавља и друге полове по налогу секретара и председника суда. председника.</w:t>
      </w:r>
    </w:p>
    <w:p w14:paraId="04F54956" w14:textId="77777777" w:rsidR="00A06403" w:rsidRDefault="00A06403" w:rsidP="00E74F2C">
      <w:pPr>
        <w:pStyle w:val="ListParagraph"/>
        <w:ind w:left="180"/>
      </w:pPr>
    </w:p>
    <w:p w14:paraId="510B114D" w14:textId="77777777" w:rsidR="00A06403" w:rsidRPr="00770F3F" w:rsidRDefault="00A06403" w:rsidP="0094453A">
      <w:pPr>
        <w:pStyle w:val="ListParagraph"/>
        <w:numPr>
          <w:ilvl w:val="0"/>
          <w:numId w:val="7"/>
        </w:numPr>
        <w:ind w:left="180" w:right="1462" w:hanging="322"/>
      </w:pPr>
      <w:r w:rsidRPr="00770F3F">
        <w:rPr>
          <w:lang w:val="sr-Cyrl-RS"/>
        </w:rPr>
        <w:t xml:space="preserve">ИНФОРМАТИЧАР </w:t>
      </w:r>
      <w:r w:rsidR="00B73EEE" w:rsidRPr="00770F3F">
        <w:rPr>
          <w:lang w:val="sr-Cyrl-RS"/>
        </w:rPr>
        <w:t>–</w:t>
      </w:r>
      <w:r w:rsidRPr="00770F3F">
        <w:rPr>
          <w:lang w:val="sr-Cyrl-RS"/>
        </w:rPr>
        <w:t xml:space="preserve"> </w:t>
      </w:r>
      <w:r w:rsidR="00B73EEE" w:rsidRPr="00770F3F">
        <w:rPr>
          <w:lang w:val="sr-Cyrl-RS"/>
        </w:rPr>
        <w:t>инсталира и одржава рачунаре, штампаће, сервере и другу опрему, врши информатичку припрему за израду статистичких извештаја за рад суда и судија у електронском и папирном облику, за рачуноводство сачињава табеле о присутности на послу које приказују број радних дан, годишњих одмора, боловања и плаћеног одсуства, израђује и ажурира табеле за аутоматску обраду квалитета пресуђења, старе нерешене предмет, квалите</w:t>
      </w:r>
      <w:r w:rsidR="00781263" w:rsidRPr="00770F3F">
        <w:rPr>
          <w:lang w:val="sr-Cyrl-RS"/>
        </w:rPr>
        <w:t>т рада, дужину трајања поступака.</w:t>
      </w:r>
    </w:p>
    <w:p w14:paraId="30A3A57E" w14:textId="77777777" w:rsidR="00A06403" w:rsidRPr="00770F3F" w:rsidRDefault="00A06403" w:rsidP="00E74F2C">
      <w:pPr>
        <w:ind w:left="180" w:right="1411"/>
      </w:pPr>
    </w:p>
    <w:p w14:paraId="1110A98B" w14:textId="77777777" w:rsidR="00454F20" w:rsidRPr="00770F3F" w:rsidRDefault="00454F20" w:rsidP="00E74F2C">
      <w:pPr>
        <w:spacing w:after="17" w:line="259" w:lineRule="auto"/>
        <w:ind w:left="180" w:firstLine="0"/>
        <w:jc w:val="left"/>
        <w:rPr>
          <w:b/>
          <w:lang w:val="sr-Cyrl-RS"/>
        </w:rPr>
      </w:pPr>
    </w:p>
    <w:p w14:paraId="4744FA02" w14:textId="77777777" w:rsidR="00BD6A99" w:rsidRPr="00770F3F" w:rsidRDefault="00BD6A99" w:rsidP="00E74F2C">
      <w:pPr>
        <w:spacing w:after="0" w:line="259" w:lineRule="auto"/>
        <w:ind w:left="180" w:right="96" w:firstLine="0"/>
        <w:jc w:val="center"/>
      </w:pPr>
    </w:p>
    <w:p w14:paraId="3C3807A0" w14:textId="77777777" w:rsidR="00BD6A99" w:rsidRPr="00770F3F" w:rsidRDefault="00241DF2" w:rsidP="00E74F2C">
      <w:pPr>
        <w:pStyle w:val="Heading1"/>
        <w:spacing w:after="210"/>
        <w:ind w:left="180" w:right="0"/>
      </w:pPr>
      <w:bookmarkStart w:id="27" w:name="_Toc62028718"/>
      <w:r w:rsidRPr="00770F3F">
        <w:t>4. ОПИС ПРАВИЛА У ВЕЗИ СА ЈАВНОШЋУ РАДА</w:t>
      </w:r>
      <w:bookmarkEnd w:id="27"/>
      <w:r w:rsidRPr="00770F3F">
        <w:t xml:space="preserve"> </w:t>
      </w:r>
    </w:p>
    <w:p w14:paraId="4C896A5A" w14:textId="77777777" w:rsidR="00BD6A99" w:rsidRPr="00770F3F" w:rsidRDefault="00241DF2" w:rsidP="00E74F2C">
      <w:pPr>
        <w:pStyle w:val="Heading3"/>
        <w:ind w:left="180"/>
      </w:pPr>
      <w:r w:rsidRPr="00770F3F">
        <w:t xml:space="preserve"> </w:t>
      </w:r>
      <w:bookmarkStart w:id="28" w:name="_Toc62028719"/>
      <w:r w:rsidRPr="00770F3F">
        <w:t>4.1.Радно време</w:t>
      </w:r>
      <w:bookmarkEnd w:id="28"/>
      <w:r w:rsidRPr="00770F3F">
        <w:t xml:space="preserve"> </w:t>
      </w:r>
    </w:p>
    <w:p w14:paraId="4EC1E7BF" w14:textId="77777777" w:rsidR="00BD6A99" w:rsidRPr="00770F3F" w:rsidRDefault="00241DF2" w:rsidP="00E74F2C">
      <w:pPr>
        <w:spacing w:after="0" w:line="259" w:lineRule="auto"/>
        <w:ind w:left="180" w:firstLine="0"/>
        <w:jc w:val="left"/>
      </w:pPr>
      <w:r w:rsidRPr="00770F3F">
        <w:t xml:space="preserve"> </w:t>
      </w:r>
    </w:p>
    <w:p w14:paraId="7FE4572F" w14:textId="77777777" w:rsidR="00BD6A99" w:rsidRPr="00770F3F" w:rsidRDefault="00241DF2" w:rsidP="00E74F2C">
      <w:pPr>
        <w:ind w:left="180" w:right="1411"/>
      </w:pPr>
      <w:r w:rsidRPr="00770F3F">
        <w:t xml:space="preserve">Радно време Основног суда у </w:t>
      </w:r>
      <w:r w:rsidR="00454F20" w:rsidRPr="00770F3F">
        <w:rPr>
          <w:lang w:val="sr-Cyrl-RS"/>
        </w:rPr>
        <w:t>Аранђеловцу</w:t>
      </w:r>
      <w:r w:rsidRPr="00770F3F">
        <w:t xml:space="preserve"> је од 7:30 до 15:30 часова. Без обзира на прописано  радно време, спроводе се радње које се по одредбама појединих закона сматрају хитним, тако да не трпе одлагање.   </w:t>
      </w:r>
    </w:p>
    <w:p w14:paraId="75F1AD3E" w14:textId="77777777" w:rsidR="00BD6A99" w:rsidRPr="00770F3F" w:rsidRDefault="00241DF2" w:rsidP="00E74F2C">
      <w:pPr>
        <w:spacing w:after="0" w:line="259" w:lineRule="auto"/>
        <w:ind w:left="180" w:firstLine="0"/>
        <w:jc w:val="left"/>
      </w:pPr>
      <w:r w:rsidRPr="00770F3F">
        <w:t xml:space="preserve"> </w:t>
      </w:r>
    </w:p>
    <w:p w14:paraId="53901770" w14:textId="77777777" w:rsidR="00BD6A99" w:rsidRPr="00770F3F" w:rsidRDefault="00241DF2" w:rsidP="00E74F2C">
      <w:pPr>
        <w:ind w:left="180" w:right="1411"/>
      </w:pPr>
      <w:r w:rsidRPr="00770F3F">
        <w:t xml:space="preserve">Председник суда распоређује судије и судско особље за спровођење хитних радњи, а који ће наизменично бити у суду у дане и време када суд не ради или ће бити у приправности да дођу у суд или спроведу такве радње када се за то укаже потреба.  </w:t>
      </w:r>
    </w:p>
    <w:p w14:paraId="59DFFD86" w14:textId="77777777" w:rsidR="00BD6A99" w:rsidRPr="00770F3F" w:rsidRDefault="00241DF2" w:rsidP="00E74F2C">
      <w:pPr>
        <w:spacing w:after="317" w:line="259" w:lineRule="auto"/>
        <w:ind w:left="180" w:firstLine="0"/>
        <w:jc w:val="left"/>
      </w:pPr>
      <w:r w:rsidRPr="00770F3F">
        <w:lastRenderedPageBreak/>
        <w:t xml:space="preserve"> </w:t>
      </w:r>
    </w:p>
    <w:p w14:paraId="010DF5B8" w14:textId="77777777" w:rsidR="00BD6A99" w:rsidRPr="00770F3F" w:rsidRDefault="00241DF2" w:rsidP="00E74F2C">
      <w:pPr>
        <w:pStyle w:val="Heading3"/>
        <w:ind w:left="180"/>
      </w:pPr>
      <w:bookmarkStart w:id="29" w:name="_Toc62028720"/>
      <w:r w:rsidRPr="00770F3F">
        <w:t>4.2.Годишњи одмор</w:t>
      </w:r>
      <w:bookmarkEnd w:id="29"/>
      <w:r w:rsidRPr="00770F3F">
        <w:t xml:space="preserve">  </w:t>
      </w:r>
    </w:p>
    <w:p w14:paraId="0F9846E0" w14:textId="77777777" w:rsidR="00BD6A99" w:rsidRPr="00770F3F" w:rsidRDefault="00241DF2" w:rsidP="00E74F2C">
      <w:pPr>
        <w:spacing w:after="0" w:line="259" w:lineRule="auto"/>
        <w:ind w:left="180" w:firstLine="0"/>
        <w:jc w:val="left"/>
      </w:pPr>
      <w:r w:rsidRPr="00770F3F">
        <w:t xml:space="preserve"> </w:t>
      </w:r>
    </w:p>
    <w:p w14:paraId="5FE3A73D" w14:textId="77777777" w:rsidR="00BD6A99" w:rsidRPr="00770F3F" w:rsidRDefault="00241DF2" w:rsidP="00E74F2C">
      <w:pPr>
        <w:ind w:left="180" w:right="1411"/>
      </w:pPr>
      <w:r w:rsidRPr="00770F3F">
        <w:t xml:space="preserve">Приликом сачињавања распореда коришћења годишњег одмора води се рачуна о томе да остане довољан број судија и судског особља како би се обезбедило несметано вођење поступака у предметима за које је законом прописана хитност у поступању. </w:t>
      </w:r>
    </w:p>
    <w:p w14:paraId="3B93A66A" w14:textId="77777777" w:rsidR="00BD6A99" w:rsidRPr="00770F3F" w:rsidRDefault="00241DF2" w:rsidP="00E74F2C">
      <w:pPr>
        <w:spacing w:after="316" w:line="259" w:lineRule="auto"/>
        <w:ind w:left="180" w:firstLine="0"/>
        <w:jc w:val="left"/>
      </w:pPr>
      <w:r w:rsidRPr="00770F3F">
        <w:t xml:space="preserve"> </w:t>
      </w:r>
    </w:p>
    <w:p w14:paraId="2A640B2C" w14:textId="77777777" w:rsidR="00BD6A99" w:rsidRPr="00770F3F" w:rsidRDefault="00241DF2" w:rsidP="00E74F2C">
      <w:pPr>
        <w:pStyle w:val="Heading3"/>
        <w:ind w:left="180"/>
      </w:pPr>
      <w:r w:rsidRPr="00770F3F">
        <w:t xml:space="preserve"> </w:t>
      </w:r>
      <w:bookmarkStart w:id="30" w:name="_Toc62028721"/>
      <w:r w:rsidRPr="00770F3F">
        <w:t>4.3.Портпарол суда</w:t>
      </w:r>
      <w:bookmarkEnd w:id="30"/>
      <w:r w:rsidRPr="00770F3F">
        <w:t xml:space="preserve"> </w:t>
      </w:r>
    </w:p>
    <w:p w14:paraId="5B0D6894" w14:textId="77777777" w:rsidR="00BD6A99" w:rsidRPr="00770F3F" w:rsidRDefault="00241DF2" w:rsidP="00E74F2C">
      <w:pPr>
        <w:spacing w:after="0" w:line="259" w:lineRule="auto"/>
        <w:ind w:left="180" w:firstLine="0"/>
        <w:jc w:val="left"/>
      </w:pPr>
      <w:r w:rsidRPr="00770F3F">
        <w:t xml:space="preserve"> </w:t>
      </w:r>
    </w:p>
    <w:p w14:paraId="2C71EE8D" w14:textId="77777777" w:rsidR="00BD6A99" w:rsidRPr="00770F3F" w:rsidRDefault="00241DF2" w:rsidP="00E74F2C">
      <w:pPr>
        <w:ind w:left="180" w:right="1411"/>
      </w:pPr>
      <w:r w:rsidRPr="00770F3F">
        <w:t xml:space="preserve">Годишњим распоредом послова у Основном суду у </w:t>
      </w:r>
      <w:r w:rsidR="00454F20" w:rsidRPr="00770F3F">
        <w:rPr>
          <w:lang w:val="sr-Cyrl-RS"/>
        </w:rPr>
        <w:t>Аранђеловцу</w:t>
      </w:r>
      <w:r w:rsidR="00454F20" w:rsidRPr="00770F3F">
        <w:t xml:space="preserve"> </w:t>
      </w:r>
      <w:r w:rsidRPr="00770F3F">
        <w:t xml:space="preserve">посебне обавезе поверене су портпаролу суда и то: за информисање, контакте са јавношћу, медијима и поступање по захтевима за слободан приступ информацијама од јавног значаја.  </w:t>
      </w:r>
    </w:p>
    <w:p w14:paraId="29D96992" w14:textId="77777777" w:rsidR="00BD6A99" w:rsidRPr="00770F3F" w:rsidRDefault="00241DF2" w:rsidP="00E74F2C">
      <w:pPr>
        <w:spacing w:after="23" w:line="259" w:lineRule="auto"/>
        <w:ind w:left="180" w:firstLine="0"/>
        <w:jc w:val="left"/>
      </w:pPr>
      <w:r w:rsidRPr="00770F3F">
        <w:t xml:space="preserve"> </w:t>
      </w:r>
    </w:p>
    <w:p w14:paraId="14B3D16B" w14:textId="68C4A116" w:rsidR="00BD6A99" w:rsidRPr="00770F3F" w:rsidRDefault="00241DF2" w:rsidP="00E74F2C">
      <w:pPr>
        <w:ind w:left="180" w:right="1411"/>
      </w:pPr>
      <w:r w:rsidRPr="00770F3F">
        <w:t>Послове портпарола суда обавља</w:t>
      </w:r>
      <w:r w:rsidR="00770F3F" w:rsidRPr="00770F3F">
        <w:rPr>
          <w:lang w:val="sr-Cyrl-RS"/>
        </w:rPr>
        <w:t xml:space="preserve"> секретар суда </w:t>
      </w:r>
      <w:r w:rsidRPr="00770F3F">
        <w:t xml:space="preserve"> </w:t>
      </w:r>
      <w:r w:rsidR="0037720F">
        <w:rPr>
          <w:lang w:val="sr-Cyrl-RS"/>
        </w:rPr>
        <w:t>Љиљана Млађеновић Николић</w:t>
      </w:r>
      <w:r w:rsidRPr="00770F3F">
        <w:t xml:space="preserve">. </w:t>
      </w:r>
    </w:p>
    <w:p w14:paraId="5175C55F" w14:textId="77777777" w:rsidR="00BD6A99" w:rsidRPr="00770F3F" w:rsidRDefault="00241DF2" w:rsidP="00E74F2C">
      <w:pPr>
        <w:spacing w:after="0" w:line="259" w:lineRule="auto"/>
        <w:ind w:left="180" w:firstLine="0"/>
        <w:jc w:val="left"/>
      </w:pPr>
      <w:r w:rsidRPr="00770F3F">
        <w:rPr>
          <w:b/>
          <w:i/>
        </w:rPr>
        <w:t xml:space="preserve">                                  </w:t>
      </w:r>
    </w:p>
    <w:p w14:paraId="2E219CA3" w14:textId="77777777" w:rsidR="00BD6A99" w:rsidRPr="00770F3F" w:rsidRDefault="00241DF2" w:rsidP="00E74F2C">
      <w:pPr>
        <w:spacing w:after="312" w:line="259" w:lineRule="auto"/>
        <w:ind w:left="180" w:firstLine="0"/>
        <w:jc w:val="left"/>
      </w:pPr>
      <w:r w:rsidRPr="00770F3F">
        <w:rPr>
          <w:b/>
          <w:i/>
        </w:rPr>
        <w:t xml:space="preserve"> </w:t>
      </w:r>
    </w:p>
    <w:p w14:paraId="5A82EBDC" w14:textId="77777777" w:rsidR="00BD6A99" w:rsidRPr="00770F3F" w:rsidRDefault="00241DF2" w:rsidP="00E74F2C">
      <w:pPr>
        <w:pStyle w:val="Heading4"/>
        <w:ind w:left="180"/>
      </w:pPr>
      <w:r w:rsidRPr="00770F3F">
        <w:t xml:space="preserve"> </w:t>
      </w:r>
      <w:bookmarkStart w:id="31" w:name="_Toc62028722"/>
      <w:r w:rsidRPr="00770F3F">
        <w:t>4.4. Обавештавање јавности о раду суда</w:t>
      </w:r>
      <w:bookmarkEnd w:id="31"/>
      <w:r w:rsidRPr="00770F3F">
        <w:t xml:space="preserve"> </w:t>
      </w:r>
    </w:p>
    <w:p w14:paraId="6B9F3E2C" w14:textId="77777777" w:rsidR="00BD6A99" w:rsidRPr="00770F3F" w:rsidRDefault="00241DF2" w:rsidP="00E74F2C">
      <w:pPr>
        <w:spacing w:after="0" w:line="259" w:lineRule="auto"/>
        <w:ind w:left="180" w:firstLine="0"/>
        <w:jc w:val="left"/>
      </w:pPr>
      <w:r w:rsidRPr="00770F3F">
        <w:t xml:space="preserve"> </w:t>
      </w:r>
    </w:p>
    <w:p w14:paraId="5721035C" w14:textId="77777777" w:rsidR="00BD6A99" w:rsidRDefault="00241DF2" w:rsidP="00E74F2C">
      <w:pPr>
        <w:ind w:left="180" w:right="1411"/>
      </w:pPr>
      <w:r w:rsidRPr="00770F3F">
        <w:t xml:space="preserve">Представници средстава јавног информисања и сва друга заинтересована лица могу да се информишу о предметима и у Основном суду у </w:t>
      </w:r>
      <w:r w:rsidR="00781263" w:rsidRPr="00770F3F">
        <w:rPr>
          <w:lang w:val="sr-Cyrl-RS"/>
        </w:rPr>
        <w:t>Аранђеловцу</w:t>
      </w:r>
      <w:r w:rsidRPr="00770F3F">
        <w:t xml:space="preserve"> такве информације дају председник суда и портпарол суда. Заштићени подаци и они који према посебним прописима представљају тајну, чије  је објављивање искључено или ограничено законом, неће се саопштити.</w:t>
      </w:r>
      <w:r>
        <w:t xml:space="preserve">  </w:t>
      </w:r>
    </w:p>
    <w:p w14:paraId="288AD77C" w14:textId="77777777" w:rsidR="00BD6A99" w:rsidRDefault="00241DF2" w:rsidP="00E74F2C">
      <w:pPr>
        <w:spacing w:after="0" w:line="259" w:lineRule="auto"/>
        <w:ind w:left="180" w:firstLine="0"/>
        <w:jc w:val="left"/>
      </w:pPr>
      <w:r>
        <w:t xml:space="preserve"> </w:t>
      </w:r>
    </w:p>
    <w:p w14:paraId="71797B92" w14:textId="77777777" w:rsidR="00BD6A99" w:rsidRDefault="00241DF2" w:rsidP="00E74F2C">
      <w:pPr>
        <w:ind w:left="180" w:right="1411"/>
      </w:pPr>
      <w:r>
        <w:t xml:space="preserve">Странке и сва заинтересована лица се о заказаним расправама могу електронским путем информисати.  </w:t>
      </w:r>
    </w:p>
    <w:p w14:paraId="5C8693D6" w14:textId="77777777" w:rsidR="00BD6A99" w:rsidRDefault="00241DF2" w:rsidP="00E74F2C">
      <w:pPr>
        <w:spacing w:after="0" w:line="259" w:lineRule="auto"/>
        <w:ind w:left="180" w:firstLine="0"/>
        <w:jc w:val="left"/>
      </w:pPr>
      <w:r>
        <w:t xml:space="preserve"> </w:t>
      </w:r>
    </w:p>
    <w:p w14:paraId="31E26610" w14:textId="77777777" w:rsidR="00BD6A99" w:rsidRDefault="00241DF2" w:rsidP="00E74F2C">
      <w:pPr>
        <w:spacing w:after="0" w:line="259" w:lineRule="auto"/>
        <w:ind w:left="180" w:firstLine="0"/>
        <w:jc w:val="left"/>
      </w:pPr>
      <w:r>
        <w:rPr>
          <w:b/>
          <w:i/>
        </w:rPr>
        <w:t xml:space="preserve">                        </w:t>
      </w:r>
    </w:p>
    <w:p w14:paraId="55724E2D" w14:textId="77777777" w:rsidR="00BD6A99" w:rsidRDefault="00241DF2" w:rsidP="00E74F2C">
      <w:pPr>
        <w:spacing w:after="0" w:line="259" w:lineRule="auto"/>
        <w:ind w:left="180" w:firstLine="0"/>
        <w:jc w:val="left"/>
      </w:pPr>
      <w:r>
        <w:t xml:space="preserve"> </w:t>
      </w:r>
    </w:p>
    <w:p w14:paraId="1D2DF070" w14:textId="77777777" w:rsidR="00BD6A99" w:rsidRDefault="00241DF2" w:rsidP="00E74F2C">
      <w:pPr>
        <w:pStyle w:val="Heading4"/>
        <w:ind w:left="180"/>
      </w:pPr>
      <w:bookmarkStart w:id="32" w:name="_Toc62028723"/>
      <w:r>
        <w:t>4.5. Приступ јавности раду суда</w:t>
      </w:r>
      <w:bookmarkEnd w:id="32"/>
      <w:r>
        <w:t xml:space="preserve">   </w:t>
      </w:r>
    </w:p>
    <w:p w14:paraId="066DB53C" w14:textId="77777777" w:rsidR="00BD6A99" w:rsidRDefault="00241DF2" w:rsidP="00E74F2C">
      <w:pPr>
        <w:spacing w:after="22" w:line="259" w:lineRule="auto"/>
        <w:ind w:left="180" w:firstLine="0"/>
        <w:jc w:val="left"/>
      </w:pPr>
      <w:r>
        <w:t xml:space="preserve"> </w:t>
      </w:r>
    </w:p>
    <w:p w14:paraId="39CE6948" w14:textId="77777777" w:rsidR="00BD6A99" w:rsidRDefault="00241DF2" w:rsidP="00E74F2C">
      <w:pPr>
        <w:ind w:left="180" w:right="1411"/>
      </w:pPr>
      <w:r>
        <w:t xml:space="preserve">Јавност у раду суда се остварује: </w:t>
      </w:r>
    </w:p>
    <w:p w14:paraId="3EA9C89F" w14:textId="77777777" w:rsidR="00BD6A99" w:rsidRDefault="00241DF2" w:rsidP="00E74F2C">
      <w:pPr>
        <w:spacing w:after="45" w:line="259" w:lineRule="auto"/>
        <w:ind w:left="180" w:firstLine="0"/>
        <w:jc w:val="left"/>
      </w:pPr>
      <w:r>
        <w:t xml:space="preserve"> </w:t>
      </w:r>
    </w:p>
    <w:p w14:paraId="128250F5" w14:textId="77777777" w:rsidR="00BD6A99" w:rsidRDefault="00241DF2" w:rsidP="00E74F2C">
      <w:pPr>
        <w:numPr>
          <w:ilvl w:val="0"/>
          <w:numId w:val="8"/>
        </w:numPr>
        <w:spacing w:after="37"/>
        <w:ind w:left="180" w:right="1411" w:hanging="360"/>
      </w:pPr>
      <w:r>
        <w:t xml:space="preserve">објављивањем годишње публикације суда-Информатора о раду суда у којем се налазе основни подаци о суду, његовој организацији, надлежности, распореду просторија, кућном реду, годишњем распореду послова, пријему странака, извештајима, статистици и др. </w:t>
      </w:r>
    </w:p>
    <w:p w14:paraId="2C688EA3" w14:textId="77777777" w:rsidR="00BD6A99" w:rsidRDefault="00241DF2" w:rsidP="00E74F2C">
      <w:pPr>
        <w:numPr>
          <w:ilvl w:val="0"/>
          <w:numId w:val="8"/>
        </w:numPr>
        <w:ind w:left="180" w:right="1411" w:hanging="360"/>
      </w:pPr>
      <w:r>
        <w:lastRenderedPageBreak/>
        <w:t xml:space="preserve">објављивањем периодичних публикација суда-билтена </w:t>
      </w:r>
    </w:p>
    <w:p w14:paraId="4234CF91" w14:textId="77777777" w:rsidR="00BD6A99" w:rsidRDefault="00241DF2" w:rsidP="00E74F2C">
      <w:pPr>
        <w:numPr>
          <w:ilvl w:val="0"/>
          <w:numId w:val="8"/>
        </w:numPr>
        <w:spacing w:after="33"/>
        <w:ind w:left="180" w:right="1411" w:hanging="360"/>
      </w:pPr>
      <w:r>
        <w:t xml:space="preserve">поступањем суда по захтевима за слободан приступ информацијама од јавног значаја </w:t>
      </w:r>
    </w:p>
    <w:p w14:paraId="7F0BCB08" w14:textId="77777777" w:rsidR="00BD6A99" w:rsidRDefault="00241DF2" w:rsidP="00E74F2C">
      <w:pPr>
        <w:numPr>
          <w:ilvl w:val="0"/>
          <w:numId w:val="8"/>
        </w:numPr>
        <w:spacing w:after="34"/>
        <w:ind w:left="180" w:right="1411" w:hanging="360"/>
      </w:pPr>
      <w:r>
        <w:t xml:space="preserve">истицањем времена, места и предмета суђења на видном месту испред просторије у којој ће се суђење одржати или на други пригодан начин </w:t>
      </w:r>
    </w:p>
    <w:p w14:paraId="0278FE8D" w14:textId="77777777" w:rsidR="00BD6A99" w:rsidRDefault="00241DF2" w:rsidP="00E74F2C">
      <w:pPr>
        <w:numPr>
          <w:ilvl w:val="0"/>
          <w:numId w:val="8"/>
        </w:numPr>
        <w:spacing w:after="34"/>
        <w:ind w:left="180" w:right="1411" w:hanging="360"/>
      </w:pPr>
      <w:r>
        <w:t xml:space="preserve">омогућавањем свим пунолетним грађанима и представницима медија да присуствују јавним расправама </w:t>
      </w:r>
    </w:p>
    <w:p w14:paraId="76CA1873" w14:textId="77777777" w:rsidR="00BD6A99" w:rsidRDefault="00241DF2" w:rsidP="00E74F2C">
      <w:pPr>
        <w:numPr>
          <w:ilvl w:val="0"/>
          <w:numId w:val="8"/>
        </w:numPr>
        <w:spacing w:after="35"/>
        <w:ind w:left="180" w:right="1411" w:hanging="360"/>
      </w:pPr>
      <w:r>
        <w:t xml:space="preserve">давањем обавештења заинтересованим лицима и средствима јавног информисања  о току судског поступка, наступом председника суда и лица задуженог за односе с јавношћу и медијима </w:t>
      </w:r>
    </w:p>
    <w:p w14:paraId="4218DA95" w14:textId="77777777" w:rsidR="00BD6A99" w:rsidRDefault="00241DF2" w:rsidP="00E74F2C">
      <w:pPr>
        <w:numPr>
          <w:ilvl w:val="0"/>
          <w:numId w:val="8"/>
        </w:numPr>
        <w:ind w:left="180" w:right="1411" w:hanging="360"/>
      </w:pPr>
      <w:r>
        <w:t xml:space="preserve">објављивањем судских одлука </w:t>
      </w:r>
    </w:p>
    <w:p w14:paraId="4E8658C6" w14:textId="77777777" w:rsidR="00BD6A99" w:rsidRDefault="00241DF2" w:rsidP="00E74F2C">
      <w:pPr>
        <w:numPr>
          <w:ilvl w:val="0"/>
          <w:numId w:val="8"/>
        </w:numPr>
        <w:ind w:left="180" w:right="1411" w:hanging="360"/>
      </w:pPr>
      <w:r>
        <w:t xml:space="preserve">објављивањем правних схватања </w:t>
      </w:r>
    </w:p>
    <w:p w14:paraId="13088B2F" w14:textId="77777777" w:rsidR="00BD6A99" w:rsidRDefault="00241DF2" w:rsidP="00E74F2C">
      <w:pPr>
        <w:numPr>
          <w:ilvl w:val="0"/>
          <w:numId w:val="8"/>
        </w:numPr>
        <w:ind w:left="180" w:right="1411" w:hanging="360"/>
      </w:pPr>
      <w:r>
        <w:t xml:space="preserve">оснивањем интернет странице суда, на којој се редовно ажурирају информације везане за рад суда </w:t>
      </w:r>
    </w:p>
    <w:p w14:paraId="49D04917" w14:textId="77777777" w:rsidR="00BD6A99" w:rsidRDefault="00241DF2" w:rsidP="00E74F2C">
      <w:pPr>
        <w:spacing w:after="296" w:line="259" w:lineRule="auto"/>
        <w:ind w:left="180" w:firstLine="0"/>
        <w:jc w:val="left"/>
      </w:pPr>
      <w:r>
        <w:t xml:space="preserve">  </w:t>
      </w:r>
    </w:p>
    <w:p w14:paraId="5690C7FA" w14:textId="77777777" w:rsidR="00BD6A99" w:rsidRDefault="00241DF2" w:rsidP="00E74F2C">
      <w:pPr>
        <w:ind w:left="180" w:right="1411"/>
      </w:pPr>
      <w:r>
        <w:t xml:space="preserve">Приступ особама са инвалидитетом згради и просторијама Основног суда у </w:t>
      </w:r>
      <w:r w:rsidR="00781263">
        <w:rPr>
          <w:lang w:val="sr-Cyrl-RS"/>
        </w:rPr>
        <w:t>Аранђеловцу</w:t>
      </w:r>
      <w:r>
        <w:t xml:space="preserve"> је омогућен приступ особама са инвалидитетом. </w:t>
      </w:r>
    </w:p>
    <w:p w14:paraId="0B54ACBF" w14:textId="77777777" w:rsidR="00BD6A99" w:rsidRDefault="00241DF2" w:rsidP="00E74F2C">
      <w:pPr>
        <w:spacing w:after="312" w:line="259" w:lineRule="auto"/>
        <w:ind w:left="180" w:firstLine="0"/>
        <w:jc w:val="left"/>
      </w:pPr>
      <w:r>
        <w:rPr>
          <w:b/>
          <w:i/>
        </w:rPr>
        <w:t xml:space="preserve"> </w:t>
      </w:r>
    </w:p>
    <w:p w14:paraId="4A73D694" w14:textId="77777777" w:rsidR="00BD6A99" w:rsidRDefault="00241DF2" w:rsidP="00E74F2C">
      <w:pPr>
        <w:pStyle w:val="Heading4"/>
        <w:ind w:left="180"/>
      </w:pPr>
      <w:r>
        <w:t xml:space="preserve"> </w:t>
      </w:r>
      <w:bookmarkStart w:id="33" w:name="_Toc62028724"/>
      <w:r>
        <w:t>4.6. Присуство на јавним расправама</w:t>
      </w:r>
      <w:bookmarkEnd w:id="33"/>
      <w:r>
        <w:t xml:space="preserve"> </w:t>
      </w:r>
    </w:p>
    <w:p w14:paraId="58FBD8A3" w14:textId="77777777" w:rsidR="00BD6A99" w:rsidRDefault="00241DF2" w:rsidP="00E74F2C">
      <w:pPr>
        <w:spacing w:after="0" w:line="259" w:lineRule="auto"/>
        <w:ind w:left="180" w:firstLine="0"/>
        <w:jc w:val="left"/>
      </w:pPr>
      <w:r>
        <w:t xml:space="preserve"> </w:t>
      </w:r>
    </w:p>
    <w:p w14:paraId="50B2BC22" w14:textId="67086566" w:rsidR="00BD6A99" w:rsidRDefault="00241DF2" w:rsidP="00E74F2C">
      <w:pPr>
        <w:ind w:left="180" w:right="1411"/>
      </w:pPr>
      <w:r>
        <w:t>Сви пунолетни грађани, као и представници медија, имају п</w:t>
      </w:r>
      <w:r w:rsidR="00636CF3">
        <w:rPr>
          <w:lang w:val="sr-Cyrl-RS"/>
        </w:rPr>
        <w:t>р</w:t>
      </w:r>
      <w:r>
        <w:t xml:space="preserve">аво да присуствују расправама у суду. </w:t>
      </w:r>
    </w:p>
    <w:p w14:paraId="73E832CC" w14:textId="77777777" w:rsidR="00BD6A99" w:rsidRDefault="00241DF2" w:rsidP="00E74F2C">
      <w:pPr>
        <w:spacing w:after="0" w:line="259" w:lineRule="auto"/>
        <w:ind w:left="180" w:firstLine="0"/>
        <w:jc w:val="left"/>
      </w:pPr>
      <w:r>
        <w:t xml:space="preserve"> </w:t>
      </w:r>
    </w:p>
    <w:p w14:paraId="2DF1C322" w14:textId="7C177C97" w:rsidR="00BD6A99" w:rsidRDefault="00241DF2" w:rsidP="00E74F2C">
      <w:pPr>
        <w:ind w:left="180" w:right="1411"/>
      </w:pPr>
      <w:r>
        <w:t>Када постоји веће интересовање јавности за присуствовање одређеном суђењу</w:t>
      </w:r>
      <w:r w:rsidR="00B87432">
        <w:rPr>
          <w:lang w:val="sr-Cyrl-RS"/>
        </w:rPr>
        <w:t xml:space="preserve"> </w:t>
      </w:r>
      <w:r>
        <w:t xml:space="preserve">(расправи), судска управа обезбеђује просторију која може да прими више лица. </w:t>
      </w:r>
    </w:p>
    <w:p w14:paraId="2ED7AF1E" w14:textId="77777777" w:rsidR="00BD6A99" w:rsidRDefault="00241DF2" w:rsidP="00E74F2C">
      <w:pPr>
        <w:spacing w:after="0" w:line="259" w:lineRule="auto"/>
        <w:ind w:left="180" w:firstLine="0"/>
        <w:jc w:val="left"/>
      </w:pPr>
      <w:r>
        <w:t xml:space="preserve"> </w:t>
      </w:r>
    </w:p>
    <w:p w14:paraId="2365DB7B" w14:textId="77777777" w:rsidR="00BD6A99" w:rsidRDefault="00241DF2" w:rsidP="00E74F2C">
      <w:pPr>
        <w:ind w:left="180" w:right="1411"/>
      </w:pPr>
      <w:r>
        <w:t xml:space="preserve">Судско веће може искључити јавност за целу расправу или за одређени део расправе ако то захтевају разлози заштите интереса националне безбедности, јавног реда и морала, као и ради заштите интереса малолетника или приватности учесника у поступку.  </w:t>
      </w:r>
    </w:p>
    <w:p w14:paraId="15A1BF66" w14:textId="77777777" w:rsidR="00BD6A99" w:rsidRDefault="00241DF2" w:rsidP="00E74F2C">
      <w:pPr>
        <w:spacing w:after="0" w:line="259" w:lineRule="auto"/>
        <w:ind w:left="180" w:firstLine="0"/>
        <w:jc w:val="left"/>
      </w:pPr>
      <w:r>
        <w:t xml:space="preserve"> </w:t>
      </w:r>
    </w:p>
    <w:p w14:paraId="79386AFE" w14:textId="3551C680" w:rsidR="00BD6A99" w:rsidRDefault="00241DF2" w:rsidP="00E74F2C">
      <w:pPr>
        <w:ind w:left="180" w:right="1411"/>
      </w:pPr>
      <w:r>
        <w:t xml:space="preserve">О искључењу јавности суд одлучује решењем које мора бити образложено и јавно објављено.  </w:t>
      </w:r>
    </w:p>
    <w:p w14:paraId="1D38DDB1" w14:textId="77777777" w:rsidR="009841D9" w:rsidRDefault="009841D9" w:rsidP="00E74F2C">
      <w:pPr>
        <w:ind w:left="180" w:right="1411"/>
      </w:pPr>
    </w:p>
    <w:p w14:paraId="046D824C" w14:textId="77777777" w:rsidR="00BD6A99" w:rsidRDefault="00241DF2" w:rsidP="00E74F2C">
      <w:pPr>
        <w:pStyle w:val="Heading4"/>
        <w:ind w:left="180"/>
      </w:pPr>
      <w:bookmarkStart w:id="34" w:name="_Toc62028725"/>
      <w:r>
        <w:t>4.7. Фотографисање и снимање</w:t>
      </w:r>
      <w:bookmarkEnd w:id="34"/>
      <w:r>
        <w:t xml:space="preserve"> </w:t>
      </w:r>
    </w:p>
    <w:p w14:paraId="782C4000" w14:textId="77777777" w:rsidR="00BD6A99" w:rsidRDefault="00241DF2" w:rsidP="00E74F2C">
      <w:pPr>
        <w:spacing w:after="0" w:line="259" w:lineRule="auto"/>
        <w:ind w:left="180" w:firstLine="0"/>
        <w:jc w:val="left"/>
      </w:pPr>
      <w:r>
        <w:t xml:space="preserve"> </w:t>
      </w:r>
    </w:p>
    <w:p w14:paraId="54A02826" w14:textId="77777777" w:rsidR="00BD6A99" w:rsidRDefault="00241DF2" w:rsidP="00E74F2C">
      <w:pPr>
        <w:ind w:left="180" w:right="1411"/>
      </w:pPr>
      <w:r>
        <w:t xml:space="preserve">Фотографисање, аудио и видео снимање на јавним расправама, ради јавног приказивања снимка, обавља се по одобрењу председника суда, уз претходно прибављену сагласност председника већа, судије и писаног пристанка странака и учесника снимљене радње. </w:t>
      </w:r>
    </w:p>
    <w:p w14:paraId="1F31263A" w14:textId="77777777" w:rsidR="00BD6A99" w:rsidRDefault="00241DF2" w:rsidP="00E74F2C">
      <w:pPr>
        <w:spacing w:after="0" w:line="259" w:lineRule="auto"/>
        <w:ind w:left="180" w:firstLine="0"/>
        <w:jc w:val="left"/>
      </w:pPr>
      <w:r>
        <w:lastRenderedPageBreak/>
        <w:t xml:space="preserve"> </w:t>
      </w:r>
    </w:p>
    <w:p w14:paraId="3B94528B" w14:textId="77777777" w:rsidR="00BD6A99" w:rsidRDefault="00241DF2" w:rsidP="00E74F2C">
      <w:pPr>
        <w:ind w:left="180" w:right="1411"/>
      </w:pPr>
      <w:r>
        <w:t xml:space="preserve">Након прибављеног одобрења, фотографисање и снимање обавља се под надзором судије, на начин који обезбеђује несметани ток суђења и ред у судници.  </w:t>
      </w:r>
    </w:p>
    <w:p w14:paraId="442F5F4F" w14:textId="77777777" w:rsidR="00BD6A99" w:rsidRDefault="00241DF2" w:rsidP="00E74F2C">
      <w:pPr>
        <w:spacing w:after="0" w:line="259" w:lineRule="auto"/>
        <w:ind w:left="180" w:firstLine="0"/>
        <w:jc w:val="left"/>
      </w:pPr>
      <w:r>
        <w:t xml:space="preserve"> </w:t>
      </w:r>
    </w:p>
    <w:p w14:paraId="6868381B" w14:textId="77777777" w:rsidR="00BD6A99" w:rsidRDefault="00241DF2" w:rsidP="00E74F2C">
      <w:pPr>
        <w:ind w:left="180" w:right="1411"/>
      </w:pPr>
      <w:r>
        <w:t>Приликом давања одобрења за фотографисање и снимање води се рачуна о инт</w:t>
      </w:r>
      <w:r w:rsidR="00636CF3">
        <w:rPr>
          <w:lang w:val="sr-Cyrl-RS"/>
        </w:rPr>
        <w:t>е</w:t>
      </w:r>
      <w:r>
        <w:t xml:space="preserve">ресовању јавности, интересу поступка, приватности и безбедности учесника у поступку.  </w:t>
      </w:r>
    </w:p>
    <w:p w14:paraId="013D5EEC" w14:textId="77777777" w:rsidR="00BD6A99" w:rsidRDefault="00241DF2" w:rsidP="00E74F2C">
      <w:pPr>
        <w:spacing w:after="389" w:line="238" w:lineRule="auto"/>
        <w:ind w:left="180" w:right="9681" w:firstLine="0"/>
        <w:jc w:val="left"/>
      </w:pPr>
      <w:r>
        <w:t xml:space="preserve">  </w:t>
      </w:r>
    </w:p>
    <w:p w14:paraId="2A6F218F" w14:textId="77777777" w:rsidR="00BD6A99" w:rsidRPr="009841D9" w:rsidRDefault="00241DF2" w:rsidP="009841D9">
      <w:pPr>
        <w:pStyle w:val="Heading1"/>
        <w:spacing w:after="259"/>
        <w:ind w:left="180" w:right="0"/>
        <w:rPr>
          <w:sz w:val="28"/>
          <w:szCs w:val="28"/>
        </w:rPr>
      </w:pPr>
      <w:bookmarkStart w:id="35" w:name="_Toc62028726"/>
      <w:r>
        <w:t>5</w:t>
      </w:r>
      <w:r w:rsidRPr="009841D9">
        <w:rPr>
          <w:sz w:val="28"/>
          <w:szCs w:val="28"/>
        </w:rPr>
        <w:t>. СПИСАК НАЈЧЕШЋЕ ТРАЖЕНИХ ИНФОРМАЦИЈА ОД</w:t>
      </w:r>
      <w:bookmarkEnd w:id="35"/>
      <w:r w:rsidRPr="009841D9">
        <w:rPr>
          <w:sz w:val="28"/>
          <w:szCs w:val="28"/>
        </w:rPr>
        <w:t xml:space="preserve"> </w:t>
      </w:r>
    </w:p>
    <w:p w14:paraId="046729AB" w14:textId="77777777" w:rsidR="00BD6A99" w:rsidRPr="009841D9" w:rsidRDefault="00241DF2" w:rsidP="009841D9">
      <w:pPr>
        <w:pStyle w:val="Heading1"/>
        <w:ind w:left="180" w:right="0"/>
        <w:rPr>
          <w:sz w:val="28"/>
          <w:szCs w:val="28"/>
        </w:rPr>
      </w:pPr>
      <w:bookmarkStart w:id="36" w:name="_Toc62028727"/>
      <w:r w:rsidRPr="009841D9">
        <w:rPr>
          <w:sz w:val="28"/>
          <w:szCs w:val="28"/>
        </w:rPr>
        <w:t>ЈАВНОГ ЗНАЧАЈА</w:t>
      </w:r>
      <w:bookmarkEnd w:id="36"/>
      <w:r w:rsidRPr="009841D9">
        <w:rPr>
          <w:sz w:val="28"/>
          <w:szCs w:val="28"/>
        </w:rPr>
        <w:t xml:space="preserve"> </w:t>
      </w:r>
    </w:p>
    <w:p w14:paraId="04B64560" w14:textId="77777777" w:rsidR="00BD6A99" w:rsidRDefault="00241DF2" w:rsidP="00E74F2C">
      <w:pPr>
        <w:spacing w:after="0" w:line="259" w:lineRule="auto"/>
        <w:ind w:left="180" w:right="96" w:firstLine="0"/>
        <w:jc w:val="center"/>
      </w:pPr>
      <w:r>
        <w:t xml:space="preserve"> </w:t>
      </w:r>
    </w:p>
    <w:p w14:paraId="5F903134" w14:textId="77777777" w:rsidR="00BD6A99" w:rsidRDefault="00241DF2" w:rsidP="00E74F2C">
      <w:pPr>
        <w:spacing w:after="24" w:line="259" w:lineRule="auto"/>
        <w:ind w:left="180" w:right="96" w:firstLine="0"/>
        <w:jc w:val="center"/>
      </w:pPr>
      <w:r>
        <w:t xml:space="preserve"> </w:t>
      </w:r>
    </w:p>
    <w:p w14:paraId="39BC785D" w14:textId="77777777" w:rsidR="00BD6A99" w:rsidRDefault="00770F3F" w:rsidP="00E74F2C">
      <w:pPr>
        <w:numPr>
          <w:ilvl w:val="0"/>
          <w:numId w:val="9"/>
        </w:numPr>
        <w:ind w:left="180" w:right="1411" w:hanging="360"/>
      </w:pPr>
      <w:r>
        <w:t>Захтев за доста</w:t>
      </w:r>
      <w:r w:rsidR="00241DF2">
        <w:t xml:space="preserve">вљањем копија правноснажних одлука  </w:t>
      </w:r>
    </w:p>
    <w:p w14:paraId="0E624920" w14:textId="77777777" w:rsidR="00BD6A99" w:rsidRDefault="00241DF2" w:rsidP="00E74F2C">
      <w:pPr>
        <w:numPr>
          <w:ilvl w:val="0"/>
          <w:numId w:val="9"/>
        </w:numPr>
        <w:spacing w:after="3" w:line="259" w:lineRule="auto"/>
        <w:ind w:left="180" w:right="1411" w:hanging="360"/>
      </w:pPr>
      <w:r>
        <w:t xml:space="preserve">Интересовање када ће поједини предмет бити решен и докле се стигло у решавању </w:t>
      </w:r>
    </w:p>
    <w:p w14:paraId="6B9C1316" w14:textId="77777777" w:rsidR="00BD6A99" w:rsidRDefault="00241DF2" w:rsidP="00E74F2C">
      <w:pPr>
        <w:numPr>
          <w:ilvl w:val="0"/>
          <w:numId w:val="9"/>
        </w:numPr>
        <w:ind w:left="180" w:right="1411" w:hanging="360"/>
      </w:pPr>
      <w:r>
        <w:t xml:space="preserve">Достављање обавештења у статистичке и научно-истраживчке сврхе </w:t>
      </w:r>
    </w:p>
    <w:p w14:paraId="5D951140" w14:textId="77777777" w:rsidR="00BD6A99" w:rsidRDefault="00241DF2" w:rsidP="00E74F2C">
      <w:pPr>
        <w:spacing w:after="23" w:line="259" w:lineRule="auto"/>
        <w:ind w:left="180" w:firstLine="0"/>
        <w:jc w:val="left"/>
      </w:pPr>
      <w:r>
        <w:t xml:space="preserve"> </w:t>
      </w:r>
    </w:p>
    <w:p w14:paraId="3AC3B192" w14:textId="77777777" w:rsidR="00BD6A99" w:rsidRDefault="00241DF2" w:rsidP="00E74F2C">
      <w:pPr>
        <w:ind w:left="180" w:right="1411"/>
      </w:pPr>
      <w:r>
        <w:t xml:space="preserve">Захтев се најчешће упућују писаним путем, поштом или електронском поштом.  </w:t>
      </w:r>
    </w:p>
    <w:p w14:paraId="00800868" w14:textId="77777777" w:rsidR="00BD6A99" w:rsidRDefault="00241DF2" w:rsidP="00E74F2C">
      <w:pPr>
        <w:spacing w:after="23" w:line="259" w:lineRule="auto"/>
        <w:ind w:left="180" w:firstLine="0"/>
        <w:jc w:val="left"/>
      </w:pPr>
      <w:r>
        <w:t xml:space="preserve"> </w:t>
      </w:r>
    </w:p>
    <w:p w14:paraId="4ACF3381" w14:textId="77777777" w:rsidR="00BD6A99" w:rsidRDefault="00241DF2" w:rsidP="00E74F2C">
      <w:pPr>
        <w:ind w:left="180" w:right="1411"/>
      </w:pPr>
      <w:r>
        <w:t xml:space="preserve">Поступање по захтеву зависи од тога да ли је тражилац странка у поступку или не. </w:t>
      </w:r>
    </w:p>
    <w:p w14:paraId="09F7BEC6" w14:textId="77777777" w:rsidR="00BD6A99" w:rsidRDefault="00241DF2" w:rsidP="00E74F2C">
      <w:pPr>
        <w:spacing w:after="0" w:line="259" w:lineRule="auto"/>
        <w:ind w:left="180" w:firstLine="0"/>
        <w:jc w:val="left"/>
      </w:pPr>
      <w:r>
        <w:rPr>
          <w:b/>
          <w:i/>
        </w:rPr>
        <w:t xml:space="preserve"> </w:t>
      </w:r>
    </w:p>
    <w:p w14:paraId="005E67E2" w14:textId="77777777" w:rsidR="00BD6A99" w:rsidRDefault="00241DF2" w:rsidP="00E74F2C">
      <w:pPr>
        <w:spacing w:after="354" w:line="259" w:lineRule="auto"/>
        <w:ind w:left="180" w:firstLine="0"/>
        <w:jc w:val="left"/>
      </w:pPr>
      <w:r>
        <w:rPr>
          <w:b/>
          <w:i/>
        </w:rPr>
        <w:t xml:space="preserve"> </w:t>
      </w:r>
    </w:p>
    <w:p w14:paraId="40C3F430" w14:textId="77777777" w:rsidR="00BD6A99" w:rsidRPr="009841D9" w:rsidRDefault="00241DF2" w:rsidP="00E74F2C">
      <w:pPr>
        <w:pStyle w:val="Heading1"/>
        <w:ind w:left="180" w:right="0"/>
        <w:rPr>
          <w:sz w:val="28"/>
          <w:szCs w:val="28"/>
        </w:rPr>
      </w:pPr>
      <w:r>
        <w:t xml:space="preserve">     </w:t>
      </w:r>
      <w:bookmarkStart w:id="37" w:name="_Toc62028728"/>
      <w:r w:rsidRPr="009841D9">
        <w:rPr>
          <w:sz w:val="28"/>
          <w:szCs w:val="28"/>
        </w:rPr>
        <w:t xml:space="preserve">6. НАДЛЕЖНОСТ ОСНОВНОГ СУДА У </w:t>
      </w:r>
      <w:r w:rsidR="00770F3F" w:rsidRPr="009841D9">
        <w:rPr>
          <w:sz w:val="28"/>
          <w:szCs w:val="28"/>
          <w:lang w:val="sr-Cyrl-RS"/>
        </w:rPr>
        <w:t>АРАНЂЕЛОВЦУ</w:t>
      </w:r>
      <w:bookmarkEnd w:id="37"/>
      <w:r w:rsidRPr="009841D9">
        <w:rPr>
          <w:sz w:val="28"/>
          <w:szCs w:val="28"/>
        </w:rPr>
        <w:t xml:space="preserve"> </w:t>
      </w:r>
    </w:p>
    <w:p w14:paraId="387B99ED" w14:textId="77777777" w:rsidR="00BD6A99" w:rsidRDefault="00241DF2" w:rsidP="00E74F2C">
      <w:pPr>
        <w:spacing w:after="0" w:line="259" w:lineRule="auto"/>
        <w:ind w:left="180" w:right="96" w:firstLine="0"/>
        <w:jc w:val="center"/>
      </w:pPr>
      <w:r>
        <w:t xml:space="preserve"> </w:t>
      </w:r>
    </w:p>
    <w:p w14:paraId="78CCDBB5" w14:textId="77777777" w:rsidR="00BD6A99" w:rsidRDefault="00241DF2" w:rsidP="00E74F2C">
      <w:pPr>
        <w:spacing w:after="0" w:line="259" w:lineRule="auto"/>
        <w:ind w:left="180" w:right="96" w:firstLine="0"/>
        <w:jc w:val="center"/>
      </w:pPr>
      <w:r>
        <w:t xml:space="preserve"> </w:t>
      </w:r>
    </w:p>
    <w:p w14:paraId="66159AF3" w14:textId="68A0BF3F" w:rsidR="00BD6A99" w:rsidRDefault="00241DF2" w:rsidP="00E74F2C">
      <w:pPr>
        <w:ind w:left="180" w:right="1411"/>
      </w:pPr>
      <w:r>
        <w:t>Надлежност судова регулисана је Законом о уређењу судова ( „Сл.гласник РС“, бр.</w:t>
      </w:r>
      <w:r w:rsidR="009841D9">
        <w:rPr>
          <w:lang w:val="sr-Cyrl-RS"/>
        </w:rPr>
        <w:t>10/23</w:t>
      </w:r>
      <w:r>
        <w:t>) и Законом о седиштима и подручјима судова и јавних тужилаштава ( „Сл.</w:t>
      </w:r>
      <w:r w:rsidR="009841D9">
        <w:rPr>
          <w:lang w:val="sr-Cyrl-RS"/>
        </w:rPr>
        <w:t xml:space="preserve"> </w:t>
      </w:r>
      <w:r>
        <w:t xml:space="preserve">гласник РС“, бр.101/2013). </w:t>
      </w:r>
    </w:p>
    <w:p w14:paraId="65E64134" w14:textId="77777777" w:rsidR="00BD6A99" w:rsidRDefault="00241DF2" w:rsidP="00E74F2C">
      <w:pPr>
        <w:spacing w:after="22" w:line="259" w:lineRule="auto"/>
        <w:ind w:left="180" w:firstLine="0"/>
        <w:jc w:val="left"/>
      </w:pPr>
      <w:r>
        <w:t xml:space="preserve"> </w:t>
      </w:r>
    </w:p>
    <w:p w14:paraId="4D605B6E" w14:textId="63AB8CEA" w:rsidR="00BD6A99" w:rsidRDefault="00241DF2" w:rsidP="00E74F2C">
      <w:pPr>
        <w:ind w:left="180" w:right="1411"/>
      </w:pPr>
      <w:r>
        <w:t>Основни суд у првом степену</w:t>
      </w:r>
      <w:r w:rsidR="009841D9">
        <w:rPr>
          <w:lang w:val="sr-Cyrl-RS"/>
        </w:rPr>
        <w:t>:</w:t>
      </w:r>
      <w:r>
        <w:t xml:space="preserve">  </w:t>
      </w:r>
    </w:p>
    <w:p w14:paraId="04A06840" w14:textId="77777777" w:rsidR="00BD6A99" w:rsidRDefault="00241DF2" w:rsidP="00E74F2C">
      <w:pPr>
        <w:spacing w:after="45" w:line="259" w:lineRule="auto"/>
        <w:ind w:left="180" w:firstLine="0"/>
        <w:jc w:val="left"/>
      </w:pPr>
      <w:r>
        <w:t xml:space="preserve"> </w:t>
      </w:r>
    </w:p>
    <w:p w14:paraId="18CC1833" w14:textId="77777777" w:rsidR="00BD6A99" w:rsidRDefault="00241DF2" w:rsidP="00E74F2C">
      <w:pPr>
        <w:numPr>
          <w:ilvl w:val="0"/>
          <w:numId w:val="10"/>
        </w:numPr>
        <w:ind w:left="180" w:right="1411" w:hanging="360"/>
      </w:pPr>
      <w:r>
        <w:t>суди за кривична дела за која</w:t>
      </w:r>
      <w:r w:rsidR="00A0175E">
        <w:rPr>
          <w:lang w:val="sr-Cyrl-RS"/>
        </w:rPr>
        <w:t xml:space="preserve"> </w:t>
      </w:r>
      <w:r>
        <w:t xml:space="preserve">је као главна казна предвиђена новчана казна или казна затвора до десет и десет година ако за поједина од њих није надлежан други суд и одлучује о молби за престанак мере безбедности или правне последице осуде за кривична дела из своје надлежности </w:t>
      </w:r>
    </w:p>
    <w:p w14:paraId="68C911CD" w14:textId="77777777" w:rsidR="00BD6A99" w:rsidRDefault="00241DF2" w:rsidP="00E74F2C">
      <w:pPr>
        <w:spacing w:after="0" w:line="259" w:lineRule="auto"/>
        <w:ind w:left="180" w:firstLine="0"/>
        <w:jc w:val="left"/>
      </w:pPr>
      <w:r>
        <w:t xml:space="preserve"> </w:t>
      </w:r>
    </w:p>
    <w:p w14:paraId="04BCC4EF" w14:textId="77777777" w:rsidR="00BD6A99" w:rsidRDefault="00241DF2" w:rsidP="00E74F2C">
      <w:pPr>
        <w:numPr>
          <w:ilvl w:val="0"/>
          <w:numId w:val="10"/>
        </w:numPr>
        <w:ind w:left="180" w:right="1411" w:hanging="360"/>
      </w:pPr>
      <w:r>
        <w:t xml:space="preserve">суди у грађанскоправним споровима ако за поједине од њих није надлежан други суд и води извршне и ванпарничне поступке за које није надлежан неки други суд. </w:t>
      </w:r>
    </w:p>
    <w:p w14:paraId="58DBC809" w14:textId="77777777" w:rsidR="00BD6A99" w:rsidRDefault="00241DF2" w:rsidP="00E74F2C">
      <w:pPr>
        <w:spacing w:after="45" w:line="259" w:lineRule="auto"/>
        <w:ind w:left="180" w:firstLine="0"/>
        <w:jc w:val="left"/>
      </w:pPr>
      <w:r>
        <w:lastRenderedPageBreak/>
        <w:t xml:space="preserve"> </w:t>
      </w:r>
    </w:p>
    <w:p w14:paraId="0295D87D" w14:textId="77777777" w:rsidR="00BD6A99" w:rsidRDefault="00241DF2" w:rsidP="00E74F2C">
      <w:pPr>
        <w:numPr>
          <w:ilvl w:val="0"/>
          <w:numId w:val="10"/>
        </w:numPr>
        <w:ind w:left="180" w:right="1411" w:hanging="360"/>
      </w:pPr>
      <w:r>
        <w:t xml:space="preserve">суди у стамбеним споровима, споровима поводом заснивања, постојања и престанка радног односа, о правима, обавезама и одговорностима из радног односа, о накнади штете коју запослени претрпи на раду или у вези са радом, споровима поводом задовољавања стамбених потреба на основу рада.  </w:t>
      </w:r>
    </w:p>
    <w:p w14:paraId="499EF75F" w14:textId="77777777" w:rsidR="00BD6A99" w:rsidRDefault="00241DF2" w:rsidP="00E74F2C">
      <w:pPr>
        <w:spacing w:after="45" w:line="259" w:lineRule="auto"/>
        <w:ind w:left="180" w:firstLine="0"/>
        <w:jc w:val="left"/>
      </w:pPr>
      <w:r>
        <w:t xml:space="preserve"> </w:t>
      </w:r>
    </w:p>
    <w:p w14:paraId="7284C7AF" w14:textId="77777777" w:rsidR="00BD6A99" w:rsidRDefault="00241DF2" w:rsidP="00E74F2C">
      <w:pPr>
        <w:numPr>
          <w:ilvl w:val="0"/>
          <w:numId w:val="10"/>
        </w:numPr>
        <w:ind w:left="180" w:right="1411" w:hanging="360"/>
      </w:pPr>
      <w:r>
        <w:t xml:space="preserve">Основни суд пружа грађанима правну помоћ, међународну правну помоћ ако није надлежан други суд и врши друге послове одређене законом.  </w:t>
      </w:r>
    </w:p>
    <w:p w14:paraId="6AED830D" w14:textId="77777777" w:rsidR="00BD6A99" w:rsidRDefault="00241DF2" w:rsidP="00E74F2C">
      <w:pPr>
        <w:spacing w:after="0" w:line="259" w:lineRule="auto"/>
        <w:ind w:left="180" w:firstLine="0"/>
        <w:jc w:val="left"/>
      </w:pPr>
      <w:r>
        <w:t xml:space="preserve"> </w:t>
      </w:r>
    </w:p>
    <w:p w14:paraId="34C97AF1" w14:textId="77777777" w:rsidR="00BD6A99" w:rsidRDefault="00241DF2" w:rsidP="00E74F2C">
      <w:pPr>
        <w:spacing w:after="0" w:line="259" w:lineRule="auto"/>
        <w:ind w:left="180" w:right="96" w:firstLine="0"/>
        <w:jc w:val="center"/>
      </w:pPr>
      <w:r>
        <w:t xml:space="preserve"> </w:t>
      </w:r>
    </w:p>
    <w:p w14:paraId="307E34B6" w14:textId="77777777" w:rsidR="00BD6A99" w:rsidRDefault="00241DF2" w:rsidP="00E74F2C">
      <w:pPr>
        <w:spacing w:after="358" w:line="259" w:lineRule="auto"/>
        <w:ind w:left="180" w:right="96" w:firstLine="0"/>
        <w:jc w:val="center"/>
      </w:pPr>
      <w:r>
        <w:rPr>
          <w:b/>
          <w:i/>
        </w:rPr>
        <w:t xml:space="preserve"> </w:t>
      </w:r>
    </w:p>
    <w:p w14:paraId="74B8F6B1" w14:textId="77777777" w:rsidR="00BD6A99" w:rsidRPr="009841D9" w:rsidRDefault="00241DF2" w:rsidP="00E74F2C">
      <w:pPr>
        <w:pStyle w:val="Heading1"/>
        <w:ind w:left="180" w:right="0"/>
        <w:rPr>
          <w:sz w:val="28"/>
          <w:szCs w:val="28"/>
          <w:lang w:val="sr-Cyrl-RS"/>
        </w:rPr>
      </w:pPr>
      <w:bookmarkStart w:id="38" w:name="_Toc62028729"/>
      <w:r w:rsidRPr="009841D9">
        <w:rPr>
          <w:sz w:val="28"/>
          <w:szCs w:val="28"/>
        </w:rPr>
        <w:t>7.</w:t>
      </w:r>
      <w:r>
        <w:t xml:space="preserve"> </w:t>
      </w:r>
      <w:r w:rsidRPr="009841D9">
        <w:rPr>
          <w:sz w:val="28"/>
          <w:szCs w:val="28"/>
        </w:rPr>
        <w:t xml:space="preserve">ОПИС ПОСТУПКА ПРЕД ОСНОВНИМ СУДОМ У </w:t>
      </w:r>
      <w:r w:rsidR="00770F3F" w:rsidRPr="009841D9">
        <w:rPr>
          <w:sz w:val="28"/>
          <w:szCs w:val="28"/>
          <w:lang w:val="sr-Cyrl-RS"/>
        </w:rPr>
        <w:t>АРАНЂЕЛОВЦУ</w:t>
      </w:r>
      <w:bookmarkEnd w:id="38"/>
    </w:p>
    <w:p w14:paraId="76DCD690" w14:textId="77777777" w:rsidR="00BD6A99" w:rsidRDefault="00241DF2" w:rsidP="00E74F2C">
      <w:pPr>
        <w:spacing w:after="0" w:line="259" w:lineRule="auto"/>
        <w:ind w:left="180" w:right="96" w:firstLine="0"/>
        <w:jc w:val="center"/>
      </w:pPr>
      <w:r>
        <w:t xml:space="preserve"> </w:t>
      </w:r>
    </w:p>
    <w:p w14:paraId="112052AB" w14:textId="77777777" w:rsidR="00BD6A99" w:rsidRDefault="00241DF2" w:rsidP="00E74F2C">
      <w:pPr>
        <w:spacing w:after="0" w:line="259" w:lineRule="auto"/>
        <w:ind w:left="180" w:firstLine="0"/>
        <w:jc w:val="left"/>
      </w:pPr>
      <w:r>
        <w:t xml:space="preserve"> </w:t>
      </w:r>
    </w:p>
    <w:p w14:paraId="20102372" w14:textId="77777777" w:rsidR="00BD6A99" w:rsidRDefault="00241DF2" w:rsidP="00E74F2C">
      <w:pPr>
        <w:spacing w:after="292"/>
        <w:ind w:left="180" w:right="1411"/>
      </w:pPr>
      <w:r>
        <w:t xml:space="preserve">Након подношења иницијалног акта новопримљени предмети се најпре развртавају по хитности, врсти поступка, односно правној области, а затим, у циљу обезбеђивања подједнаке оптерећености свих судија у суду, методом случајног одређивања судије, према астрономском рачунању времена пријема, у складу са утврђеним Годишњим распоредом послова. </w:t>
      </w:r>
    </w:p>
    <w:p w14:paraId="262C7E2B" w14:textId="77777777" w:rsidR="00BD6A99" w:rsidRDefault="00241DF2" w:rsidP="00E74F2C">
      <w:pPr>
        <w:ind w:left="180" w:right="1411"/>
      </w:pPr>
      <w:r>
        <w:t xml:space="preserve"> Предмети се распоређују применом електронског софтвера за управљање предметима. </w:t>
      </w:r>
    </w:p>
    <w:p w14:paraId="13F1027A" w14:textId="77777777" w:rsidR="00BD6A99" w:rsidRDefault="00241DF2" w:rsidP="00E74F2C">
      <w:pPr>
        <w:spacing w:after="0" w:line="259" w:lineRule="auto"/>
        <w:ind w:left="180" w:firstLine="0"/>
        <w:jc w:val="left"/>
      </w:pPr>
      <w:r>
        <w:t xml:space="preserve"> </w:t>
      </w:r>
    </w:p>
    <w:p w14:paraId="1FF8C768" w14:textId="77777777" w:rsidR="00BD6A99" w:rsidRDefault="00241DF2" w:rsidP="00E74F2C">
      <w:pPr>
        <w:ind w:left="180" w:right="1411"/>
      </w:pPr>
      <w:r>
        <w:t xml:space="preserve">Странка која је предала иницијални акт у суд има право да у року од три дана од његове предаје сазна број предмета, име судије који је одређен да поступа и место предузимања судских радњи.  </w:t>
      </w:r>
    </w:p>
    <w:p w14:paraId="2606A664" w14:textId="77777777" w:rsidR="00BD6A99" w:rsidRDefault="00241DF2" w:rsidP="00E74F2C">
      <w:pPr>
        <w:spacing w:after="23" w:line="259" w:lineRule="auto"/>
        <w:ind w:left="180" w:firstLine="0"/>
        <w:jc w:val="left"/>
      </w:pPr>
      <w:r>
        <w:t xml:space="preserve"> </w:t>
      </w:r>
    </w:p>
    <w:p w14:paraId="682A1A59" w14:textId="77777777" w:rsidR="00BD6A99" w:rsidRDefault="00241DF2" w:rsidP="00E74F2C">
      <w:pPr>
        <w:ind w:left="180" w:right="1411"/>
      </w:pPr>
      <w:r>
        <w:t xml:space="preserve">Сви поднесци, списи, новчана писма, телеграми, пакети,  и друго, примају се на шалтеру за пријем поште у приземљу зграде суда.  </w:t>
      </w:r>
    </w:p>
    <w:p w14:paraId="3241C83C" w14:textId="77777777" w:rsidR="00BD6A99" w:rsidRDefault="00241DF2" w:rsidP="00E74F2C">
      <w:pPr>
        <w:spacing w:after="0" w:line="259" w:lineRule="auto"/>
        <w:ind w:left="180" w:firstLine="0"/>
        <w:jc w:val="left"/>
      </w:pPr>
      <w:r>
        <w:t xml:space="preserve"> </w:t>
      </w:r>
    </w:p>
    <w:p w14:paraId="20AB81F6" w14:textId="77777777" w:rsidR="00BD6A99" w:rsidRDefault="00241DF2" w:rsidP="00E74F2C">
      <w:pPr>
        <w:ind w:left="180" w:right="1411"/>
      </w:pPr>
      <w:r>
        <w:t xml:space="preserve">Писмена се не могу примати ван судске зграде, односно места одређеног за за пријем писмена ван седишта ван седишта.  </w:t>
      </w:r>
    </w:p>
    <w:p w14:paraId="6EA57DE0" w14:textId="77777777" w:rsidR="00BD6A99" w:rsidRDefault="00241DF2" w:rsidP="00E74F2C">
      <w:pPr>
        <w:spacing w:after="0" w:line="259" w:lineRule="auto"/>
        <w:ind w:left="180" w:firstLine="0"/>
        <w:jc w:val="left"/>
      </w:pPr>
      <w:r>
        <w:t xml:space="preserve"> </w:t>
      </w:r>
    </w:p>
    <w:p w14:paraId="5DDAED77" w14:textId="77777777" w:rsidR="00BD6A99" w:rsidRDefault="00241DF2" w:rsidP="00E74F2C">
      <w:pPr>
        <w:ind w:left="180" w:right="1411"/>
      </w:pPr>
      <w:r>
        <w:t xml:space="preserve">Писмена се примају у редовно радно време суда и предају лицу које је одређено за пријем писмена. Писмена се предају лицу које је за то одређено одлуком председника.  </w:t>
      </w:r>
    </w:p>
    <w:p w14:paraId="32D4C812" w14:textId="77777777" w:rsidR="00BD6A99" w:rsidRDefault="00241DF2" w:rsidP="00E74F2C">
      <w:pPr>
        <w:spacing w:after="0" w:line="259" w:lineRule="auto"/>
        <w:ind w:left="180" w:firstLine="0"/>
        <w:jc w:val="left"/>
      </w:pPr>
      <w:r>
        <w:t xml:space="preserve"> </w:t>
      </w:r>
    </w:p>
    <w:p w14:paraId="280C2C36" w14:textId="77777777" w:rsidR="00BD6A99" w:rsidRDefault="00241DF2" w:rsidP="00E74F2C">
      <w:pPr>
        <w:ind w:left="180" w:right="1411"/>
      </w:pPr>
      <w:r>
        <w:t xml:space="preserve">Запослени који у суду прима писмена непосредно од странке не сме одбити пријем писмена.  </w:t>
      </w:r>
    </w:p>
    <w:p w14:paraId="7608ED01" w14:textId="77777777" w:rsidR="00BD6A99" w:rsidRDefault="00241DF2" w:rsidP="00E74F2C">
      <w:pPr>
        <w:spacing w:after="0" w:line="259" w:lineRule="auto"/>
        <w:ind w:left="180" w:firstLine="0"/>
        <w:jc w:val="left"/>
      </w:pPr>
      <w:r>
        <w:t xml:space="preserve"> </w:t>
      </w:r>
    </w:p>
    <w:p w14:paraId="4F7933F3" w14:textId="77777777" w:rsidR="00BD6A99" w:rsidRDefault="00241DF2" w:rsidP="00E74F2C">
      <w:pPr>
        <w:ind w:left="180" w:right="1411"/>
      </w:pPr>
      <w:r>
        <w:lastRenderedPageBreak/>
        <w:t xml:space="preserve">Ако писмено садржи неке формалне недостатке ( нпр. није потписано, нема прилога наведених у тексту, нема адресе странке и сл.), запослени може указати подносиоцу на њих и упутити га како да их отклони.  </w:t>
      </w:r>
    </w:p>
    <w:p w14:paraId="77CAE364" w14:textId="77777777" w:rsidR="00BD6A99" w:rsidRDefault="00241DF2" w:rsidP="00E74F2C">
      <w:pPr>
        <w:spacing w:after="0" w:line="259" w:lineRule="auto"/>
        <w:ind w:left="180" w:firstLine="0"/>
        <w:jc w:val="left"/>
      </w:pPr>
      <w:r>
        <w:t xml:space="preserve"> </w:t>
      </w:r>
    </w:p>
    <w:p w14:paraId="3D8265AB" w14:textId="77777777" w:rsidR="00BD6A99" w:rsidRDefault="00241DF2" w:rsidP="00E74F2C">
      <w:pPr>
        <w:ind w:left="180" w:right="1411"/>
      </w:pPr>
      <w:r>
        <w:t xml:space="preserve">Ако суд није надлежан за рад по писмену, запослени може на то упозорити подносиоца и упутити га надлежном органу. Ако подносилац и поред тога захтева да се писмено прими, запослени ће га примити, а на писмено ставити забелешку о упозорењу. </w:t>
      </w:r>
    </w:p>
    <w:p w14:paraId="4E833227" w14:textId="77777777" w:rsidR="00BD6A99" w:rsidRDefault="00241DF2" w:rsidP="00E74F2C">
      <w:pPr>
        <w:spacing w:after="0" w:line="259" w:lineRule="auto"/>
        <w:ind w:left="180" w:firstLine="0"/>
        <w:jc w:val="left"/>
      </w:pPr>
      <w:r>
        <w:t xml:space="preserve"> </w:t>
      </w:r>
    </w:p>
    <w:p w14:paraId="1A27E4A0" w14:textId="5EEC46E9" w:rsidR="00BD6A99" w:rsidRDefault="00241DF2" w:rsidP="00E74F2C">
      <w:pPr>
        <w:ind w:left="180" w:right="1411"/>
      </w:pPr>
      <w:r>
        <w:t>Запослени је дужан да у забелешци о пријему писмена назначи место и време пријема (дан, час и минут), назив суда, начин пријема (непосредно и поштом, обично</w:t>
      </w:r>
      <w:r w:rsidR="00770F3F">
        <w:rPr>
          <w:lang w:val="sr-Cyrl-RS"/>
        </w:rPr>
        <w:t xml:space="preserve"> </w:t>
      </w:r>
      <w:r>
        <w:t xml:space="preserve">препоручено), број примерака са прилозима, датум предаје препоручене пошиљке пошти, примљено са или без таксе, налог за плаћање таксе, примљене вредности и сл. </w:t>
      </w:r>
    </w:p>
    <w:p w14:paraId="077A9B88" w14:textId="77777777" w:rsidR="00BD6A99" w:rsidRDefault="00241DF2" w:rsidP="00E74F2C">
      <w:pPr>
        <w:spacing w:after="0" w:line="259" w:lineRule="auto"/>
        <w:ind w:left="180" w:firstLine="0"/>
        <w:jc w:val="left"/>
      </w:pPr>
      <w:r>
        <w:t xml:space="preserve"> </w:t>
      </w:r>
    </w:p>
    <w:p w14:paraId="05AD55E0" w14:textId="77777777" w:rsidR="00BD6A99" w:rsidRDefault="00241DF2" w:rsidP="00E74F2C">
      <w:pPr>
        <w:ind w:left="180" w:right="1411"/>
      </w:pPr>
      <w:r>
        <w:t xml:space="preserve">Запослени одређен за пријем потврдиће пријем писмена стављањем отиска скраћене забелешке о пријему писмена која садржи: назив суда, место и време пријема. Забелешка се ставља на копију писмена која остаје подносиоцу, а ако такса није плаћена, уручиће странци и опомену за плаћање таксе. Опомена за плаћање таксе може се ставити и штамбиљем.  </w:t>
      </w:r>
    </w:p>
    <w:p w14:paraId="65C41EF5" w14:textId="77777777" w:rsidR="00BD6A99" w:rsidRDefault="00241DF2" w:rsidP="00E74F2C">
      <w:pPr>
        <w:spacing w:after="0" w:line="259" w:lineRule="auto"/>
        <w:ind w:left="180" w:firstLine="0"/>
        <w:jc w:val="left"/>
      </w:pPr>
      <w:r>
        <w:t xml:space="preserve"> </w:t>
      </w:r>
    </w:p>
    <w:p w14:paraId="2FE479C4" w14:textId="77777777" w:rsidR="00BD6A99" w:rsidRDefault="00241DF2" w:rsidP="00E74F2C">
      <w:pPr>
        <w:ind w:left="180" w:right="1411"/>
      </w:pPr>
      <w:r>
        <w:t xml:space="preserve">Уколико је писмено послато суду преко поште, суд је дужан да на примљено писмено стави забелешку о пријему писмена и уз писмено задржи поштанску коверту, односно омот ако је достављено на други начин.  </w:t>
      </w:r>
    </w:p>
    <w:p w14:paraId="6B202918" w14:textId="77777777" w:rsidR="00BD6A99" w:rsidRDefault="00241DF2" w:rsidP="00E74F2C">
      <w:pPr>
        <w:spacing w:after="0" w:line="259" w:lineRule="auto"/>
        <w:ind w:left="180" w:firstLine="0"/>
        <w:jc w:val="left"/>
      </w:pPr>
      <w:r>
        <w:t xml:space="preserve"> </w:t>
      </w:r>
    </w:p>
    <w:p w14:paraId="4BD57634" w14:textId="77777777" w:rsidR="00BD6A99" w:rsidRDefault="00241DF2" w:rsidP="00E74F2C">
      <w:pPr>
        <w:ind w:left="180" w:right="1411"/>
      </w:pPr>
      <w:r>
        <w:t xml:space="preserve">У суд је уведен пословни софтвер за управљање предметима, те се евиденција о пријему писмена и све радње за обраду писмена обављају у пословном софтверу суда.  </w:t>
      </w:r>
    </w:p>
    <w:p w14:paraId="572485BA" w14:textId="77777777" w:rsidR="00BD6A99" w:rsidRDefault="00241DF2" w:rsidP="00E74F2C">
      <w:pPr>
        <w:spacing w:after="0" w:line="259" w:lineRule="auto"/>
        <w:ind w:left="180" w:firstLine="0"/>
        <w:jc w:val="left"/>
      </w:pPr>
      <w:r>
        <w:t xml:space="preserve"> </w:t>
      </w:r>
    </w:p>
    <w:p w14:paraId="2F2B0C6F" w14:textId="77777777" w:rsidR="00BD6A99" w:rsidRDefault="00241DF2" w:rsidP="00E74F2C">
      <w:pPr>
        <w:ind w:left="180" w:right="1411"/>
      </w:pPr>
      <w:r>
        <w:t xml:space="preserve">Пријем писмена од пошиљаоца који пошту доставља користећи доставну књигу потврђује се стављањем датума и потписа на њу, као и на доставници, повратници или копији писмена чији се оригинал прима, ако су приложени. Поред потписа обавезно се ставља службени печат и време пријема  (час и минут). Овај податак бележи се и на примљеном писмену, односно на његовом омоту, ако запослени који га је примио није овлашћен и да га отвори.  </w:t>
      </w:r>
    </w:p>
    <w:p w14:paraId="2188CC54" w14:textId="77777777" w:rsidR="00BD6A99" w:rsidRDefault="00241DF2" w:rsidP="00E74F2C">
      <w:pPr>
        <w:spacing w:after="0" w:line="259" w:lineRule="auto"/>
        <w:ind w:left="180" w:firstLine="0"/>
        <w:jc w:val="left"/>
      </w:pPr>
      <w:r>
        <w:t xml:space="preserve"> </w:t>
      </w:r>
    </w:p>
    <w:p w14:paraId="1813695E" w14:textId="77777777" w:rsidR="00BD6A99" w:rsidRDefault="00241DF2" w:rsidP="00E74F2C">
      <w:pPr>
        <w:ind w:left="180" w:right="1411"/>
      </w:pPr>
      <w:r>
        <w:t xml:space="preserve">Обичне пошиљке предају се запосленом овлашћеном за отварање непосредно, док се препоручене пошиљке и пошиљке са ознаком „поверљиво“, „строго поверљиво“ и друга пошта чији је пријем писмено потврђен предају преко доставне књиге.  </w:t>
      </w:r>
    </w:p>
    <w:p w14:paraId="3BBDED20" w14:textId="77777777" w:rsidR="00BD6A99" w:rsidRDefault="00241DF2" w:rsidP="00E74F2C">
      <w:pPr>
        <w:spacing w:after="0" w:line="259" w:lineRule="auto"/>
        <w:ind w:left="180" w:firstLine="0"/>
        <w:jc w:val="left"/>
      </w:pPr>
      <w:r>
        <w:t xml:space="preserve"> </w:t>
      </w:r>
    </w:p>
    <w:p w14:paraId="003EC463" w14:textId="77777777" w:rsidR="00BD6A99" w:rsidRDefault="00241DF2" w:rsidP="00E74F2C">
      <w:pPr>
        <w:ind w:left="180" w:right="1411"/>
      </w:pPr>
      <w:r>
        <w:t xml:space="preserve">Запослени који прима писмена може ставити опомену за плаћање таксе на примљено писмено самостално.  </w:t>
      </w:r>
    </w:p>
    <w:p w14:paraId="0300C2B1" w14:textId="77777777" w:rsidR="00BD6A99" w:rsidRDefault="00241DF2" w:rsidP="00E74F2C">
      <w:pPr>
        <w:spacing w:after="0" w:line="259" w:lineRule="auto"/>
        <w:ind w:left="180" w:firstLine="0"/>
        <w:jc w:val="left"/>
      </w:pPr>
      <w:r>
        <w:lastRenderedPageBreak/>
        <w:t xml:space="preserve"> </w:t>
      </w:r>
    </w:p>
    <w:p w14:paraId="4F39A0AC" w14:textId="77777777" w:rsidR="00BD6A99" w:rsidRDefault="00241DF2" w:rsidP="00E74F2C">
      <w:pPr>
        <w:ind w:left="180" w:right="1411"/>
      </w:pPr>
      <w:r>
        <w:t xml:space="preserve">Примљена писмена разврставају се према ознакама из уписника. Писмена која се односе на јавне књиге предају се одмах водиоцу књиге. Писмена која су везана за рок и писмена са важним исправама, сређују се и предају одвојено. На писмена за поједине врсте поступака стављају се и ознаке прописане посебним прописима.  </w:t>
      </w:r>
    </w:p>
    <w:p w14:paraId="70D5BA51" w14:textId="77777777" w:rsidR="00BD6A99" w:rsidRDefault="00241DF2" w:rsidP="00E74F2C">
      <w:pPr>
        <w:ind w:left="180" w:right="1411"/>
      </w:pPr>
      <w:r>
        <w:t xml:space="preserve">Ако се уз писмено приме предмети, новац, вредносни папири или драгоценост, то ће се означити при врху писмена црвеном оловком ознаком „Депозит“ и даље поступати у складу са прописима о финансијско-материјалном пословању суда. </w:t>
      </w:r>
    </w:p>
    <w:p w14:paraId="52599928" w14:textId="77777777" w:rsidR="00BD6A99" w:rsidRDefault="00241DF2" w:rsidP="00E74F2C">
      <w:pPr>
        <w:spacing w:after="0" w:line="259" w:lineRule="auto"/>
        <w:ind w:left="180" w:firstLine="0"/>
        <w:jc w:val="left"/>
      </w:pPr>
      <w:r>
        <w:t xml:space="preserve"> </w:t>
      </w:r>
    </w:p>
    <w:p w14:paraId="52556461" w14:textId="77777777" w:rsidR="00BD6A99" w:rsidRDefault="00241DF2" w:rsidP="00E74F2C">
      <w:pPr>
        <w:ind w:left="180" w:right="1411"/>
      </w:pPr>
      <w:r>
        <w:t xml:space="preserve">Управитељ писарнице, односно шеф одсека дели примљена писмена запосленима који су распоредом одређени за обављање појединих послова у писарници.  </w:t>
      </w:r>
    </w:p>
    <w:p w14:paraId="30F8B6B4" w14:textId="77777777" w:rsidR="00BD6A99" w:rsidRDefault="00241DF2" w:rsidP="00E74F2C">
      <w:pPr>
        <w:spacing w:after="0" w:line="259" w:lineRule="auto"/>
        <w:ind w:left="180" w:firstLine="0"/>
        <w:jc w:val="left"/>
      </w:pPr>
      <w:r>
        <w:t xml:space="preserve"> </w:t>
      </w:r>
    </w:p>
    <w:p w14:paraId="5085EC95" w14:textId="77777777" w:rsidR="00BD6A99" w:rsidRDefault="00241DF2" w:rsidP="00E74F2C">
      <w:pPr>
        <w:ind w:left="180" w:right="1411"/>
      </w:pPr>
      <w:r>
        <w:t>Писарница предаје предмете у рад надлежном већу, односно судији појединцу и служ</w:t>
      </w:r>
      <w:r w:rsidR="00A0175E">
        <w:rPr>
          <w:lang w:val="sr-Cyrl-RS"/>
        </w:rPr>
        <w:t>б</w:t>
      </w:r>
      <w:r>
        <w:t xml:space="preserve">ама, уколико се радња не извршава у писарници. Предмети хитне природе предају се одмах и преко реда. Предаја предмета судији, судијском помоћнику, дактилобироу, другим службама у суду и враћање писарници евидентира се у уписнику у рубрици за кретање предмета. </w:t>
      </w:r>
    </w:p>
    <w:p w14:paraId="3CD1FE20" w14:textId="77777777" w:rsidR="00BD6A99" w:rsidRDefault="00241DF2" w:rsidP="00E74F2C">
      <w:pPr>
        <w:spacing w:after="0" w:line="259" w:lineRule="auto"/>
        <w:ind w:left="180" w:firstLine="0"/>
        <w:jc w:val="left"/>
      </w:pPr>
      <w:r>
        <w:t xml:space="preserve"> </w:t>
      </w:r>
    </w:p>
    <w:p w14:paraId="5F0EDDFA" w14:textId="77777777" w:rsidR="00BD6A99" w:rsidRDefault="00241DF2" w:rsidP="00E74F2C">
      <w:pPr>
        <w:ind w:left="180" w:right="1411"/>
      </w:pPr>
      <w:r>
        <w:t xml:space="preserve">У раду суда уведено је електронско управљање предметима, те се евиденција и кретање предмета воде у пословном софтверу за управљање предметима.  </w:t>
      </w:r>
    </w:p>
    <w:p w14:paraId="58669D2E" w14:textId="77777777" w:rsidR="00BD6A99" w:rsidRDefault="00241DF2" w:rsidP="00E74F2C">
      <w:pPr>
        <w:spacing w:after="23" w:line="259" w:lineRule="auto"/>
        <w:ind w:left="180" w:firstLine="0"/>
        <w:jc w:val="left"/>
      </w:pPr>
      <w:r>
        <w:t xml:space="preserve"> </w:t>
      </w:r>
    </w:p>
    <w:p w14:paraId="73A8D3FC" w14:textId="77777777" w:rsidR="00BD6A99" w:rsidRDefault="00241DF2" w:rsidP="00E74F2C">
      <w:pPr>
        <w:ind w:left="180" w:right="1411"/>
      </w:pPr>
      <w:r>
        <w:t xml:space="preserve">Захтев за изузеће или искључење судије одмах се предаје председнику.  </w:t>
      </w:r>
    </w:p>
    <w:p w14:paraId="2ED9686E" w14:textId="77777777" w:rsidR="00BD6A99" w:rsidRDefault="00241DF2" w:rsidP="00E74F2C">
      <w:pPr>
        <w:spacing w:after="0" w:line="259" w:lineRule="auto"/>
        <w:ind w:left="180" w:firstLine="0"/>
        <w:jc w:val="left"/>
      </w:pPr>
      <w:r>
        <w:t xml:space="preserve"> </w:t>
      </w:r>
    </w:p>
    <w:p w14:paraId="6587FD6E" w14:textId="77777777" w:rsidR="00BD6A99" w:rsidRDefault="00241DF2" w:rsidP="00E74F2C">
      <w:pPr>
        <w:ind w:left="180" w:right="1411"/>
      </w:pPr>
      <w:r>
        <w:t xml:space="preserve">Посебном одлуком председника суда може се одступити од редоследа распоређивања предмета због оправдане спречености судије да поступа ( привремена спреченост за рад, одсуство у складу са посебним прописима и сл.). </w:t>
      </w:r>
    </w:p>
    <w:p w14:paraId="2D124B04" w14:textId="77777777" w:rsidR="00BD6A99" w:rsidRDefault="00241DF2" w:rsidP="00E74F2C">
      <w:pPr>
        <w:spacing w:after="0" w:line="259" w:lineRule="auto"/>
        <w:ind w:left="180" w:firstLine="0"/>
        <w:jc w:val="left"/>
      </w:pPr>
      <w:r>
        <w:t xml:space="preserve"> </w:t>
      </w:r>
    </w:p>
    <w:p w14:paraId="31D49B11" w14:textId="77777777" w:rsidR="00BD6A99" w:rsidRDefault="00241DF2" w:rsidP="00E74F2C">
      <w:pPr>
        <w:ind w:left="180" w:right="1411"/>
      </w:pPr>
      <w:r>
        <w:t xml:space="preserve">У случајевима престанка судијске функције, напредовања или упућивања судије у други суд или орган, промене прописа о надлежности или организацији суда, затечени предмети распоређују се на начин прописан чл.49 Судског пословника . </w:t>
      </w:r>
    </w:p>
    <w:p w14:paraId="444DA102" w14:textId="77777777" w:rsidR="00BD6A99" w:rsidRDefault="00241DF2" w:rsidP="00E74F2C">
      <w:pPr>
        <w:spacing w:after="0" w:line="259" w:lineRule="auto"/>
        <w:ind w:left="180" w:firstLine="0"/>
        <w:jc w:val="left"/>
      </w:pPr>
      <w:r>
        <w:t xml:space="preserve"> </w:t>
      </w:r>
    </w:p>
    <w:p w14:paraId="7126AEA7" w14:textId="77777777" w:rsidR="00BD6A99" w:rsidRDefault="00241DF2" w:rsidP="00E74F2C">
      <w:pPr>
        <w:ind w:left="180" w:right="1411"/>
      </w:pPr>
      <w:r>
        <w:t xml:space="preserve">У поновном поступку по правном леку предмет се распоређује судији, односно већу које је претходно поступало по том предмету.  </w:t>
      </w:r>
    </w:p>
    <w:p w14:paraId="74073034" w14:textId="77777777" w:rsidR="00BD6A99" w:rsidRDefault="00241DF2" w:rsidP="00E74F2C">
      <w:pPr>
        <w:spacing w:after="0" w:line="259" w:lineRule="auto"/>
        <w:ind w:left="180" w:firstLine="0"/>
        <w:jc w:val="left"/>
      </w:pPr>
      <w:r>
        <w:t xml:space="preserve"> </w:t>
      </w:r>
    </w:p>
    <w:p w14:paraId="52D13EB0" w14:textId="77777777" w:rsidR="00BD6A99" w:rsidRDefault="00241DF2" w:rsidP="00E74F2C">
      <w:pPr>
        <w:ind w:left="180" w:right="1411"/>
      </w:pPr>
      <w:r>
        <w:t xml:space="preserve">Додељени предмет може се одузети судији, односно већу, ако се поводом притужбе странке утврди да судија или веће неоправдано одуговлачће поступак, због дужег одсуствовања судије, изузећа и промене Годишњег распореда послова.  </w:t>
      </w:r>
    </w:p>
    <w:p w14:paraId="405ED342" w14:textId="77777777" w:rsidR="00BD6A99" w:rsidRDefault="00241DF2" w:rsidP="00E74F2C">
      <w:pPr>
        <w:spacing w:after="23" w:line="259" w:lineRule="auto"/>
        <w:ind w:left="180" w:firstLine="0"/>
        <w:jc w:val="left"/>
      </w:pPr>
      <w:r>
        <w:t xml:space="preserve"> </w:t>
      </w:r>
    </w:p>
    <w:p w14:paraId="10DB6558" w14:textId="77777777" w:rsidR="00BD6A99" w:rsidRDefault="00241DF2" w:rsidP="00E74F2C">
      <w:pPr>
        <w:ind w:left="180" w:right="1411"/>
      </w:pPr>
      <w:r>
        <w:t xml:space="preserve">Писмена хитне природе достављају се одмах.  </w:t>
      </w:r>
    </w:p>
    <w:p w14:paraId="4BCB96B1" w14:textId="77777777" w:rsidR="00BD6A99" w:rsidRDefault="00241DF2" w:rsidP="00E74F2C">
      <w:pPr>
        <w:spacing w:after="23" w:line="259" w:lineRule="auto"/>
        <w:ind w:left="180" w:firstLine="0"/>
        <w:jc w:val="left"/>
      </w:pPr>
      <w:r>
        <w:t xml:space="preserve"> </w:t>
      </w:r>
    </w:p>
    <w:p w14:paraId="5C60E734" w14:textId="77777777" w:rsidR="00BD6A99" w:rsidRDefault="00241DF2" w:rsidP="00E74F2C">
      <w:pPr>
        <w:ind w:left="180" w:right="1411"/>
      </w:pPr>
      <w:r>
        <w:lastRenderedPageBreak/>
        <w:t xml:space="preserve">Хитним предметом у смислу одредаба Судског пословника сматрају се породични спорови, радни спорови, сметање државине, издржавање малолетне деце, кривични поступци у којима се малолетник појављује у својству оштећеног и сл.  </w:t>
      </w:r>
    </w:p>
    <w:p w14:paraId="0C92AD1B" w14:textId="77777777" w:rsidR="00BD6A99" w:rsidRDefault="00241DF2" w:rsidP="00E74F2C">
      <w:pPr>
        <w:spacing w:after="23" w:line="259" w:lineRule="auto"/>
        <w:ind w:left="180" w:firstLine="0"/>
        <w:jc w:val="left"/>
      </w:pPr>
      <w:r>
        <w:t xml:space="preserve"> </w:t>
      </w:r>
    </w:p>
    <w:p w14:paraId="720797E8" w14:textId="77777777" w:rsidR="00BD6A99" w:rsidRDefault="00241DF2" w:rsidP="00E74F2C">
      <w:pPr>
        <w:ind w:left="180" w:right="1411"/>
      </w:pPr>
      <w:r>
        <w:t xml:space="preserve">Контролу расподеле предмета врши председник суда, секретар суда или управитељ судске писарнице.  </w:t>
      </w:r>
    </w:p>
    <w:p w14:paraId="285B9AD7" w14:textId="77777777" w:rsidR="00BD6A99" w:rsidRDefault="00241DF2" w:rsidP="00E74F2C">
      <w:pPr>
        <w:spacing w:after="0" w:line="259" w:lineRule="auto"/>
        <w:ind w:left="180" w:firstLine="0"/>
        <w:jc w:val="left"/>
      </w:pPr>
      <w:r>
        <w:t xml:space="preserve"> </w:t>
      </w:r>
    </w:p>
    <w:p w14:paraId="5D4FF1CF" w14:textId="77777777" w:rsidR="00BD6A99" w:rsidRDefault="00241DF2" w:rsidP="00E74F2C">
      <w:pPr>
        <w:ind w:left="180" w:right="1411"/>
      </w:pPr>
      <w:r>
        <w:t xml:space="preserve">Ако неко од примљених писмена није могуће распоредити, писмено ће се завести у уписник судске управе и предати председнику који ће извршити распоређивање.  </w:t>
      </w:r>
    </w:p>
    <w:p w14:paraId="5EFC8BE2" w14:textId="77777777" w:rsidR="00BD6A99" w:rsidRDefault="00241DF2" w:rsidP="00E74F2C">
      <w:pPr>
        <w:spacing w:after="0" w:line="259" w:lineRule="auto"/>
        <w:ind w:left="180" w:firstLine="0"/>
        <w:jc w:val="left"/>
      </w:pPr>
      <w:r>
        <w:t xml:space="preserve"> </w:t>
      </w:r>
    </w:p>
    <w:p w14:paraId="198F3658" w14:textId="77777777" w:rsidR="00BD6A99" w:rsidRDefault="00241DF2" w:rsidP="00E74F2C">
      <w:pPr>
        <w:ind w:left="180" w:right="1411"/>
      </w:pPr>
      <w:r>
        <w:t xml:space="preserve">Предмети се решавају по реду пријема. У хитним или другим оправданим случајевима од овог реда се може изузетно одступити.  </w:t>
      </w:r>
    </w:p>
    <w:p w14:paraId="26248E42" w14:textId="77777777" w:rsidR="00BD6A99" w:rsidRDefault="00241DF2" w:rsidP="00E74F2C">
      <w:pPr>
        <w:spacing w:after="0" w:line="259" w:lineRule="auto"/>
        <w:ind w:left="180" w:firstLine="0"/>
        <w:jc w:val="left"/>
      </w:pPr>
      <w:r>
        <w:t xml:space="preserve"> </w:t>
      </w:r>
    </w:p>
    <w:p w14:paraId="63724DF8" w14:textId="77777777" w:rsidR="00BD6A99" w:rsidRDefault="00241DF2" w:rsidP="00E74F2C">
      <w:pPr>
        <w:ind w:left="180" w:right="1411"/>
      </w:pPr>
      <w:r>
        <w:t xml:space="preserve">Првенствено се узимају у рад предмети који се по закону сматрају нарочито хитним или хитним, а затим предмети који због околности случаја захтевају хитно поступање.  </w:t>
      </w:r>
    </w:p>
    <w:p w14:paraId="332614B0" w14:textId="77777777" w:rsidR="00BD6A99" w:rsidRDefault="00241DF2" w:rsidP="00E74F2C">
      <w:pPr>
        <w:spacing w:after="0" w:line="259" w:lineRule="auto"/>
        <w:ind w:left="180" w:firstLine="0"/>
        <w:jc w:val="left"/>
      </w:pPr>
      <w:r>
        <w:t xml:space="preserve"> </w:t>
      </w:r>
    </w:p>
    <w:p w14:paraId="56F46580" w14:textId="77777777" w:rsidR="00BD6A99" w:rsidRDefault="00241DF2" w:rsidP="00E74F2C">
      <w:pPr>
        <w:ind w:left="180" w:right="1411"/>
      </w:pPr>
      <w:r>
        <w:t xml:space="preserve">Хитним предметима сматрају се предмети који су у складу са Програмом решавања старих предмета означени као „стари“, као и предмети у којима је утврђена повреда права на суђење у разумном року, као и сви предмети који су посебним прописима означени као хитни.  </w:t>
      </w:r>
    </w:p>
    <w:p w14:paraId="78E6B6DD" w14:textId="77777777" w:rsidR="00BD6A99" w:rsidRDefault="00241DF2" w:rsidP="00E74F2C">
      <w:pPr>
        <w:spacing w:after="0" w:line="259" w:lineRule="auto"/>
        <w:ind w:left="180" w:firstLine="0"/>
        <w:jc w:val="left"/>
      </w:pPr>
      <w:r>
        <w:t xml:space="preserve"> </w:t>
      </w:r>
    </w:p>
    <w:p w14:paraId="4602348C" w14:textId="77777777" w:rsidR="00BD6A99" w:rsidRDefault="00241DF2" w:rsidP="00E74F2C">
      <w:pPr>
        <w:ind w:left="180" w:right="1411"/>
      </w:pPr>
      <w:r>
        <w:t xml:space="preserve">У кривичном поступку првенствено се узимају у рад предмети у којима се неко лице налази у притвору или на издржавању казне, односно у којима је неко лице удаљено са дужности или му је привремено забрањено вршење одређене делатности.  </w:t>
      </w:r>
    </w:p>
    <w:p w14:paraId="5DA6A6DD" w14:textId="77777777" w:rsidR="00BD6A99" w:rsidRDefault="00241DF2" w:rsidP="00E74F2C">
      <w:pPr>
        <w:spacing w:after="364" w:line="259" w:lineRule="auto"/>
        <w:ind w:left="270" w:firstLine="0"/>
        <w:jc w:val="left"/>
      </w:pPr>
      <w:r>
        <w:t xml:space="preserve"> </w:t>
      </w:r>
    </w:p>
    <w:p w14:paraId="5D5C5B7A" w14:textId="77777777" w:rsidR="00BD6A99" w:rsidRDefault="00241DF2" w:rsidP="00E74F2C">
      <w:pPr>
        <w:pStyle w:val="Heading1"/>
        <w:ind w:left="270" w:right="0"/>
      </w:pPr>
      <w:bookmarkStart w:id="39" w:name="_Toc62028730"/>
      <w:r>
        <w:t>8.НАВОЂЕЊЕ ПРОПИСА</w:t>
      </w:r>
      <w:bookmarkEnd w:id="39"/>
      <w:r>
        <w:t xml:space="preserve"> </w:t>
      </w:r>
    </w:p>
    <w:p w14:paraId="3B2E4671" w14:textId="77777777" w:rsidR="00BD6A99" w:rsidRDefault="00241DF2" w:rsidP="00E74F2C">
      <w:pPr>
        <w:spacing w:after="0" w:line="259" w:lineRule="auto"/>
        <w:ind w:left="270" w:firstLine="0"/>
        <w:jc w:val="left"/>
      </w:pPr>
      <w:r>
        <w:t xml:space="preserve"> </w:t>
      </w:r>
    </w:p>
    <w:p w14:paraId="79511ED6" w14:textId="77777777" w:rsidR="00BD6A99" w:rsidRDefault="00241DF2" w:rsidP="00E74F2C">
      <w:pPr>
        <w:spacing w:after="0" w:line="259" w:lineRule="auto"/>
        <w:ind w:left="270" w:firstLine="0"/>
        <w:jc w:val="left"/>
      </w:pPr>
      <w:r>
        <w:t xml:space="preserve"> </w:t>
      </w:r>
    </w:p>
    <w:p w14:paraId="3818E404" w14:textId="77777777" w:rsidR="00BD6A99" w:rsidRDefault="00241DF2" w:rsidP="00E74F2C">
      <w:pPr>
        <w:ind w:left="270" w:right="1411"/>
      </w:pPr>
      <w:r>
        <w:t xml:space="preserve">Основни суд у </w:t>
      </w:r>
      <w:r w:rsidR="00900F27">
        <w:rPr>
          <w:lang w:val="sr-Cyrl-RS"/>
        </w:rPr>
        <w:t>Аранђеловцу</w:t>
      </w:r>
      <w:r>
        <w:t xml:space="preserve"> суди на основу Устава, закона и других општих аката, када је то предвиђено законом,  општеприхваћеним прави</w:t>
      </w:r>
      <w:r w:rsidR="00A0175E">
        <w:t>лима међународног права и потврђ</w:t>
      </w:r>
      <w:r>
        <w:t xml:space="preserve">ених међународних уговора. </w:t>
      </w:r>
    </w:p>
    <w:p w14:paraId="2DF03310" w14:textId="77777777" w:rsidR="00BD6A99" w:rsidRDefault="00241DF2" w:rsidP="00E74F2C">
      <w:pPr>
        <w:spacing w:after="22" w:line="259" w:lineRule="auto"/>
        <w:ind w:left="270" w:firstLine="0"/>
        <w:jc w:val="left"/>
      </w:pPr>
      <w:r>
        <w:t xml:space="preserve"> </w:t>
      </w:r>
    </w:p>
    <w:p w14:paraId="72E3BCD5" w14:textId="77777777" w:rsidR="00BD6A99" w:rsidRDefault="00241DF2" w:rsidP="00E74F2C">
      <w:pPr>
        <w:ind w:left="270" w:right="1411"/>
      </w:pPr>
      <w:r>
        <w:t xml:space="preserve">Прописи које овај суд најчешће користи су : </w:t>
      </w:r>
    </w:p>
    <w:p w14:paraId="25D03749" w14:textId="77777777" w:rsidR="00BD6A99" w:rsidRDefault="00241DF2" w:rsidP="00E74F2C">
      <w:pPr>
        <w:spacing w:after="45" w:line="259" w:lineRule="auto"/>
        <w:ind w:left="270" w:firstLine="0"/>
        <w:jc w:val="left"/>
      </w:pPr>
      <w:r>
        <w:t xml:space="preserve"> </w:t>
      </w:r>
    </w:p>
    <w:p w14:paraId="3FE5A165" w14:textId="2A239BAF" w:rsidR="00BD6A99" w:rsidRDefault="009841D9" w:rsidP="00E74F2C">
      <w:pPr>
        <w:numPr>
          <w:ilvl w:val="0"/>
          <w:numId w:val="11"/>
        </w:numPr>
        <w:ind w:left="270" w:right="1411" w:hanging="360"/>
      </w:pPr>
      <w:r>
        <w:rPr>
          <w:lang w:val="sr-Cyrl-RS"/>
        </w:rPr>
        <w:t>Устав Републике Србије</w:t>
      </w:r>
      <w:r w:rsidR="00241DF2">
        <w:t xml:space="preserve"> ( „Сл.гласник РС“ број 98/06</w:t>
      </w:r>
      <w:r w:rsidR="00F2073F">
        <w:rPr>
          <w:lang w:val="sr-Latn-RS"/>
        </w:rPr>
        <w:t>,</w:t>
      </w:r>
      <w:r>
        <w:rPr>
          <w:lang w:val="sr-Cyrl-RS"/>
        </w:rPr>
        <w:t xml:space="preserve"> 115/21</w:t>
      </w:r>
      <w:r w:rsidR="00241DF2">
        <w:t xml:space="preserve"> ) </w:t>
      </w:r>
    </w:p>
    <w:p w14:paraId="676D6A2B" w14:textId="77777777" w:rsidR="00BD6A99" w:rsidRDefault="00241DF2" w:rsidP="00E74F2C">
      <w:pPr>
        <w:spacing w:after="45" w:line="259" w:lineRule="auto"/>
        <w:ind w:left="270" w:firstLine="0"/>
        <w:jc w:val="left"/>
      </w:pPr>
      <w:r>
        <w:t xml:space="preserve"> </w:t>
      </w:r>
    </w:p>
    <w:p w14:paraId="6B8EE296" w14:textId="5D590F5B" w:rsidR="00BD6A99" w:rsidRDefault="00241DF2" w:rsidP="00E74F2C">
      <w:pPr>
        <w:numPr>
          <w:ilvl w:val="0"/>
          <w:numId w:val="11"/>
        </w:numPr>
        <w:ind w:left="270" w:right="1411" w:hanging="360"/>
      </w:pPr>
      <w:r>
        <w:t xml:space="preserve">Закон о уређењу судова  ( „Сл.гласник РС“ број </w:t>
      </w:r>
      <w:r w:rsidR="009841D9">
        <w:rPr>
          <w:lang w:val="sr-Cyrl-RS"/>
        </w:rPr>
        <w:t>10/23</w:t>
      </w:r>
      <w:r>
        <w:t xml:space="preserve">) </w:t>
      </w:r>
    </w:p>
    <w:p w14:paraId="63979511" w14:textId="77777777" w:rsidR="00BD6A99" w:rsidRDefault="00241DF2" w:rsidP="00E74F2C">
      <w:pPr>
        <w:spacing w:after="45" w:line="259" w:lineRule="auto"/>
        <w:ind w:left="270" w:firstLine="0"/>
        <w:jc w:val="left"/>
      </w:pPr>
      <w:r>
        <w:t xml:space="preserve"> </w:t>
      </w:r>
    </w:p>
    <w:p w14:paraId="2B81C418" w14:textId="50D75FB7" w:rsidR="00BD6A99" w:rsidRDefault="00241DF2" w:rsidP="009841D9">
      <w:pPr>
        <w:numPr>
          <w:ilvl w:val="0"/>
          <w:numId w:val="11"/>
        </w:numPr>
        <w:ind w:left="270" w:right="1411" w:hanging="360"/>
      </w:pPr>
      <w:r>
        <w:t xml:space="preserve">Закон о судијама ( „Сл.гласник РС“ број </w:t>
      </w:r>
      <w:r w:rsidR="009841D9">
        <w:rPr>
          <w:lang w:val="sr-Cyrl-RS"/>
        </w:rPr>
        <w:t>10/23</w:t>
      </w:r>
      <w:r>
        <w:t xml:space="preserve"> ). </w:t>
      </w:r>
    </w:p>
    <w:p w14:paraId="2C4C86DE" w14:textId="77777777" w:rsidR="00BD6A99" w:rsidRDefault="00241DF2" w:rsidP="00E74F2C">
      <w:pPr>
        <w:spacing w:after="46" w:line="259" w:lineRule="auto"/>
        <w:ind w:left="270" w:firstLine="0"/>
        <w:jc w:val="left"/>
      </w:pPr>
      <w:r>
        <w:lastRenderedPageBreak/>
        <w:t xml:space="preserve"> </w:t>
      </w:r>
    </w:p>
    <w:p w14:paraId="0EDEBB55" w14:textId="77777777" w:rsidR="00BD6A99" w:rsidRDefault="00241DF2" w:rsidP="00E74F2C">
      <w:pPr>
        <w:numPr>
          <w:ilvl w:val="0"/>
          <w:numId w:val="11"/>
        </w:numPr>
        <w:ind w:left="270" w:right="1411" w:hanging="360"/>
      </w:pPr>
      <w:r>
        <w:t xml:space="preserve">Закон о седиштима и подручјима судова и јавних тужилаштава („Сл.гласник РС“ број 101/2013 ) </w:t>
      </w:r>
    </w:p>
    <w:p w14:paraId="11C566B3" w14:textId="77777777" w:rsidR="00BD6A99" w:rsidRDefault="00241DF2" w:rsidP="00E74F2C">
      <w:pPr>
        <w:spacing w:after="39" w:line="259" w:lineRule="auto"/>
        <w:ind w:left="270" w:firstLine="0"/>
        <w:jc w:val="left"/>
      </w:pPr>
      <w:r>
        <w:t xml:space="preserve"> </w:t>
      </w:r>
    </w:p>
    <w:p w14:paraId="5D01AB0E" w14:textId="2085B091" w:rsidR="00BD6A99" w:rsidRDefault="00241DF2" w:rsidP="00E74F2C">
      <w:pPr>
        <w:numPr>
          <w:ilvl w:val="0"/>
          <w:numId w:val="11"/>
        </w:numPr>
        <w:ind w:left="270" w:right="1411" w:hanging="360"/>
      </w:pPr>
      <w:r>
        <w:t xml:space="preserve">Закон о Високом савету судства („Сл.гласник РС“ број </w:t>
      </w:r>
      <w:r w:rsidR="009841D9">
        <w:rPr>
          <w:lang w:val="sr-Cyrl-RS"/>
        </w:rPr>
        <w:t>10/23</w:t>
      </w:r>
      <w:r>
        <w:t xml:space="preserve">) </w:t>
      </w:r>
    </w:p>
    <w:p w14:paraId="240C239C" w14:textId="77777777" w:rsidR="00BD6A99" w:rsidRDefault="00241DF2" w:rsidP="00E74F2C">
      <w:pPr>
        <w:spacing w:after="45" w:line="259" w:lineRule="auto"/>
        <w:ind w:left="270" w:firstLine="0"/>
        <w:jc w:val="left"/>
      </w:pPr>
      <w:r>
        <w:t xml:space="preserve"> </w:t>
      </w:r>
    </w:p>
    <w:p w14:paraId="00BEE441" w14:textId="6B5762C2" w:rsidR="00BD6A99" w:rsidRDefault="00241DF2" w:rsidP="00E74F2C">
      <w:pPr>
        <w:numPr>
          <w:ilvl w:val="0"/>
          <w:numId w:val="11"/>
        </w:numPr>
        <w:ind w:left="270" w:right="1411" w:hanging="360"/>
      </w:pPr>
      <w:r>
        <w:t>Закон о слободном приступу информацијама од јавног значаја („Сл.гласник РС“ број 120/2004, 54/2007,  104/2009</w:t>
      </w:r>
      <w:r w:rsidR="00624FE3">
        <w:rPr>
          <w:lang w:val="sr-Latn-RS"/>
        </w:rPr>
        <w:t>,</w:t>
      </w:r>
      <w:r>
        <w:t xml:space="preserve"> 36/2010</w:t>
      </w:r>
      <w:r w:rsidR="00624FE3">
        <w:rPr>
          <w:lang w:val="sr-Latn-RS"/>
        </w:rPr>
        <w:t>,105/21</w:t>
      </w:r>
      <w:r>
        <w:t xml:space="preserve">) </w:t>
      </w:r>
    </w:p>
    <w:p w14:paraId="36473727" w14:textId="77777777" w:rsidR="00BD6A99" w:rsidRDefault="00241DF2" w:rsidP="00E74F2C">
      <w:pPr>
        <w:spacing w:after="0" w:line="259" w:lineRule="auto"/>
        <w:ind w:left="270" w:firstLine="0"/>
        <w:jc w:val="left"/>
      </w:pPr>
      <w:r>
        <w:t xml:space="preserve"> </w:t>
      </w:r>
    </w:p>
    <w:p w14:paraId="651BAD15" w14:textId="77777777" w:rsidR="00BD6A99" w:rsidRDefault="00241DF2" w:rsidP="00E74F2C">
      <w:pPr>
        <w:numPr>
          <w:ilvl w:val="0"/>
          <w:numId w:val="11"/>
        </w:numPr>
        <w:ind w:left="270" w:right="1411" w:hanging="360"/>
      </w:pPr>
      <w:r>
        <w:t xml:space="preserve">Законик о кривичном поступку („Сл.гласник РС“ број 72/2011, 101/2011, </w:t>
      </w:r>
    </w:p>
    <w:p w14:paraId="71CBE2BB" w14:textId="5DDFCAAE" w:rsidR="00BD6A99" w:rsidRDefault="00241DF2" w:rsidP="00E74F2C">
      <w:pPr>
        <w:ind w:left="270" w:right="1411"/>
      </w:pPr>
      <w:r>
        <w:t xml:space="preserve">121/2012, 32/2013, 45/2013 </w:t>
      </w:r>
      <w:r w:rsidR="00624FE3">
        <w:rPr>
          <w:lang w:val="sr-Latn-RS"/>
        </w:rPr>
        <w:t>,</w:t>
      </w:r>
      <w:r>
        <w:t>55/2014</w:t>
      </w:r>
      <w:r w:rsidR="00624FE3">
        <w:rPr>
          <w:lang w:val="sr-Latn-RS"/>
        </w:rPr>
        <w:t>,35/19,27/21,62/21</w:t>
      </w:r>
      <w:r>
        <w:t xml:space="preserve">) </w:t>
      </w:r>
    </w:p>
    <w:p w14:paraId="35C6138D" w14:textId="77777777" w:rsidR="00BD6A99" w:rsidRDefault="00241DF2" w:rsidP="00E74F2C">
      <w:pPr>
        <w:spacing w:after="45" w:line="259" w:lineRule="auto"/>
        <w:ind w:left="270" w:firstLine="0"/>
        <w:jc w:val="left"/>
      </w:pPr>
      <w:r>
        <w:t xml:space="preserve"> </w:t>
      </w:r>
    </w:p>
    <w:p w14:paraId="0AE8C631" w14:textId="77777777" w:rsidR="00BD6A99" w:rsidRDefault="00241DF2" w:rsidP="00E74F2C">
      <w:pPr>
        <w:numPr>
          <w:ilvl w:val="0"/>
          <w:numId w:val="11"/>
        </w:numPr>
        <w:ind w:left="270" w:right="1411" w:hanging="360"/>
      </w:pPr>
      <w:r>
        <w:t xml:space="preserve">Кривични законик („Сл.гласник РС“ број 85/2005, 88/2005, 107/2005, 72/2009, </w:t>
      </w:r>
    </w:p>
    <w:p w14:paraId="1F080199" w14:textId="66F0A4DD" w:rsidR="00BD6A99" w:rsidRDefault="00241DF2" w:rsidP="00E74F2C">
      <w:pPr>
        <w:ind w:left="270" w:right="1411"/>
      </w:pPr>
      <w:r>
        <w:t>111/2009</w:t>
      </w:r>
      <w:r w:rsidR="00900F27">
        <w:t>, 121/2012, 104/2013, 108/2014,</w:t>
      </w:r>
      <w:r>
        <w:t xml:space="preserve"> 94/2016</w:t>
      </w:r>
      <w:r w:rsidR="00900F27">
        <w:rPr>
          <w:lang w:val="sr-Cyrl-RS"/>
        </w:rPr>
        <w:t>,35/2019</w:t>
      </w:r>
      <w:r w:rsidR="009841D9">
        <w:rPr>
          <w:lang w:val="sr-Cyrl-RS"/>
        </w:rPr>
        <w:t>, 94/24</w:t>
      </w:r>
      <w:r>
        <w:t xml:space="preserve">) </w:t>
      </w:r>
    </w:p>
    <w:p w14:paraId="1131FC1D" w14:textId="77777777" w:rsidR="00BD6A99" w:rsidRDefault="00241DF2" w:rsidP="00E74F2C">
      <w:pPr>
        <w:spacing w:after="45" w:line="259" w:lineRule="auto"/>
        <w:ind w:left="270" w:firstLine="0"/>
        <w:jc w:val="left"/>
      </w:pPr>
      <w:r>
        <w:t xml:space="preserve"> </w:t>
      </w:r>
    </w:p>
    <w:p w14:paraId="45A19A7C" w14:textId="33680C7F" w:rsidR="00BD6A99" w:rsidRDefault="00241DF2" w:rsidP="00E74F2C">
      <w:pPr>
        <w:numPr>
          <w:ilvl w:val="0"/>
          <w:numId w:val="11"/>
        </w:numPr>
        <w:ind w:left="270" w:right="1411" w:hanging="360"/>
      </w:pPr>
      <w:r>
        <w:t>Закон о парничном поступку („Сл.гласник РС“ број 72/2011, 49/2013, 74/2013 и 55/2014</w:t>
      </w:r>
      <w:r w:rsidR="00624FE3">
        <w:rPr>
          <w:lang w:val="sr-Latn-RS"/>
        </w:rPr>
        <w:t>,87/18,18/20</w:t>
      </w:r>
      <w:r w:rsidR="009841D9">
        <w:rPr>
          <w:lang w:val="sr-Cyrl-RS"/>
        </w:rPr>
        <w:t>, 10/23</w:t>
      </w:r>
      <w:r>
        <w:t xml:space="preserve">) </w:t>
      </w:r>
    </w:p>
    <w:p w14:paraId="63B0587E" w14:textId="77777777" w:rsidR="00BD6A99" w:rsidRDefault="00241DF2" w:rsidP="00E74F2C">
      <w:pPr>
        <w:spacing w:after="45" w:line="259" w:lineRule="auto"/>
        <w:ind w:left="270" w:firstLine="0"/>
        <w:jc w:val="left"/>
      </w:pPr>
      <w:r>
        <w:t xml:space="preserve"> </w:t>
      </w:r>
    </w:p>
    <w:p w14:paraId="7F3FC49E" w14:textId="4F78395A" w:rsidR="00BD6A99" w:rsidRDefault="00241DF2" w:rsidP="00E74F2C">
      <w:pPr>
        <w:numPr>
          <w:ilvl w:val="0"/>
          <w:numId w:val="11"/>
        </w:numPr>
        <w:ind w:left="270" w:right="1411" w:hanging="360"/>
      </w:pPr>
      <w:r>
        <w:t>Закон о раду (  „Сл.гласник РС“ број 24/2005, 61/2005, 54/2009, 32/2013, 75/2014, 13/2017</w:t>
      </w:r>
      <w:r w:rsidR="00624FE3">
        <w:rPr>
          <w:lang w:val="sr-Latn-RS"/>
        </w:rPr>
        <w:t>,</w:t>
      </w:r>
      <w:r>
        <w:t xml:space="preserve"> 113/2017</w:t>
      </w:r>
      <w:r w:rsidR="00624FE3">
        <w:rPr>
          <w:lang w:val="sr-Latn-RS"/>
        </w:rPr>
        <w:t>,95/18</w:t>
      </w:r>
      <w:r>
        <w:t xml:space="preserve">) </w:t>
      </w:r>
    </w:p>
    <w:p w14:paraId="4C66E259" w14:textId="77777777" w:rsidR="00BD6A99" w:rsidRDefault="00241DF2" w:rsidP="00E74F2C">
      <w:pPr>
        <w:spacing w:after="45" w:line="259" w:lineRule="auto"/>
        <w:ind w:left="270" w:firstLine="0"/>
        <w:jc w:val="left"/>
      </w:pPr>
      <w:r>
        <w:t xml:space="preserve"> </w:t>
      </w:r>
    </w:p>
    <w:p w14:paraId="22066167" w14:textId="4D99FC80" w:rsidR="00BD6A99" w:rsidRDefault="00241DF2" w:rsidP="00E74F2C">
      <w:pPr>
        <w:numPr>
          <w:ilvl w:val="0"/>
          <w:numId w:val="11"/>
        </w:numPr>
        <w:ind w:left="270" w:right="1411" w:hanging="360"/>
      </w:pPr>
      <w:r>
        <w:t>Закон о извршењу и обез</w:t>
      </w:r>
      <w:r w:rsidR="00900F27">
        <w:t>беђењу („Сл.гласник РС“ број 54/2019</w:t>
      </w:r>
      <w:r w:rsidR="009841D9">
        <w:rPr>
          <w:lang w:val="sr-Cyrl-RS"/>
        </w:rPr>
        <w:t>, 9/20 и 10/23</w:t>
      </w:r>
      <w:r>
        <w:t xml:space="preserve">) </w:t>
      </w:r>
    </w:p>
    <w:p w14:paraId="69D36390" w14:textId="77777777" w:rsidR="00BD6A99" w:rsidRDefault="00241DF2" w:rsidP="00E74F2C">
      <w:pPr>
        <w:spacing w:after="45" w:line="259" w:lineRule="auto"/>
        <w:ind w:left="270" w:firstLine="0"/>
        <w:jc w:val="left"/>
      </w:pPr>
      <w:r>
        <w:t xml:space="preserve"> </w:t>
      </w:r>
    </w:p>
    <w:p w14:paraId="6D9F7F86" w14:textId="1D4DE470" w:rsidR="00BD6A99" w:rsidRDefault="00241DF2" w:rsidP="00E74F2C">
      <w:pPr>
        <w:numPr>
          <w:ilvl w:val="0"/>
          <w:numId w:val="11"/>
        </w:numPr>
        <w:ind w:left="270" w:right="1411" w:hanging="360"/>
      </w:pPr>
      <w:r>
        <w:t>Закон о привредним друштвима („Сл.гласник РС“ број 36/2011, 99/2011, 5/2015 и 44/2018</w:t>
      </w:r>
      <w:r w:rsidR="00624FE3">
        <w:rPr>
          <w:lang w:val="sr-Latn-RS"/>
        </w:rPr>
        <w:t>,91/19,109/21</w:t>
      </w:r>
      <w:r>
        <w:t xml:space="preserve">) </w:t>
      </w:r>
    </w:p>
    <w:p w14:paraId="1AEC2D52" w14:textId="77777777" w:rsidR="00BD6A99" w:rsidRDefault="00241DF2" w:rsidP="00E74F2C">
      <w:pPr>
        <w:spacing w:after="45" w:line="259" w:lineRule="auto"/>
        <w:ind w:left="270" w:firstLine="0"/>
        <w:jc w:val="left"/>
      </w:pPr>
      <w:r>
        <w:t xml:space="preserve"> </w:t>
      </w:r>
    </w:p>
    <w:p w14:paraId="71935D28" w14:textId="31652732" w:rsidR="00BD6A99" w:rsidRDefault="00241DF2" w:rsidP="00E74F2C">
      <w:pPr>
        <w:numPr>
          <w:ilvl w:val="0"/>
          <w:numId w:val="11"/>
        </w:numPr>
        <w:ind w:left="270" w:right="1411" w:hanging="360"/>
      </w:pPr>
      <w:r>
        <w:t>Закон о ванпарничном поступку („Сл.гласник РС“ број 25/1982, 48/1988, 85/2012, 55/2014</w:t>
      </w:r>
      <w:r w:rsidR="008A7874">
        <w:rPr>
          <w:lang w:val="sr-Latn-RS"/>
        </w:rPr>
        <w:t>,10</w:t>
      </w:r>
      <w:r>
        <w:t>6/2015</w:t>
      </w:r>
      <w:r w:rsidR="008A7874">
        <w:rPr>
          <w:lang w:val="sr-Latn-RS"/>
        </w:rPr>
        <w:t>,14/22</w:t>
      </w:r>
      <w:r>
        <w:t xml:space="preserve">) </w:t>
      </w:r>
    </w:p>
    <w:p w14:paraId="3D69B47A" w14:textId="77777777" w:rsidR="00BD6A99" w:rsidRDefault="00241DF2" w:rsidP="00E74F2C">
      <w:pPr>
        <w:spacing w:after="45" w:line="259" w:lineRule="auto"/>
        <w:ind w:left="270" w:firstLine="0"/>
        <w:jc w:val="left"/>
      </w:pPr>
      <w:r>
        <w:t xml:space="preserve"> </w:t>
      </w:r>
    </w:p>
    <w:p w14:paraId="1B3D8A5C" w14:textId="77777777" w:rsidR="00BD6A99" w:rsidRDefault="00241DF2" w:rsidP="00E74F2C">
      <w:pPr>
        <w:numPr>
          <w:ilvl w:val="0"/>
          <w:numId w:val="11"/>
        </w:numPr>
        <w:ind w:left="270" w:right="1411" w:hanging="360"/>
      </w:pPr>
      <w:r>
        <w:t xml:space="preserve">Закон о наслеђивању ( „Сл.гласник РС“ број 46/1995, 101/2003 и 6/2015) </w:t>
      </w:r>
    </w:p>
    <w:p w14:paraId="22F19D54" w14:textId="77777777" w:rsidR="00BD6A99" w:rsidRDefault="00241DF2" w:rsidP="00E74F2C">
      <w:pPr>
        <w:spacing w:after="46" w:line="259" w:lineRule="auto"/>
        <w:ind w:left="270" w:firstLine="0"/>
        <w:jc w:val="left"/>
      </w:pPr>
      <w:r>
        <w:t xml:space="preserve"> </w:t>
      </w:r>
    </w:p>
    <w:p w14:paraId="2A2D51F2" w14:textId="37A52F22" w:rsidR="00BD6A99" w:rsidRDefault="00241DF2" w:rsidP="00E74F2C">
      <w:pPr>
        <w:numPr>
          <w:ilvl w:val="0"/>
          <w:numId w:val="11"/>
        </w:numPr>
        <w:ind w:left="270" w:right="1411" w:hanging="360"/>
      </w:pPr>
      <w:r>
        <w:t>Закон о заштити права на суђење у разумном року („Сл.гласник РС“ број 40/2015</w:t>
      </w:r>
      <w:r w:rsidR="009841D9">
        <w:rPr>
          <w:lang w:val="sr-Cyrl-RS"/>
        </w:rPr>
        <w:t>, 92/23</w:t>
      </w:r>
      <w:r>
        <w:t xml:space="preserve">) </w:t>
      </w:r>
    </w:p>
    <w:p w14:paraId="27AD6DC2" w14:textId="77777777" w:rsidR="00BD6A99" w:rsidRDefault="00241DF2" w:rsidP="00E74F2C">
      <w:pPr>
        <w:spacing w:after="45" w:line="259" w:lineRule="auto"/>
        <w:ind w:left="270" w:firstLine="0"/>
        <w:jc w:val="left"/>
      </w:pPr>
      <w:r>
        <w:t xml:space="preserve"> </w:t>
      </w:r>
    </w:p>
    <w:p w14:paraId="435871D6" w14:textId="77777777" w:rsidR="00BD6A99" w:rsidRDefault="00241DF2" w:rsidP="00E74F2C">
      <w:pPr>
        <w:numPr>
          <w:ilvl w:val="0"/>
          <w:numId w:val="11"/>
        </w:numPr>
        <w:ind w:left="270" w:right="1411" w:hanging="360"/>
      </w:pPr>
      <w:r>
        <w:t xml:space="preserve">Породични закон („Сл.гласник РС“ број 18/2005 и 6/2015) </w:t>
      </w:r>
    </w:p>
    <w:p w14:paraId="3313E7B9" w14:textId="77777777" w:rsidR="00BD6A99" w:rsidRDefault="00241DF2" w:rsidP="00E74F2C">
      <w:pPr>
        <w:spacing w:after="45" w:line="259" w:lineRule="auto"/>
        <w:ind w:left="270" w:firstLine="0"/>
        <w:jc w:val="left"/>
      </w:pPr>
      <w:r>
        <w:t xml:space="preserve"> </w:t>
      </w:r>
    </w:p>
    <w:p w14:paraId="1DAD7AE7" w14:textId="3EF2FD24" w:rsidR="00BD6A99" w:rsidRDefault="00241DF2" w:rsidP="00E74F2C">
      <w:pPr>
        <w:numPr>
          <w:ilvl w:val="0"/>
          <w:numId w:val="11"/>
        </w:numPr>
        <w:ind w:left="270" w:right="1411" w:hanging="360"/>
      </w:pPr>
      <w:r>
        <w:t>Закон о државним службеницима („Сл.гласник РС“ број 79/2005, 81/2005, 83/2005, 64/2007, 67/2007, 116/2008, 104/2009, 99/2014</w:t>
      </w:r>
      <w:r w:rsidR="008A7874">
        <w:rPr>
          <w:lang w:val="sr-Latn-RS"/>
        </w:rPr>
        <w:t>,</w:t>
      </w:r>
      <w:r>
        <w:t xml:space="preserve"> 94/2017</w:t>
      </w:r>
      <w:r w:rsidR="00900F27">
        <w:rPr>
          <w:lang w:val="sr-Cyrl-RS"/>
        </w:rPr>
        <w:t>,95/2018</w:t>
      </w:r>
      <w:r w:rsidR="008A7874">
        <w:rPr>
          <w:lang w:val="sr-Latn-RS"/>
        </w:rPr>
        <w:t>,157/20</w:t>
      </w:r>
      <w:r w:rsidR="003D2939">
        <w:rPr>
          <w:lang w:val="sr-Cyrl-RS"/>
        </w:rPr>
        <w:t xml:space="preserve"> и 142/22</w:t>
      </w:r>
      <w:r>
        <w:t xml:space="preserve">) </w:t>
      </w:r>
    </w:p>
    <w:p w14:paraId="2350A977" w14:textId="77777777" w:rsidR="00BD6A99" w:rsidRDefault="00241DF2" w:rsidP="00E74F2C">
      <w:pPr>
        <w:spacing w:after="45" w:line="259" w:lineRule="auto"/>
        <w:ind w:left="270" w:firstLine="0"/>
        <w:jc w:val="left"/>
      </w:pPr>
      <w:r>
        <w:t xml:space="preserve"> </w:t>
      </w:r>
    </w:p>
    <w:p w14:paraId="688200E3" w14:textId="65466860" w:rsidR="00BD6A99" w:rsidRDefault="00241DF2" w:rsidP="00E74F2C">
      <w:pPr>
        <w:numPr>
          <w:ilvl w:val="0"/>
          <w:numId w:val="11"/>
        </w:numPr>
        <w:ind w:left="270" w:right="1411" w:hanging="360"/>
      </w:pPr>
      <w:r>
        <w:t>Закон о платама државних службеника и намештеника („Сл.</w:t>
      </w:r>
      <w:r w:rsidR="008A7874">
        <w:rPr>
          <w:lang w:val="sr-Latn-RS"/>
        </w:rPr>
        <w:t xml:space="preserve"> </w:t>
      </w:r>
      <w:r>
        <w:t xml:space="preserve">гласник РС“ број </w:t>
      </w:r>
    </w:p>
    <w:p w14:paraId="5E68E951" w14:textId="212772C5" w:rsidR="00BD6A99" w:rsidRDefault="00241DF2" w:rsidP="00E74F2C">
      <w:pPr>
        <w:ind w:left="270" w:right="1411"/>
      </w:pPr>
      <w:r>
        <w:lastRenderedPageBreak/>
        <w:t>62/2006, 63/2006, 115/200</w:t>
      </w:r>
      <w:r w:rsidR="00900F27">
        <w:t>6, 101/2007, 99/2010, 108/2013 ,</w:t>
      </w:r>
      <w:r>
        <w:t xml:space="preserve"> 99/2014</w:t>
      </w:r>
      <w:r w:rsidR="00900F27">
        <w:rPr>
          <w:lang w:val="sr-Cyrl-RS"/>
        </w:rPr>
        <w:t>,95/2018</w:t>
      </w:r>
      <w:r w:rsidR="008A7874">
        <w:rPr>
          <w:lang w:val="sr-Latn-RS"/>
        </w:rPr>
        <w:t>,157/20,123/21</w:t>
      </w:r>
      <w:r w:rsidR="003D2939">
        <w:rPr>
          <w:lang w:val="sr-Cyrl-RS"/>
        </w:rPr>
        <w:t xml:space="preserve"> и 14/22</w:t>
      </w:r>
      <w:r>
        <w:t xml:space="preserve">) </w:t>
      </w:r>
    </w:p>
    <w:p w14:paraId="79CBB4FE" w14:textId="77777777" w:rsidR="00BD6A99" w:rsidRDefault="00241DF2" w:rsidP="00E74F2C">
      <w:pPr>
        <w:spacing w:after="45" w:line="259" w:lineRule="auto"/>
        <w:ind w:left="270" w:firstLine="0"/>
        <w:jc w:val="left"/>
      </w:pPr>
      <w:r>
        <w:t xml:space="preserve"> </w:t>
      </w:r>
    </w:p>
    <w:p w14:paraId="16EB7C0C" w14:textId="4B1367A8" w:rsidR="00BD6A99" w:rsidRDefault="00241DF2" w:rsidP="00E74F2C">
      <w:pPr>
        <w:numPr>
          <w:ilvl w:val="0"/>
          <w:numId w:val="11"/>
        </w:numPr>
        <w:ind w:left="270" w:right="1411" w:hanging="360"/>
      </w:pPr>
      <w:r>
        <w:t>Судски пословник ( „Сл. гласник РС“ број 110/2009, 70/2011, 19/2012, 89/2013, 96/2015, 104/2015, 113/15, 39</w:t>
      </w:r>
      <w:r w:rsidR="00900F27">
        <w:t>/16, 56/2016, 77/2016, 16/2018 ,</w:t>
      </w:r>
      <w:r>
        <w:t xml:space="preserve"> 78/2018</w:t>
      </w:r>
      <w:r w:rsidR="00900F27">
        <w:rPr>
          <w:lang w:val="sr-Cyrl-RS"/>
        </w:rPr>
        <w:t>,93/2019</w:t>
      </w:r>
      <w:r w:rsidR="008A7874">
        <w:rPr>
          <w:lang w:val="sr-Latn-RS"/>
        </w:rPr>
        <w:t>,18/22</w:t>
      </w:r>
      <w:r>
        <w:t xml:space="preserve">)  </w:t>
      </w:r>
    </w:p>
    <w:p w14:paraId="630290EE" w14:textId="77777777" w:rsidR="00BD6A99" w:rsidRDefault="00241DF2" w:rsidP="00E74F2C">
      <w:pPr>
        <w:spacing w:after="42" w:line="259" w:lineRule="auto"/>
        <w:ind w:left="270" w:firstLine="0"/>
        <w:jc w:val="left"/>
      </w:pPr>
      <w:r>
        <w:t xml:space="preserve"> </w:t>
      </w:r>
    </w:p>
    <w:p w14:paraId="747ED99E" w14:textId="79BDC450" w:rsidR="00BD6A99" w:rsidRDefault="00241DF2" w:rsidP="00E74F2C">
      <w:pPr>
        <w:numPr>
          <w:ilvl w:val="0"/>
          <w:numId w:val="11"/>
        </w:numPr>
        <w:ind w:left="270" w:right="1411" w:hanging="360"/>
      </w:pPr>
      <w:r>
        <w:t xml:space="preserve">Пословник Високог савета судства („Сл.гласник РС“ </w:t>
      </w:r>
      <w:r w:rsidR="003D2939">
        <w:rPr>
          <w:lang w:val="sr-Cyrl-RS"/>
        </w:rPr>
        <w:t>број 110/23</w:t>
      </w:r>
      <w:r>
        <w:t xml:space="preserve">) </w:t>
      </w:r>
    </w:p>
    <w:p w14:paraId="416F7676" w14:textId="77777777" w:rsidR="00BD6A99" w:rsidRDefault="00241DF2" w:rsidP="00E74F2C">
      <w:pPr>
        <w:spacing w:after="45" w:line="259" w:lineRule="auto"/>
        <w:ind w:left="270" w:firstLine="0"/>
        <w:jc w:val="left"/>
      </w:pPr>
      <w:r>
        <w:t xml:space="preserve"> </w:t>
      </w:r>
    </w:p>
    <w:p w14:paraId="6C2074A4" w14:textId="77777777" w:rsidR="00BD6A99" w:rsidRDefault="00241DF2" w:rsidP="00E74F2C">
      <w:pPr>
        <w:numPr>
          <w:ilvl w:val="0"/>
          <w:numId w:val="11"/>
        </w:numPr>
        <w:ind w:left="270" w:right="1411" w:hanging="360"/>
      </w:pPr>
      <w:r>
        <w:t xml:space="preserve">Правилник о мерилима за одређивање броја судског особља у судовима („Сл.гласник РС“ број 72/2009 и 79/2009) </w:t>
      </w:r>
    </w:p>
    <w:p w14:paraId="3427A75F" w14:textId="77777777" w:rsidR="00BD6A99" w:rsidRDefault="00241DF2" w:rsidP="00E74F2C">
      <w:pPr>
        <w:spacing w:after="45" w:line="259" w:lineRule="auto"/>
        <w:ind w:left="270" w:firstLine="0"/>
        <w:jc w:val="left"/>
      </w:pPr>
      <w:r>
        <w:t xml:space="preserve"> </w:t>
      </w:r>
    </w:p>
    <w:p w14:paraId="704CC1A6" w14:textId="77777777" w:rsidR="00BD6A99" w:rsidRDefault="00241DF2" w:rsidP="00E74F2C">
      <w:pPr>
        <w:numPr>
          <w:ilvl w:val="0"/>
          <w:numId w:val="11"/>
        </w:numPr>
        <w:ind w:left="270" w:right="1411" w:hanging="360"/>
      </w:pPr>
      <w:r>
        <w:t xml:space="preserve">Правилник о критеријумима и мерилима за оцену стручности, оспособљености и достојности за избор судије на сталној судијској функцији у други или виши </w:t>
      </w:r>
    </w:p>
    <w:p w14:paraId="4BADEAD9" w14:textId="10994137" w:rsidR="00BD6A99" w:rsidRDefault="00241DF2" w:rsidP="00E74F2C">
      <w:pPr>
        <w:ind w:left="270" w:right="1411"/>
      </w:pPr>
      <w:r>
        <w:t>суд и о критеријумима за предлагање кандидата за председника суда  („Сл.гласник РС“ број 94/2016</w:t>
      </w:r>
      <w:r w:rsidR="003D2939">
        <w:rPr>
          <w:lang w:val="sr-Cyrl-RS"/>
        </w:rPr>
        <w:t xml:space="preserve"> и 48/23</w:t>
      </w:r>
      <w:r>
        <w:t xml:space="preserve">) </w:t>
      </w:r>
    </w:p>
    <w:p w14:paraId="6A177640" w14:textId="77777777" w:rsidR="00BD6A99" w:rsidRDefault="00241DF2" w:rsidP="00E74F2C">
      <w:pPr>
        <w:spacing w:after="45" w:line="259" w:lineRule="auto"/>
        <w:ind w:left="270" w:firstLine="0"/>
        <w:jc w:val="left"/>
      </w:pPr>
      <w:r>
        <w:t xml:space="preserve"> </w:t>
      </w:r>
    </w:p>
    <w:p w14:paraId="212052EA" w14:textId="1A9712D5" w:rsidR="00BD6A99" w:rsidRPr="003D2939" w:rsidRDefault="00241DF2" w:rsidP="003D2939">
      <w:pPr>
        <w:numPr>
          <w:ilvl w:val="0"/>
          <w:numId w:val="11"/>
        </w:numPr>
        <w:ind w:left="270" w:right="1411" w:hanging="360"/>
        <w:rPr>
          <w:lang w:val="sr-Cyrl-RS"/>
        </w:rPr>
      </w:pPr>
      <w:r>
        <w:t>Одлука о броју судија у судовима („Сл.гласник РС“ број 88/2015, 6/2016, 11/2016, 48/2016, 73/2016, 104/2016, 24/2017, 31/2017, 54/2017, 10/2018, 31/2018</w:t>
      </w:r>
      <w:r w:rsidR="00C41A81">
        <w:rPr>
          <w:lang w:val="sr-Latn-RS"/>
        </w:rPr>
        <w:t>,</w:t>
      </w:r>
      <w:r>
        <w:t xml:space="preserve"> 58/2018</w:t>
      </w:r>
      <w:r w:rsidR="00C41A81">
        <w:rPr>
          <w:lang w:val="sr-Latn-RS"/>
        </w:rPr>
        <w:t>...30/22</w:t>
      </w:r>
      <w:r w:rsidR="003D2939">
        <w:rPr>
          <w:lang w:val="sr-Cyrl-RS"/>
        </w:rPr>
        <w:t>,</w:t>
      </w:r>
      <w:r w:rsidR="003D2939" w:rsidRPr="003D2939">
        <w:rPr>
          <w:lang w:val="sr-Cyrl-RS"/>
        </w:rPr>
        <w:t xml:space="preserve"> 19/22</w:t>
      </w:r>
      <w:r w:rsidR="003D2939">
        <w:rPr>
          <w:lang w:val="sr-Cyrl-RS"/>
        </w:rPr>
        <w:t>,</w:t>
      </w:r>
      <w:r w:rsidR="003D2939" w:rsidRPr="003D2939">
        <w:rPr>
          <w:lang w:val="sr-Cyrl-RS"/>
        </w:rPr>
        <w:t xml:space="preserve"> 137/22</w:t>
      </w:r>
      <w:r w:rsidR="003D2939">
        <w:rPr>
          <w:lang w:val="sr-Cyrl-RS"/>
        </w:rPr>
        <w:t>,</w:t>
      </w:r>
      <w:r w:rsidR="003D2939" w:rsidRPr="003D2939">
        <w:rPr>
          <w:lang w:val="sr-Cyrl-RS"/>
        </w:rPr>
        <w:t xml:space="preserve"> 51/23</w:t>
      </w:r>
      <w:r w:rsidR="003D2939">
        <w:rPr>
          <w:lang w:val="sr-Cyrl-RS"/>
        </w:rPr>
        <w:t>,</w:t>
      </w:r>
      <w:r w:rsidR="003D2939" w:rsidRPr="003D2939">
        <w:rPr>
          <w:lang w:val="sr-Cyrl-RS"/>
        </w:rPr>
        <w:t xml:space="preserve">  93/23</w:t>
      </w:r>
      <w:r w:rsidR="003D2939">
        <w:rPr>
          <w:lang w:val="sr-Cyrl-RS"/>
        </w:rPr>
        <w:t>,</w:t>
      </w:r>
      <w:r w:rsidR="003D2939" w:rsidRPr="003D2939">
        <w:rPr>
          <w:lang w:val="sr-Cyrl-RS"/>
        </w:rPr>
        <w:t xml:space="preserve">  117/23 </w:t>
      </w:r>
      <w:r w:rsidR="003D2939">
        <w:rPr>
          <w:lang w:val="sr-Cyrl-RS"/>
        </w:rPr>
        <w:t>и</w:t>
      </w:r>
      <w:r w:rsidR="003D2939" w:rsidRPr="003D2939">
        <w:rPr>
          <w:lang w:val="sr-Cyrl-RS"/>
        </w:rPr>
        <w:t xml:space="preserve"> 108/24 </w:t>
      </w:r>
      <w:r>
        <w:t xml:space="preserve">) </w:t>
      </w:r>
    </w:p>
    <w:p w14:paraId="7019906E" w14:textId="77777777" w:rsidR="00BD6A99" w:rsidRDefault="00241DF2" w:rsidP="00E74F2C">
      <w:pPr>
        <w:spacing w:after="45" w:line="259" w:lineRule="auto"/>
        <w:ind w:left="270" w:firstLine="0"/>
        <w:jc w:val="left"/>
      </w:pPr>
      <w:r>
        <w:t xml:space="preserve"> </w:t>
      </w:r>
    </w:p>
    <w:p w14:paraId="1FC6B95C" w14:textId="4FA8D242" w:rsidR="00BD6A99" w:rsidRDefault="00241DF2" w:rsidP="00E74F2C">
      <w:pPr>
        <w:numPr>
          <w:ilvl w:val="0"/>
          <w:numId w:val="11"/>
        </w:numPr>
        <w:ind w:left="270" w:right="1411" w:hanging="360"/>
      </w:pPr>
      <w:r>
        <w:t>Правилник о критеријумима, мерилима, поступку и поступку за оцењивање рада судијских по</w:t>
      </w:r>
      <w:r w:rsidR="00900F27">
        <w:t xml:space="preserve">моћника („Сл.гласник РС“ број </w:t>
      </w:r>
      <w:r w:rsidR="003D2939">
        <w:rPr>
          <w:lang w:val="sr-Cyrl-RS"/>
        </w:rPr>
        <w:t>32/16</w:t>
      </w:r>
      <w:r>
        <w:t xml:space="preserve">) </w:t>
      </w:r>
    </w:p>
    <w:p w14:paraId="25C1B964" w14:textId="77777777" w:rsidR="00BD6A99" w:rsidRDefault="00241DF2" w:rsidP="00E74F2C">
      <w:pPr>
        <w:spacing w:after="45" w:line="259" w:lineRule="auto"/>
        <w:ind w:left="270" w:firstLine="0"/>
        <w:jc w:val="left"/>
      </w:pPr>
      <w:r>
        <w:t xml:space="preserve"> </w:t>
      </w:r>
    </w:p>
    <w:p w14:paraId="13F2094C" w14:textId="77777777" w:rsidR="00BD6A99" w:rsidRDefault="00241DF2" w:rsidP="00E74F2C">
      <w:pPr>
        <w:numPr>
          <w:ilvl w:val="0"/>
          <w:numId w:val="11"/>
        </w:numPr>
        <w:ind w:left="270" w:right="1411" w:hanging="360"/>
      </w:pPr>
      <w:r>
        <w:t xml:space="preserve">Правилник о критеријумима, мерилима, поступку и органима за вредновање рада судија и председника судова („Сл.гласник РС“ број 81/2014, 142/2014, 41/2015 и 7/2016) </w:t>
      </w:r>
    </w:p>
    <w:p w14:paraId="475B6587" w14:textId="77777777" w:rsidR="00BD6A99" w:rsidRDefault="00241DF2" w:rsidP="00E74F2C">
      <w:pPr>
        <w:spacing w:after="45" w:line="259" w:lineRule="auto"/>
        <w:ind w:left="270" w:firstLine="0"/>
        <w:jc w:val="left"/>
      </w:pPr>
      <w:r>
        <w:t xml:space="preserve"> </w:t>
      </w:r>
    </w:p>
    <w:p w14:paraId="1852B95F" w14:textId="77777777" w:rsidR="00BD6A99" w:rsidRDefault="00BD6A99" w:rsidP="00E74F2C">
      <w:pPr>
        <w:spacing w:after="45" w:line="259" w:lineRule="auto"/>
        <w:ind w:left="270" w:firstLine="0"/>
        <w:jc w:val="left"/>
      </w:pPr>
    </w:p>
    <w:p w14:paraId="389E365F" w14:textId="41361C75" w:rsidR="00BD6A99" w:rsidRDefault="00241DF2" w:rsidP="00E74F2C">
      <w:pPr>
        <w:numPr>
          <w:ilvl w:val="0"/>
          <w:numId w:val="11"/>
        </w:numPr>
        <w:ind w:left="270" w:right="1411" w:hanging="360"/>
      </w:pPr>
      <w:r>
        <w:t xml:space="preserve">Посебан колективни уговор за државне органе („Сл.гласник РС“ број </w:t>
      </w:r>
      <w:r w:rsidR="00900F27">
        <w:rPr>
          <w:lang w:val="sr-Cyrl-RS"/>
        </w:rPr>
        <w:t>38/2019</w:t>
      </w:r>
      <w:r w:rsidR="00C41A81">
        <w:rPr>
          <w:lang w:val="sr-Latn-RS"/>
        </w:rPr>
        <w:t>,</w:t>
      </w:r>
      <w:r w:rsidR="003D2939">
        <w:rPr>
          <w:lang w:val="sr-Cyrl-RS"/>
        </w:rPr>
        <w:t>55/20 и 44/23</w:t>
      </w:r>
      <w:r>
        <w:t xml:space="preserve">) </w:t>
      </w:r>
    </w:p>
    <w:p w14:paraId="2898B195" w14:textId="77777777" w:rsidR="00BD6A99" w:rsidRDefault="00241DF2" w:rsidP="00E74F2C">
      <w:pPr>
        <w:spacing w:after="45" w:line="259" w:lineRule="auto"/>
        <w:ind w:left="270" w:firstLine="0"/>
        <w:jc w:val="left"/>
      </w:pPr>
      <w:r>
        <w:t xml:space="preserve"> </w:t>
      </w:r>
    </w:p>
    <w:p w14:paraId="04E15728" w14:textId="17C50289" w:rsidR="00BD6A99" w:rsidRDefault="00241DF2" w:rsidP="00E74F2C">
      <w:pPr>
        <w:numPr>
          <w:ilvl w:val="0"/>
          <w:numId w:val="11"/>
        </w:numPr>
        <w:ind w:left="270" w:right="1411" w:hanging="360"/>
      </w:pPr>
      <w:r>
        <w:t xml:space="preserve">Уредба о </w:t>
      </w:r>
      <w:r w:rsidR="00120B4F">
        <w:rPr>
          <w:lang w:val="sr-Cyrl-RS"/>
        </w:rPr>
        <w:t>вредновању радне успешности државних службеника</w:t>
      </w:r>
      <w:r>
        <w:t xml:space="preserve"> („Сл.гласник РС“ број </w:t>
      </w:r>
      <w:r w:rsidR="00120B4F">
        <w:rPr>
          <w:lang w:val="sr-Cyrl-RS"/>
        </w:rPr>
        <w:t>2/2019</w:t>
      </w:r>
      <w:r w:rsidR="00C41A81">
        <w:rPr>
          <w:lang w:val="sr-Latn-RS"/>
        </w:rPr>
        <w:t>,20/22</w:t>
      </w:r>
      <w:r>
        <w:t xml:space="preserve">) </w:t>
      </w:r>
    </w:p>
    <w:p w14:paraId="53D94B95" w14:textId="77777777" w:rsidR="00BD6A99" w:rsidRDefault="00241DF2" w:rsidP="00E74F2C">
      <w:pPr>
        <w:spacing w:after="0" w:line="259" w:lineRule="auto"/>
        <w:ind w:left="270" w:firstLine="0"/>
        <w:jc w:val="left"/>
      </w:pPr>
      <w:r>
        <w:t xml:space="preserve"> </w:t>
      </w:r>
    </w:p>
    <w:p w14:paraId="523579DB" w14:textId="77777777" w:rsidR="00BD6A99" w:rsidRDefault="00BD6A99" w:rsidP="00E74F2C">
      <w:pPr>
        <w:spacing w:after="0" w:line="259" w:lineRule="auto"/>
        <w:ind w:left="270" w:firstLine="0"/>
        <w:jc w:val="left"/>
      </w:pPr>
    </w:p>
    <w:p w14:paraId="6890A185" w14:textId="77777777" w:rsidR="00BD6A99" w:rsidRDefault="00241DF2" w:rsidP="00E74F2C">
      <w:pPr>
        <w:spacing w:after="0" w:line="259" w:lineRule="auto"/>
        <w:ind w:left="270" w:firstLine="0"/>
        <w:jc w:val="left"/>
      </w:pPr>
      <w:r>
        <w:t xml:space="preserve"> </w:t>
      </w:r>
    </w:p>
    <w:p w14:paraId="0F9158CA" w14:textId="77777777" w:rsidR="00BD6A99" w:rsidRDefault="00241DF2" w:rsidP="00E74F2C">
      <w:pPr>
        <w:spacing w:after="362" w:line="259" w:lineRule="auto"/>
        <w:ind w:left="270" w:firstLine="0"/>
        <w:jc w:val="left"/>
      </w:pPr>
      <w:r>
        <w:t xml:space="preserve"> </w:t>
      </w:r>
    </w:p>
    <w:p w14:paraId="5607FF52" w14:textId="77777777" w:rsidR="00BD6A99" w:rsidRDefault="00241DF2" w:rsidP="00E74F2C">
      <w:pPr>
        <w:pStyle w:val="Heading1"/>
        <w:ind w:left="270" w:right="0"/>
      </w:pPr>
      <w:bookmarkStart w:id="40" w:name="_Toc62028731"/>
      <w:r>
        <w:lastRenderedPageBreak/>
        <w:t>9. УСЛУГЕ КОЈЕ ОСНОВНИ СУД ПРУЖА ЗАИНТЕРЕСОВАНИМ   ЛИЦИМА</w:t>
      </w:r>
      <w:bookmarkEnd w:id="40"/>
      <w:r>
        <w:t xml:space="preserve">  </w:t>
      </w:r>
    </w:p>
    <w:p w14:paraId="0BDAC0A3" w14:textId="77777777" w:rsidR="00BD6A99" w:rsidRDefault="00241DF2" w:rsidP="00E74F2C">
      <w:pPr>
        <w:spacing w:after="0" w:line="259" w:lineRule="auto"/>
        <w:ind w:left="270" w:right="96" w:firstLine="0"/>
        <w:jc w:val="center"/>
      </w:pPr>
      <w:r>
        <w:t xml:space="preserve"> </w:t>
      </w:r>
    </w:p>
    <w:p w14:paraId="621CEA81" w14:textId="77777777" w:rsidR="00BD6A99" w:rsidRDefault="00241DF2" w:rsidP="00E74F2C">
      <w:pPr>
        <w:spacing w:after="0" w:line="259" w:lineRule="auto"/>
        <w:ind w:left="270" w:firstLine="0"/>
        <w:jc w:val="left"/>
      </w:pPr>
      <w:r>
        <w:t xml:space="preserve"> </w:t>
      </w:r>
    </w:p>
    <w:p w14:paraId="0A5D4709" w14:textId="77777777" w:rsidR="00BD6A99" w:rsidRDefault="00241DF2" w:rsidP="00E74F2C">
      <w:pPr>
        <w:ind w:left="270" w:right="1411"/>
      </w:pPr>
      <w:r>
        <w:t xml:space="preserve">Основни суд у </w:t>
      </w:r>
      <w:r w:rsidR="00120B4F">
        <w:rPr>
          <w:lang w:val="sr-Cyrl-RS"/>
        </w:rPr>
        <w:t>Аранђеловцу</w:t>
      </w:r>
      <w:r>
        <w:t xml:space="preserve"> у оквиру свог рада поред одлучивања по предметима , пружа заинтересованим лицима и следеће услуге:  </w:t>
      </w:r>
    </w:p>
    <w:p w14:paraId="377AD486" w14:textId="77777777" w:rsidR="00BD6A99" w:rsidRDefault="00241DF2" w:rsidP="00E74F2C">
      <w:pPr>
        <w:spacing w:after="44" w:line="259" w:lineRule="auto"/>
        <w:ind w:left="270" w:firstLine="0"/>
        <w:jc w:val="left"/>
      </w:pPr>
      <w:r>
        <w:t xml:space="preserve"> </w:t>
      </w:r>
    </w:p>
    <w:p w14:paraId="7E37F19E" w14:textId="77777777" w:rsidR="00BD6A99" w:rsidRDefault="00241DF2" w:rsidP="00E74F2C">
      <w:pPr>
        <w:numPr>
          <w:ilvl w:val="0"/>
          <w:numId w:val="12"/>
        </w:numPr>
        <w:ind w:left="270" w:right="1411" w:hanging="360"/>
      </w:pPr>
      <w:r>
        <w:t xml:space="preserve">информације о предметима </w:t>
      </w:r>
    </w:p>
    <w:p w14:paraId="433D2B8A" w14:textId="77777777" w:rsidR="00BD6A99" w:rsidRDefault="00241DF2" w:rsidP="00E74F2C">
      <w:pPr>
        <w:numPr>
          <w:ilvl w:val="0"/>
          <w:numId w:val="12"/>
        </w:numPr>
        <w:ind w:left="270" w:right="1411" w:hanging="360"/>
      </w:pPr>
      <w:r>
        <w:t xml:space="preserve">пријем странака </w:t>
      </w:r>
    </w:p>
    <w:p w14:paraId="1CBC31C4" w14:textId="77777777" w:rsidR="00BD6A99" w:rsidRDefault="00241DF2" w:rsidP="00E74F2C">
      <w:pPr>
        <w:numPr>
          <w:ilvl w:val="0"/>
          <w:numId w:val="12"/>
        </w:numPr>
        <w:ind w:left="270" w:right="1411" w:hanging="360"/>
      </w:pPr>
      <w:r>
        <w:t xml:space="preserve">поступање по притужбама грађана на рад суда </w:t>
      </w:r>
    </w:p>
    <w:p w14:paraId="7ACDDD81" w14:textId="77777777" w:rsidR="00BD6A99" w:rsidRDefault="00241DF2" w:rsidP="00E74F2C">
      <w:pPr>
        <w:numPr>
          <w:ilvl w:val="0"/>
          <w:numId w:val="12"/>
        </w:numPr>
        <w:spacing w:after="33"/>
        <w:ind w:left="270" w:right="1411" w:hanging="360"/>
      </w:pPr>
      <w:r>
        <w:t xml:space="preserve">поступање по захтевима грађана за приступ информацијама од јавног значаја </w:t>
      </w:r>
    </w:p>
    <w:p w14:paraId="46B78BA2" w14:textId="77777777" w:rsidR="00BD6A99" w:rsidRDefault="00241DF2" w:rsidP="00E74F2C">
      <w:pPr>
        <w:numPr>
          <w:ilvl w:val="0"/>
          <w:numId w:val="12"/>
        </w:numPr>
        <w:ind w:left="270" w:right="1411" w:hanging="360"/>
      </w:pPr>
      <w:r>
        <w:t xml:space="preserve">огласна табла и електронска огласна табла </w:t>
      </w:r>
    </w:p>
    <w:p w14:paraId="0A74A3BE" w14:textId="77777777" w:rsidR="00BD6A99" w:rsidRDefault="00241DF2" w:rsidP="00E74F2C">
      <w:pPr>
        <w:numPr>
          <w:ilvl w:val="0"/>
          <w:numId w:val="12"/>
        </w:numPr>
        <w:ind w:left="270" w:right="1411" w:hanging="360"/>
      </w:pPr>
      <w:r>
        <w:t xml:space="preserve">распоред суђења </w:t>
      </w:r>
    </w:p>
    <w:p w14:paraId="37BA53FD" w14:textId="77777777" w:rsidR="00BD6A99" w:rsidRDefault="00BD6A99" w:rsidP="00E74F2C">
      <w:pPr>
        <w:spacing w:after="0" w:line="259" w:lineRule="auto"/>
        <w:ind w:left="270" w:firstLine="0"/>
        <w:jc w:val="left"/>
      </w:pPr>
    </w:p>
    <w:p w14:paraId="0234F1F2" w14:textId="77777777" w:rsidR="00BD6A99" w:rsidRDefault="00241DF2" w:rsidP="00E74F2C">
      <w:pPr>
        <w:spacing w:after="0" w:line="259" w:lineRule="auto"/>
        <w:ind w:left="270" w:firstLine="0"/>
        <w:jc w:val="left"/>
      </w:pPr>
      <w:r>
        <w:t xml:space="preserve"> </w:t>
      </w:r>
    </w:p>
    <w:p w14:paraId="44328D02" w14:textId="77777777" w:rsidR="00BD6A99" w:rsidRDefault="00241DF2" w:rsidP="00E74F2C">
      <w:pPr>
        <w:ind w:left="270" w:right="1411"/>
      </w:pPr>
      <w:r>
        <w:t xml:space="preserve">За сваку од наведених услуга у поглављу 10.Поступак пружања услуга, наводи се да ли је реч о спровођењу законске обавезе или не, у чему се услуга састоји, које категорије лица имају право на услугу, које услове морају да испуне да би им услуга била пружена, на који начин се услуга добија, који је рок за пружање услуге и да ли се услуга пружа електронским путем.  </w:t>
      </w:r>
    </w:p>
    <w:p w14:paraId="62585321" w14:textId="77777777" w:rsidR="00BD6A99" w:rsidRDefault="00241DF2" w:rsidP="00E74F2C">
      <w:pPr>
        <w:spacing w:after="359" w:line="259" w:lineRule="auto"/>
        <w:ind w:left="270" w:firstLine="0"/>
        <w:jc w:val="left"/>
      </w:pPr>
      <w:r>
        <w:rPr>
          <w:b/>
          <w:i/>
        </w:rPr>
        <w:t xml:space="preserve"> </w:t>
      </w:r>
    </w:p>
    <w:p w14:paraId="7179FBD1" w14:textId="77777777" w:rsidR="00BD6A99" w:rsidRDefault="00241DF2" w:rsidP="00E74F2C">
      <w:pPr>
        <w:pStyle w:val="Heading1"/>
        <w:ind w:left="270" w:right="0"/>
      </w:pPr>
      <w:r>
        <w:rPr>
          <w:i/>
        </w:rPr>
        <w:t xml:space="preserve"> </w:t>
      </w:r>
      <w:bookmarkStart w:id="41" w:name="_Toc62028732"/>
      <w:r>
        <w:t>10. ПОСТУПАК РАДИ ПРУЖАЊА УСЛУГА</w:t>
      </w:r>
      <w:bookmarkEnd w:id="41"/>
      <w:r>
        <w:t xml:space="preserve"> </w:t>
      </w:r>
    </w:p>
    <w:p w14:paraId="6FBE712A" w14:textId="77777777" w:rsidR="00BD6A99" w:rsidRDefault="00241DF2" w:rsidP="00E74F2C">
      <w:pPr>
        <w:spacing w:after="0" w:line="259" w:lineRule="auto"/>
        <w:ind w:left="270" w:firstLine="0"/>
        <w:jc w:val="left"/>
      </w:pPr>
      <w:r>
        <w:t xml:space="preserve"> </w:t>
      </w:r>
    </w:p>
    <w:p w14:paraId="78085C5A" w14:textId="77777777" w:rsidR="00BD6A99" w:rsidRDefault="00241DF2" w:rsidP="00E74F2C">
      <w:pPr>
        <w:spacing w:after="23" w:line="259" w:lineRule="auto"/>
        <w:ind w:left="270" w:firstLine="0"/>
        <w:jc w:val="left"/>
      </w:pPr>
      <w:r>
        <w:t xml:space="preserve"> </w:t>
      </w:r>
    </w:p>
    <w:p w14:paraId="73CBF1E3" w14:textId="77777777" w:rsidR="00BD6A99" w:rsidRDefault="00241DF2" w:rsidP="00A0175E">
      <w:pPr>
        <w:ind w:left="270" w:right="1411"/>
      </w:pPr>
      <w:r>
        <w:t xml:space="preserve">У овом поглављу описан је поступак за пружање услуга које су наведене у поглављу 9. овог Информатора </w:t>
      </w:r>
    </w:p>
    <w:p w14:paraId="720B81C8" w14:textId="77777777" w:rsidR="00BD6A99" w:rsidRDefault="00241DF2" w:rsidP="00E74F2C">
      <w:pPr>
        <w:spacing w:after="318" w:line="259" w:lineRule="auto"/>
        <w:ind w:left="270" w:firstLine="0"/>
        <w:jc w:val="left"/>
      </w:pPr>
      <w:r>
        <w:t xml:space="preserve"> </w:t>
      </w:r>
    </w:p>
    <w:p w14:paraId="3E7EBA49" w14:textId="77777777" w:rsidR="00BD6A99" w:rsidRDefault="00241DF2" w:rsidP="00E74F2C">
      <w:pPr>
        <w:pStyle w:val="Heading4"/>
        <w:ind w:left="270"/>
      </w:pPr>
      <w:bookmarkStart w:id="42" w:name="_Toc62028733"/>
      <w:r>
        <w:t>10.1. Информације о предмету, разгледање и копирање списа</w:t>
      </w:r>
      <w:bookmarkEnd w:id="42"/>
      <w:r>
        <w:t xml:space="preserve"> </w:t>
      </w:r>
    </w:p>
    <w:p w14:paraId="1EBD5A43" w14:textId="77777777" w:rsidR="00BD6A99" w:rsidRDefault="00241DF2" w:rsidP="00E74F2C">
      <w:pPr>
        <w:spacing w:after="0" w:line="259" w:lineRule="auto"/>
        <w:ind w:left="270" w:firstLine="0"/>
        <w:jc w:val="left"/>
      </w:pPr>
      <w:r>
        <w:t xml:space="preserve"> </w:t>
      </w:r>
    </w:p>
    <w:p w14:paraId="613C8AB7" w14:textId="77777777" w:rsidR="00BD6A99" w:rsidRDefault="00241DF2" w:rsidP="00E74F2C">
      <w:pPr>
        <w:ind w:left="270" w:right="1411"/>
      </w:pPr>
      <w:r>
        <w:t xml:space="preserve">Информације у вези са предметима пред Основним судом у </w:t>
      </w:r>
      <w:r w:rsidR="00120B4F">
        <w:rPr>
          <w:lang w:val="sr-Cyrl-RS"/>
        </w:rPr>
        <w:t>Аранђеловцу</w:t>
      </w:r>
      <w:r>
        <w:t xml:space="preserve">, странке, њихови пуномоћници и друга овлашћена лица могу добити у судској писарници у радно време суда предвиђено за рад са странкама. </w:t>
      </w:r>
    </w:p>
    <w:p w14:paraId="6AA2682B" w14:textId="77777777" w:rsidR="00BD6A99" w:rsidRDefault="00241DF2" w:rsidP="00E74F2C">
      <w:pPr>
        <w:spacing w:after="0" w:line="259" w:lineRule="auto"/>
        <w:ind w:left="270" w:firstLine="0"/>
        <w:jc w:val="left"/>
      </w:pPr>
      <w:r>
        <w:t xml:space="preserve"> </w:t>
      </w:r>
    </w:p>
    <w:p w14:paraId="738323B7" w14:textId="77777777" w:rsidR="00BD6A99" w:rsidRDefault="00241DF2" w:rsidP="00E74F2C">
      <w:pPr>
        <w:ind w:left="270" w:right="1411"/>
      </w:pPr>
      <w:r>
        <w:t xml:space="preserve">Према одредбама Судског пословника, писарница даје обавештења о стању предмета на основу података из уписника и списа која се тичу само нужних података о стадијуму поступка у коме се предмет налази и друга слична обавештења. Обавештења се дају усмено или у писаној форми, а кратка и хитна обавештења могу се дати и телефоном ако је то по природи ствари могуће.  </w:t>
      </w:r>
    </w:p>
    <w:p w14:paraId="08FE2B7B" w14:textId="77777777" w:rsidR="00BD6A99" w:rsidRDefault="00241DF2" w:rsidP="00E74F2C">
      <w:pPr>
        <w:spacing w:after="23" w:line="259" w:lineRule="auto"/>
        <w:ind w:left="270" w:firstLine="0"/>
        <w:jc w:val="left"/>
      </w:pPr>
      <w:r>
        <w:lastRenderedPageBreak/>
        <w:t xml:space="preserve"> </w:t>
      </w:r>
    </w:p>
    <w:p w14:paraId="19D6B4E0" w14:textId="77777777" w:rsidR="00BD6A99" w:rsidRDefault="00241DF2" w:rsidP="00E74F2C">
      <w:pPr>
        <w:ind w:left="270" w:right="1411"/>
      </w:pPr>
      <w:r>
        <w:t xml:space="preserve">У судској писарници могу се добити следеће информације: </w:t>
      </w:r>
    </w:p>
    <w:p w14:paraId="5CE5A8C6" w14:textId="77777777" w:rsidR="00BD6A99" w:rsidRDefault="00241DF2" w:rsidP="00E74F2C">
      <w:pPr>
        <w:spacing w:after="44" w:line="259" w:lineRule="auto"/>
        <w:ind w:left="270" w:firstLine="0"/>
        <w:jc w:val="left"/>
      </w:pPr>
      <w:r>
        <w:t xml:space="preserve"> </w:t>
      </w:r>
    </w:p>
    <w:p w14:paraId="7188A4FE" w14:textId="77777777" w:rsidR="00BD6A99" w:rsidRDefault="00241DF2" w:rsidP="00E74F2C">
      <w:pPr>
        <w:numPr>
          <w:ilvl w:val="0"/>
          <w:numId w:val="13"/>
        </w:numPr>
        <w:ind w:left="270" w:right="1411" w:hanging="360"/>
      </w:pPr>
      <w:r>
        <w:t xml:space="preserve">о пословном броју предмета </w:t>
      </w:r>
    </w:p>
    <w:p w14:paraId="222EA826" w14:textId="77777777" w:rsidR="00BD6A99" w:rsidRDefault="00241DF2" w:rsidP="00E74F2C">
      <w:pPr>
        <w:numPr>
          <w:ilvl w:val="0"/>
          <w:numId w:val="13"/>
        </w:numPr>
        <w:ind w:left="270" w:right="1411" w:hanging="360"/>
      </w:pPr>
      <w:r>
        <w:t xml:space="preserve">о личном имену судије коме је предмет додељен у рад </w:t>
      </w:r>
    </w:p>
    <w:p w14:paraId="72F587A7" w14:textId="77777777" w:rsidR="00BD6A99" w:rsidRDefault="00241DF2" w:rsidP="00E74F2C">
      <w:pPr>
        <w:numPr>
          <w:ilvl w:val="0"/>
          <w:numId w:val="13"/>
        </w:numPr>
        <w:ind w:left="270" w:right="1411" w:hanging="360"/>
      </w:pPr>
      <w:r>
        <w:t xml:space="preserve">о кретању предмета </w:t>
      </w:r>
    </w:p>
    <w:p w14:paraId="5062074E" w14:textId="77777777" w:rsidR="00BD6A99" w:rsidRDefault="00241DF2" w:rsidP="00E74F2C">
      <w:pPr>
        <w:spacing w:after="0" w:line="259" w:lineRule="auto"/>
        <w:ind w:left="270" w:firstLine="0"/>
        <w:jc w:val="left"/>
      </w:pPr>
      <w:r>
        <w:t xml:space="preserve"> </w:t>
      </w:r>
    </w:p>
    <w:p w14:paraId="5BBF1C11" w14:textId="77777777" w:rsidR="00BD6A99" w:rsidRDefault="00241DF2" w:rsidP="00E74F2C">
      <w:pPr>
        <w:spacing w:after="23" w:line="259" w:lineRule="auto"/>
        <w:ind w:left="270" w:firstLine="0"/>
        <w:jc w:val="left"/>
      </w:pPr>
      <w:r>
        <w:t xml:space="preserve"> </w:t>
      </w:r>
    </w:p>
    <w:p w14:paraId="4DA4A51F" w14:textId="77777777" w:rsidR="00BD6A99" w:rsidRDefault="00241DF2" w:rsidP="00E74F2C">
      <w:pPr>
        <w:ind w:left="270" w:right="1411"/>
      </w:pPr>
      <w:r>
        <w:t>Судском особљу није дозвољен разговор са странкама о правилности судских радњи или одлука или о веров</w:t>
      </w:r>
      <w:r w:rsidR="00120B4F">
        <w:rPr>
          <w:lang w:val="sr-Cyrl-RS"/>
        </w:rPr>
        <w:t>а</w:t>
      </w:r>
      <w:r>
        <w:t xml:space="preserve">тном исходу поступка. </w:t>
      </w:r>
    </w:p>
    <w:p w14:paraId="405F7426" w14:textId="77777777" w:rsidR="00BD6A99" w:rsidRDefault="00241DF2" w:rsidP="00E74F2C">
      <w:pPr>
        <w:spacing w:after="23" w:line="259" w:lineRule="auto"/>
        <w:ind w:left="270" w:firstLine="0"/>
        <w:jc w:val="left"/>
      </w:pPr>
      <w:r>
        <w:t xml:space="preserve"> </w:t>
      </w:r>
    </w:p>
    <w:p w14:paraId="28F7A023" w14:textId="77777777" w:rsidR="00BD6A99" w:rsidRDefault="00241DF2" w:rsidP="00E74F2C">
      <w:pPr>
        <w:ind w:left="270" w:right="1411"/>
      </w:pPr>
      <w:r>
        <w:t xml:space="preserve"> Странке могу да прегледају, фотокопирају и преписују списе код којих је по поступак у току у свако време, осим три дана пре заказаног рочишта, уколико би се тиме ометала припрема суђења. Странке могу да прегледају и преписују списе  на за то одређеном месту и под надзором судског особља у писарницама. Осталим лицима која имају оправдан интерес да прегледају, фотокопирају и преписују поједини спис, дозвола се даје у складу са законом. </w:t>
      </w:r>
    </w:p>
    <w:p w14:paraId="3EC71962" w14:textId="77777777" w:rsidR="00BD6A99" w:rsidRDefault="00241DF2" w:rsidP="00E74F2C">
      <w:pPr>
        <w:spacing w:after="0" w:line="259" w:lineRule="auto"/>
        <w:ind w:left="270" w:firstLine="0"/>
        <w:jc w:val="left"/>
      </w:pPr>
      <w:r>
        <w:t xml:space="preserve"> </w:t>
      </w:r>
    </w:p>
    <w:p w14:paraId="7725A70E" w14:textId="77777777" w:rsidR="00BD6A99" w:rsidRDefault="00241DF2" w:rsidP="00E74F2C">
      <w:pPr>
        <w:ind w:left="270" w:right="1411"/>
      </w:pPr>
      <w:r>
        <w:t xml:space="preserve">Молба за фотокопирање и препис списа износи 100,00 динара, а фотокопија једне стране је 20,00 динара.  </w:t>
      </w:r>
    </w:p>
    <w:p w14:paraId="7A86B7D9" w14:textId="77777777" w:rsidR="00BD6A99" w:rsidRDefault="00241DF2" w:rsidP="00E74F2C">
      <w:pPr>
        <w:spacing w:after="0" w:line="259" w:lineRule="auto"/>
        <w:ind w:left="270" w:firstLine="0"/>
        <w:jc w:val="left"/>
      </w:pPr>
      <w:r>
        <w:t xml:space="preserve"> </w:t>
      </w:r>
    </w:p>
    <w:p w14:paraId="1D47F21A" w14:textId="77777777" w:rsidR="00BD6A99" w:rsidRDefault="00241DF2" w:rsidP="00E74F2C">
      <w:pPr>
        <w:ind w:left="270" w:right="1411"/>
      </w:pPr>
      <w:r>
        <w:t>Након архивирања предмета, дозволу за преглед</w:t>
      </w:r>
      <w:r w:rsidR="00120B4F">
        <w:rPr>
          <w:lang w:val="sr-Cyrl-RS"/>
        </w:rPr>
        <w:t>а</w:t>
      </w:r>
      <w:r>
        <w:t xml:space="preserve">ње списа даје председник суда, односно лице које председник суда овласти. </w:t>
      </w:r>
    </w:p>
    <w:p w14:paraId="6C1F8312" w14:textId="77777777" w:rsidR="00BD6A99" w:rsidRDefault="00241DF2" w:rsidP="00E74F2C">
      <w:pPr>
        <w:spacing w:after="0" w:line="259" w:lineRule="auto"/>
        <w:ind w:left="270" w:firstLine="0"/>
        <w:jc w:val="left"/>
      </w:pPr>
      <w:r>
        <w:t xml:space="preserve"> </w:t>
      </w:r>
    </w:p>
    <w:p w14:paraId="0FF42927" w14:textId="77777777" w:rsidR="00BD6A99" w:rsidRDefault="00241DF2" w:rsidP="00E74F2C">
      <w:pPr>
        <w:ind w:left="270" w:right="1411"/>
      </w:pPr>
      <w:r>
        <w:t xml:space="preserve">Ако се захтев за прегледање, фотокопирање и преписивање списа односи на информацију од јавног значаја, о захтеву одлучује председник суда у року од 15 дана од дана пријема захтева у складу са Законом о слободном приступу информацијама од јавног значаја.     </w:t>
      </w:r>
    </w:p>
    <w:p w14:paraId="24DB67F4" w14:textId="77777777" w:rsidR="00BD6A99" w:rsidRDefault="00241DF2" w:rsidP="00E74F2C">
      <w:pPr>
        <w:spacing w:after="315" w:line="259" w:lineRule="auto"/>
        <w:ind w:left="270" w:firstLine="0"/>
        <w:jc w:val="left"/>
      </w:pPr>
      <w:r>
        <w:t xml:space="preserve">                                               </w:t>
      </w:r>
    </w:p>
    <w:p w14:paraId="102FCA9E" w14:textId="77777777" w:rsidR="00BD6A99" w:rsidRDefault="00241DF2" w:rsidP="00E74F2C">
      <w:pPr>
        <w:pStyle w:val="Heading3"/>
        <w:ind w:left="270"/>
      </w:pPr>
      <w:r>
        <w:t xml:space="preserve"> </w:t>
      </w:r>
      <w:bookmarkStart w:id="43" w:name="_Toc62028734"/>
      <w:r>
        <w:t>10.2.Правна помоћ грађанима</w:t>
      </w:r>
      <w:bookmarkEnd w:id="43"/>
      <w:r>
        <w:t xml:space="preserve"> </w:t>
      </w:r>
    </w:p>
    <w:p w14:paraId="147CD41C" w14:textId="77777777" w:rsidR="00BD6A99" w:rsidRDefault="00241DF2" w:rsidP="00E74F2C">
      <w:pPr>
        <w:spacing w:after="0" w:line="259" w:lineRule="auto"/>
        <w:ind w:left="270" w:firstLine="0"/>
        <w:jc w:val="left"/>
      </w:pPr>
      <w:r>
        <w:t xml:space="preserve"> </w:t>
      </w:r>
    </w:p>
    <w:p w14:paraId="13E1FF4E" w14:textId="77777777" w:rsidR="00BD6A99" w:rsidRDefault="00241DF2" w:rsidP="00E74F2C">
      <w:pPr>
        <w:ind w:left="270" w:right="1411"/>
      </w:pPr>
      <w:r>
        <w:t xml:space="preserve">Сваки суд је дужан да ван судског поступка, на местима посебно одређеним и видно означеним у згради суда, грађанима без обзира на имовно стање пружи опште правне информације и почетан правни савет ( о правном статусу </w:t>
      </w:r>
      <w:r w:rsidR="00D41DFE">
        <w:rPr>
          <w:lang w:val="sr-Cyrl-RS"/>
        </w:rPr>
        <w:t>лица</w:t>
      </w:r>
      <w:r>
        <w:t xml:space="preserve">, о могућностима постизања мирног решавања спора, информације које се односе на сам поступак пред судом и поједине фазе поступка, о надлежности суда , појединим правилима поступка, трошковима поступка, начину и месту извршења одлуке, о могућности остваривања права на бесплатну правну помоћ, као и о праву на обавезну одбрану).  </w:t>
      </w:r>
    </w:p>
    <w:p w14:paraId="600C119A" w14:textId="77777777" w:rsidR="00BD6A99" w:rsidRDefault="00241DF2" w:rsidP="00E74F2C">
      <w:pPr>
        <w:spacing w:after="0" w:line="259" w:lineRule="auto"/>
        <w:ind w:left="270" w:firstLine="0"/>
        <w:jc w:val="left"/>
      </w:pPr>
      <w:r>
        <w:t xml:space="preserve"> </w:t>
      </w:r>
    </w:p>
    <w:p w14:paraId="4A0C189C" w14:textId="77777777" w:rsidR="00BD6A99" w:rsidRDefault="00241DF2" w:rsidP="00E74F2C">
      <w:pPr>
        <w:ind w:left="270" w:right="1411"/>
      </w:pPr>
      <w:r>
        <w:lastRenderedPageBreak/>
        <w:t xml:space="preserve">Правну помоћ могу пружати судијски помоћници и судско особље у суду у складу са пословима које обављају. </w:t>
      </w:r>
    </w:p>
    <w:p w14:paraId="4D190671" w14:textId="77777777" w:rsidR="00BD6A99" w:rsidRDefault="00241DF2" w:rsidP="00E74F2C">
      <w:pPr>
        <w:spacing w:after="0" w:line="259" w:lineRule="auto"/>
        <w:ind w:left="270" w:firstLine="0"/>
        <w:jc w:val="left"/>
      </w:pPr>
      <w:r>
        <w:t xml:space="preserve"> </w:t>
      </w:r>
    </w:p>
    <w:p w14:paraId="5418FADC" w14:textId="77777777" w:rsidR="00BD6A99" w:rsidRDefault="00241DF2" w:rsidP="00E74F2C">
      <w:pPr>
        <w:ind w:left="270" w:right="1411"/>
      </w:pPr>
      <w:r>
        <w:t>Одређене информације се могу о</w:t>
      </w:r>
      <w:r w:rsidR="00120B4F">
        <w:rPr>
          <w:lang w:val="sr-Cyrl-RS"/>
        </w:rPr>
        <w:t>б</w:t>
      </w:r>
      <w:r>
        <w:t>јављивати штампањем, јавним објављивањем или уручивањем писменог текста у згради суда или у средствима јавног информисања ( веб</w:t>
      </w:r>
      <w:r w:rsidR="00120B4F">
        <w:rPr>
          <w:lang w:val="sr-Cyrl-RS"/>
        </w:rPr>
        <w:t xml:space="preserve"> </w:t>
      </w:r>
      <w:r>
        <w:t xml:space="preserve">страница или на други погодан начин). </w:t>
      </w:r>
    </w:p>
    <w:p w14:paraId="5D5CB3A5" w14:textId="77777777" w:rsidR="00BD6A99" w:rsidRDefault="00241DF2" w:rsidP="00E74F2C">
      <w:pPr>
        <w:spacing w:after="0" w:line="259" w:lineRule="auto"/>
        <w:ind w:left="270" w:firstLine="0"/>
        <w:jc w:val="left"/>
      </w:pPr>
      <w:r>
        <w:t xml:space="preserve"> </w:t>
      </w:r>
    </w:p>
    <w:p w14:paraId="4864A618" w14:textId="77777777" w:rsidR="00BD6A99" w:rsidRDefault="00241DF2" w:rsidP="00E74F2C">
      <w:pPr>
        <w:ind w:left="270" w:right="1411"/>
      </w:pPr>
      <w:r>
        <w:t>У грађанском поступку суд може доставити уз позив и писано обавештење које с</w:t>
      </w:r>
      <w:r w:rsidR="00120B4F">
        <w:rPr>
          <w:lang w:val="sr-Cyrl-RS"/>
        </w:rPr>
        <w:t>а</w:t>
      </w:r>
      <w:r>
        <w:t xml:space="preserve">држи: поуку о праву на ослобађање од плаћања трошкова поступка, праву на бесплатну правну помоћ и бесплатно заступање, праву на бесплатног тумача, медијацију и сл. </w:t>
      </w:r>
    </w:p>
    <w:p w14:paraId="5844C8CC" w14:textId="77777777" w:rsidR="00BD6A99" w:rsidRDefault="00241DF2" w:rsidP="00E74F2C">
      <w:pPr>
        <w:spacing w:after="0" w:line="259" w:lineRule="auto"/>
        <w:ind w:left="270" w:firstLine="0"/>
        <w:jc w:val="left"/>
      </w:pPr>
      <w:r>
        <w:t xml:space="preserve"> </w:t>
      </w:r>
    </w:p>
    <w:p w14:paraId="61D83165" w14:textId="77777777" w:rsidR="00BD6A99" w:rsidRDefault="00241DF2" w:rsidP="00E74F2C">
      <w:pPr>
        <w:ind w:left="270" w:right="1411"/>
      </w:pPr>
      <w:r>
        <w:t xml:space="preserve">У кривичном поступку суд може доставити писано обавештење осумњиченом, односно окривљеном, пре првог саслушања, којим га обавештава о његовим правима приликом саслушања ( праву на одбрану, браниоца, односно постављање обавезног браниоца, да у поступку користи језик који разуме, преводиоца и тумача, поверљив разговор пре саслушања), у складу са одговарајућим одредбама процесног закона.  </w:t>
      </w:r>
    </w:p>
    <w:p w14:paraId="3DEBD020" w14:textId="77777777" w:rsidR="00BD6A99" w:rsidRDefault="00241DF2" w:rsidP="00E74F2C">
      <w:pPr>
        <w:spacing w:after="0" w:line="259" w:lineRule="auto"/>
        <w:ind w:left="270" w:firstLine="0"/>
        <w:jc w:val="left"/>
      </w:pPr>
      <w:r>
        <w:t xml:space="preserve">                     </w:t>
      </w:r>
    </w:p>
    <w:p w14:paraId="1A9C2CB3" w14:textId="77777777" w:rsidR="00BD6A99" w:rsidRDefault="00241DF2" w:rsidP="00E74F2C">
      <w:pPr>
        <w:ind w:left="270" w:right="1411"/>
      </w:pPr>
      <w:r>
        <w:t>Закоником о кривичном поступку прописана је дужност суда и државних органа који учествују у поступку да окривљеног или друго лице које учес</w:t>
      </w:r>
      <w:r w:rsidR="00120B4F">
        <w:rPr>
          <w:lang w:val="sr-Cyrl-RS"/>
        </w:rPr>
        <w:t>т</w:t>
      </w:r>
      <w:r>
        <w:t>вује у поступку, а из незнања би могло да п</w:t>
      </w:r>
      <w:r w:rsidR="00120B4F">
        <w:t>ропусти неку радњу у поступку и д</w:t>
      </w:r>
      <w:r>
        <w:t xml:space="preserve">а да због тога не користи своја права, поуче о правима која му по том законику припадају и о последицама пропуштања радње.  </w:t>
      </w:r>
    </w:p>
    <w:p w14:paraId="746B9708" w14:textId="77777777" w:rsidR="00BD6A99" w:rsidRDefault="00241DF2" w:rsidP="00E74F2C">
      <w:pPr>
        <w:spacing w:after="0" w:line="259" w:lineRule="auto"/>
        <w:ind w:left="270" w:firstLine="0"/>
        <w:jc w:val="left"/>
      </w:pPr>
      <w:r>
        <w:t xml:space="preserve"> </w:t>
      </w:r>
    </w:p>
    <w:p w14:paraId="5E8DFD19" w14:textId="77777777" w:rsidR="00BD6A99" w:rsidRDefault="00241DF2" w:rsidP="00E74F2C">
      <w:pPr>
        <w:ind w:left="270" w:right="1411"/>
      </w:pPr>
      <w:r>
        <w:t xml:space="preserve">Законом о парничном поступку прописано је да ће суд странку која нема пуномоћника и која се из незнања не користи својим процесним правима која јој припадају по закону поучити које парничне радње може предузети. </w:t>
      </w:r>
    </w:p>
    <w:p w14:paraId="08339734" w14:textId="77777777" w:rsidR="00BD6A99" w:rsidRDefault="00241DF2" w:rsidP="00E74F2C">
      <w:pPr>
        <w:spacing w:after="304" w:line="259" w:lineRule="auto"/>
        <w:ind w:left="270" w:firstLine="0"/>
        <w:jc w:val="left"/>
      </w:pPr>
      <w:r>
        <w:t xml:space="preserve"> </w:t>
      </w:r>
    </w:p>
    <w:p w14:paraId="3E3C67AE" w14:textId="77777777" w:rsidR="00BD6A99" w:rsidRDefault="00241DF2" w:rsidP="00E74F2C">
      <w:pPr>
        <w:pStyle w:val="Heading4"/>
        <w:ind w:left="270"/>
      </w:pPr>
      <w:r>
        <w:t xml:space="preserve"> </w:t>
      </w:r>
      <w:bookmarkStart w:id="44" w:name="_Toc62028735"/>
      <w:r>
        <w:t>10.3. Издавање уверења</w:t>
      </w:r>
      <w:bookmarkEnd w:id="44"/>
      <w:r>
        <w:t xml:space="preserve"> </w:t>
      </w:r>
    </w:p>
    <w:p w14:paraId="2E62441F" w14:textId="77777777" w:rsidR="00BD6A99" w:rsidRDefault="00241DF2" w:rsidP="00E74F2C">
      <w:pPr>
        <w:spacing w:after="23" w:line="259" w:lineRule="auto"/>
        <w:ind w:left="270" w:firstLine="0"/>
        <w:jc w:val="left"/>
      </w:pPr>
      <w:r>
        <w:t xml:space="preserve"> </w:t>
      </w:r>
    </w:p>
    <w:p w14:paraId="0ADC1ECC" w14:textId="77777777" w:rsidR="00BD6A99" w:rsidRDefault="00241DF2" w:rsidP="00E74F2C">
      <w:pPr>
        <w:ind w:left="270" w:right="1411"/>
      </w:pPr>
      <w:r>
        <w:t xml:space="preserve">Уверење да није покренут кривични поступак и да није покренута истрага. </w:t>
      </w:r>
    </w:p>
    <w:p w14:paraId="3996412A" w14:textId="77777777" w:rsidR="00BD6A99" w:rsidRDefault="00241DF2" w:rsidP="00E74F2C">
      <w:pPr>
        <w:spacing w:after="0" w:line="259" w:lineRule="auto"/>
        <w:ind w:left="270" w:firstLine="0"/>
        <w:jc w:val="left"/>
      </w:pPr>
      <w:r>
        <w:t xml:space="preserve"> </w:t>
      </w:r>
    </w:p>
    <w:p w14:paraId="544EC5EB" w14:textId="77777777" w:rsidR="00BD6A99" w:rsidRDefault="00120B4F" w:rsidP="00E74F2C">
      <w:pPr>
        <w:ind w:left="270" w:right="1411"/>
      </w:pPr>
      <w:r>
        <w:t>Основни суд у Аранђеловцу</w:t>
      </w:r>
      <w:r w:rsidR="00241DF2">
        <w:t xml:space="preserve"> издаје уверења да против лица није покренут кривични поступак, нити покренута истрага. </w:t>
      </w:r>
    </w:p>
    <w:p w14:paraId="6D0BA428" w14:textId="77777777" w:rsidR="00BD6A99" w:rsidRDefault="00241DF2" w:rsidP="00E74F2C">
      <w:pPr>
        <w:spacing w:after="0" w:line="259" w:lineRule="auto"/>
        <w:ind w:left="270" w:firstLine="0"/>
        <w:jc w:val="left"/>
      </w:pPr>
      <w:r>
        <w:t xml:space="preserve"> </w:t>
      </w:r>
    </w:p>
    <w:p w14:paraId="72A57FEC" w14:textId="77777777" w:rsidR="00BD6A99" w:rsidRDefault="00241DF2" w:rsidP="00E74F2C">
      <w:pPr>
        <w:spacing w:after="18" w:line="261" w:lineRule="auto"/>
        <w:ind w:left="270" w:right="1421" w:firstLine="0"/>
        <w:jc w:val="left"/>
      </w:pPr>
      <w:r>
        <w:t xml:space="preserve">Уверења се издају на основу података који се воде у службеној евиденцији Основног и Вишег суда да није покренут кривични поступак, као и на основу података који се воде у службеној евиденцији Основног и Вишег јавног тужилаштва.  </w:t>
      </w:r>
    </w:p>
    <w:p w14:paraId="5229886E" w14:textId="77777777" w:rsidR="00BD6A99" w:rsidRDefault="00241DF2" w:rsidP="00E74F2C">
      <w:pPr>
        <w:spacing w:after="23" w:line="259" w:lineRule="auto"/>
        <w:ind w:left="270" w:firstLine="0"/>
        <w:jc w:val="left"/>
      </w:pPr>
      <w:r>
        <w:lastRenderedPageBreak/>
        <w:t xml:space="preserve"> </w:t>
      </w:r>
    </w:p>
    <w:p w14:paraId="1E63BC01" w14:textId="77777777" w:rsidR="00BD6A99" w:rsidRDefault="00241DF2" w:rsidP="00E74F2C">
      <w:pPr>
        <w:ind w:left="270" w:right="1411"/>
      </w:pPr>
      <w:r>
        <w:t xml:space="preserve">Ова уверења се издају сваког радног дана у периоду од 8 до 15 часова на пријемном шалтеру Основног суда у </w:t>
      </w:r>
      <w:r w:rsidR="00120B4F">
        <w:rPr>
          <w:lang w:val="sr-Cyrl-RS"/>
        </w:rPr>
        <w:t xml:space="preserve">Аранђеловцу </w:t>
      </w:r>
      <w:r>
        <w:t xml:space="preserve">. </w:t>
      </w:r>
    </w:p>
    <w:p w14:paraId="7330363F" w14:textId="77777777" w:rsidR="00BD6A99" w:rsidRDefault="00241DF2" w:rsidP="00E74F2C">
      <w:pPr>
        <w:spacing w:after="22" w:line="259" w:lineRule="auto"/>
        <w:ind w:left="270" w:firstLine="0"/>
        <w:jc w:val="left"/>
      </w:pPr>
      <w:r>
        <w:t xml:space="preserve"> </w:t>
      </w:r>
    </w:p>
    <w:p w14:paraId="1B9DFE75" w14:textId="77777777" w:rsidR="00BD6A99" w:rsidRDefault="00241DF2" w:rsidP="00E74F2C">
      <w:pPr>
        <w:ind w:left="270" w:right="1411"/>
      </w:pPr>
      <w:r>
        <w:t xml:space="preserve">Такса за уверење износи 190,00 динара. </w:t>
      </w:r>
    </w:p>
    <w:p w14:paraId="173793D1" w14:textId="77777777" w:rsidR="00BD6A99" w:rsidRDefault="00241DF2" w:rsidP="00E74F2C">
      <w:pPr>
        <w:spacing w:after="0" w:line="259" w:lineRule="auto"/>
        <w:ind w:left="270" w:firstLine="0"/>
        <w:jc w:val="left"/>
      </w:pPr>
      <w:r>
        <w:rPr>
          <w:b/>
          <w:i/>
        </w:rPr>
        <w:t xml:space="preserve"> </w:t>
      </w:r>
    </w:p>
    <w:p w14:paraId="4A2E6D13" w14:textId="77777777" w:rsidR="00BD6A99" w:rsidRDefault="00241DF2" w:rsidP="00E74F2C">
      <w:pPr>
        <w:ind w:left="270" w:right="1411"/>
      </w:pPr>
      <w:r>
        <w:t xml:space="preserve">Молбе за издавање уверења о нелишавању родитељског права, о нелишавању пословне способности и о бракоразводном поступку предају се поштом или непосредно, заводе у судској управи, а уверења издају у року од 24 часа од тренутка завођења. </w:t>
      </w:r>
    </w:p>
    <w:p w14:paraId="721B5BEC" w14:textId="77777777" w:rsidR="00BD6A99" w:rsidRDefault="00241DF2" w:rsidP="00E74F2C">
      <w:pPr>
        <w:spacing w:after="22" w:line="259" w:lineRule="auto"/>
        <w:ind w:left="270" w:firstLine="0"/>
        <w:jc w:val="left"/>
      </w:pPr>
      <w:r>
        <w:t xml:space="preserve"> </w:t>
      </w:r>
    </w:p>
    <w:p w14:paraId="1EA26DC3" w14:textId="77777777" w:rsidR="00BD6A99" w:rsidRDefault="00241DF2" w:rsidP="00E74F2C">
      <w:pPr>
        <w:ind w:left="270" w:right="1411"/>
      </w:pPr>
      <w:r>
        <w:t xml:space="preserve">Такса за уверења износи 190,00 динара. </w:t>
      </w:r>
    </w:p>
    <w:p w14:paraId="5859A396" w14:textId="77777777" w:rsidR="00BD6A99" w:rsidRDefault="00241DF2" w:rsidP="00E74F2C">
      <w:pPr>
        <w:spacing w:after="308" w:line="259" w:lineRule="auto"/>
        <w:ind w:left="270" w:firstLine="0"/>
        <w:jc w:val="left"/>
      </w:pPr>
      <w:r>
        <w:rPr>
          <w:b/>
          <w:i/>
        </w:rPr>
        <w:t xml:space="preserve">      </w:t>
      </w:r>
    </w:p>
    <w:p w14:paraId="01E591DB" w14:textId="77777777" w:rsidR="00BD6A99" w:rsidRDefault="00241DF2" w:rsidP="00E74F2C">
      <w:pPr>
        <w:pStyle w:val="Heading3"/>
        <w:ind w:left="270"/>
      </w:pPr>
      <w:r>
        <w:t xml:space="preserve"> </w:t>
      </w:r>
      <w:bookmarkStart w:id="45" w:name="_Toc62028736"/>
      <w:r>
        <w:t>10.4.Овера исправа намењених употреби у иностранству</w:t>
      </w:r>
      <w:bookmarkEnd w:id="45"/>
      <w:r>
        <w:t xml:space="preserve"> </w:t>
      </w:r>
    </w:p>
    <w:p w14:paraId="5F19224C" w14:textId="77777777" w:rsidR="00BD6A99" w:rsidRDefault="00241DF2" w:rsidP="00E74F2C">
      <w:pPr>
        <w:spacing w:after="0" w:line="259" w:lineRule="auto"/>
        <w:ind w:left="270" w:firstLine="0"/>
        <w:jc w:val="left"/>
      </w:pPr>
      <w:r>
        <w:t xml:space="preserve"> </w:t>
      </w:r>
    </w:p>
    <w:p w14:paraId="6245B01A" w14:textId="77777777" w:rsidR="00BD6A99" w:rsidRDefault="00241DF2" w:rsidP="00E74F2C">
      <w:pPr>
        <w:spacing w:after="244"/>
        <w:ind w:left="270" w:right="1411"/>
      </w:pPr>
      <w:r>
        <w:t xml:space="preserve">За коришћење страних јавних исправа у међународном правном промету претходно је потребно спровести поступак њихове легализације, осим ако двостраним или вишестраним међународним уговорима није предвиђено другачије. </w:t>
      </w:r>
    </w:p>
    <w:p w14:paraId="2681B4E8" w14:textId="77777777" w:rsidR="00BD6A99" w:rsidRDefault="00241DF2" w:rsidP="00E74F2C">
      <w:pPr>
        <w:spacing w:after="0" w:line="259" w:lineRule="auto"/>
        <w:ind w:left="270" w:firstLine="0"/>
        <w:jc w:val="left"/>
      </w:pPr>
      <w:r>
        <w:t xml:space="preserve"> </w:t>
      </w:r>
    </w:p>
    <w:p w14:paraId="5905EB7E" w14:textId="77777777" w:rsidR="00BD6A99" w:rsidRDefault="00241DF2" w:rsidP="00E74F2C">
      <w:pPr>
        <w:ind w:left="270" w:right="1411"/>
      </w:pPr>
      <w:r>
        <w:t xml:space="preserve">Јавне исправе издате у Републици Србији могу се употребити у другој земљи само ако су оверене у складу са Хашком Конвенцијом о укидању потребе легализација страних јавних исправа, ако се достављају у земљи потписници те Конвенције, односно ако је у односу на њих извршена пуна легализација. </w:t>
      </w:r>
    </w:p>
    <w:p w14:paraId="532817FD" w14:textId="77777777" w:rsidR="00BD6A99" w:rsidRDefault="00241DF2" w:rsidP="00E74F2C">
      <w:pPr>
        <w:spacing w:after="0" w:line="259" w:lineRule="auto"/>
        <w:ind w:left="270" w:firstLine="0"/>
        <w:jc w:val="left"/>
      </w:pPr>
      <w:r>
        <w:t xml:space="preserve"> </w:t>
      </w:r>
    </w:p>
    <w:p w14:paraId="442D2F3C" w14:textId="77777777" w:rsidR="00BD6A99" w:rsidRDefault="00241DF2" w:rsidP="00E74F2C">
      <w:pPr>
        <w:ind w:left="270" w:right="1411"/>
      </w:pPr>
      <w:r>
        <w:t xml:space="preserve">Хашка Конвенција о укидању потребе легализације страних јавних исправа поједноставила је поступак легализације у односима између уговорених страна, па јавна исправа подлеже једном оверавању надлежног тела државе која је исправу издала.  </w:t>
      </w:r>
    </w:p>
    <w:p w14:paraId="1479E0F9" w14:textId="77777777" w:rsidR="00BD6A99" w:rsidRDefault="00241DF2" w:rsidP="00E74F2C">
      <w:pPr>
        <w:spacing w:after="0" w:line="259" w:lineRule="auto"/>
        <w:ind w:left="270" w:firstLine="0"/>
        <w:jc w:val="left"/>
      </w:pPr>
      <w:r>
        <w:t xml:space="preserve"> </w:t>
      </w:r>
    </w:p>
    <w:p w14:paraId="22B87192" w14:textId="77777777" w:rsidR="00BD6A99" w:rsidRDefault="00241DF2" w:rsidP="00E74F2C">
      <w:pPr>
        <w:ind w:left="270" w:right="1411"/>
      </w:pPr>
      <w:r>
        <w:t xml:space="preserve">Легализација, односно оверавање исправа у међународном промету врши се на начин прописа Законом о легализацији исправа у међународном промету, ако међународним уговором који обавезује нашу земљу није другачије одређено.  </w:t>
      </w:r>
    </w:p>
    <w:p w14:paraId="18E9C1F6" w14:textId="77777777" w:rsidR="00BD6A99" w:rsidRDefault="00241DF2" w:rsidP="00E74F2C">
      <w:pPr>
        <w:spacing w:after="0" w:line="259" w:lineRule="auto"/>
        <w:ind w:left="270" w:firstLine="0"/>
        <w:jc w:val="left"/>
      </w:pPr>
      <w:r>
        <w:t xml:space="preserve"> </w:t>
      </w:r>
    </w:p>
    <w:p w14:paraId="5AC2BEA0" w14:textId="77777777" w:rsidR="00BD6A99" w:rsidRDefault="00241DF2" w:rsidP="00E74F2C">
      <w:pPr>
        <w:ind w:left="270" w:right="1411"/>
      </w:pPr>
      <w:r>
        <w:t xml:space="preserve">Оверавањем исправе потврђује се веродостојност печата и потписа лица које је исправу потписало, који су стављени на исправу, али не и њен садржај. </w:t>
      </w:r>
    </w:p>
    <w:p w14:paraId="7C17EC2B" w14:textId="77777777" w:rsidR="00BD6A99" w:rsidRDefault="00241DF2" w:rsidP="00E74F2C">
      <w:pPr>
        <w:spacing w:after="0" w:line="259" w:lineRule="auto"/>
        <w:ind w:left="270" w:firstLine="0"/>
        <w:jc w:val="left"/>
      </w:pPr>
      <w:r>
        <w:t xml:space="preserve"> </w:t>
      </w:r>
    </w:p>
    <w:p w14:paraId="3CCC2AFA" w14:textId="77777777" w:rsidR="00BD6A99" w:rsidRDefault="00241DF2" w:rsidP="00E74F2C">
      <w:pPr>
        <w:ind w:left="270" w:right="1411"/>
      </w:pPr>
      <w:r>
        <w:t xml:space="preserve">Јавне исправе су писмена која издају надлежни органи о чињеницама о којима воде службену евиденцију. Издају се у прописаној форми и снадбевене су потписом овлашћеног лица и отиском печата органа који их издају. Јавне исправе су: уверења, дипломе, сведочанства и сл. Приватне исправе су својеручно потписана писмена </w:t>
      </w:r>
      <w:r>
        <w:lastRenderedPageBreak/>
        <w:t xml:space="preserve">саопштења издаваоца исправе. Приватне исправе су: изјаве, пуномоћја, сагласности и сл.  </w:t>
      </w:r>
    </w:p>
    <w:p w14:paraId="7F998E4F" w14:textId="77777777" w:rsidR="00BD6A99" w:rsidRDefault="00241DF2" w:rsidP="00E74F2C">
      <w:pPr>
        <w:spacing w:after="23" w:line="259" w:lineRule="auto"/>
        <w:ind w:left="270" w:firstLine="0"/>
        <w:jc w:val="left"/>
      </w:pPr>
      <w:r>
        <w:t xml:space="preserve"> </w:t>
      </w:r>
    </w:p>
    <w:p w14:paraId="40F57691" w14:textId="77777777" w:rsidR="00BD6A99" w:rsidRDefault="00241DF2" w:rsidP="00E74F2C">
      <w:pPr>
        <w:ind w:left="270" w:right="1411"/>
      </w:pPr>
      <w:r>
        <w:t xml:space="preserve">Када надлежни орган потврди-овери, потписом овлашћеног лица и службеним печатом органа, својеручни потпис издаваоца приватне исправе, она добија елементе јавне исправе, осим доказне снаге. </w:t>
      </w:r>
    </w:p>
    <w:p w14:paraId="23D27AE9" w14:textId="77777777" w:rsidR="00BD6A99" w:rsidRDefault="00241DF2" w:rsidP="00E74F2C">
      <w:pPr>
        <w:spacing w:after="23" w:line="259" w:lineRule="auto"/>
        <w:ind w:left="270" w:firstLine="0"/>
        <w:jc w:val="left"/>
      </w:pPr>
      <w:r>
        <w:t xml:space="preserve"> </w:t>
      </w:r>
    </w:p>
    <w:p w14:paraId="5CC1F524" w14:textId="77777777" w:rsidR="00BD6A99" w:rsidRDefault="00241DF2" w:rsidP="00E74F2C">
      <w:pPr>
        <w:ind w:left="270" w:right="1411"/>
      </w:pPr>
      <w:r>
        <w:t xml:space="preserve">„APOSTILLE“  је потврда ( печат ) којим се, сходно наведној Хашкој Конвенцији, уместо легализације ( оверавања ) јавних исправа у међународном правном саобраћају, потврђује веродостојност потписа, својство потписника јавне исправе и истинитост печата или жига којим је исправа снабдевена. Документ оверен овим штамбиљем ослобођен је било какве даље овере и подобан је за употребу у свим државама потписницама Хашке Конвенције.  </w:t>
      </w:r>
    </w:p>
    <w:p w14:paraId="17E63E46" w14:textId="77777777" w:rsidR="00BD6A99" w:rsidRDefault="00241DF2" w:rsidP="00E74F2C">
      <w:pPr>
        <w:spacing w:after="23" w:line="259" w:lineRule="auto"/>
        <w:ind w:left="270" w:firstLine="0"/>
        <w:jc w:val="left"/>
      </w:pPr>
      <w:r>
        <w:t xml:space="preserve"> </w:t>
      </w:r>
    </w:p>
    <w:p w14:paraId="76EFAEE3" w14:textId="392FECA2" w:rsidR="00BD6A99" w:rsidRDefault="00241DF2" w:rsidP="00E74F2C">
      <w:pPr>
        <w:ind w:left="270" w:right="1411"/>
      </w:pPr>
      <w:r>
        <w:t xml:space="preserve">Послови међународне овере могу се обавити у згради Основног суда у </w:t>
      </w:r>
      <w:r w:rsidR="00900205">
        <w:rPr>
          <w:lang w:val="sr-Cyrl-RS"/>
        </w:rPr>
        <w:t>Аранђеловцу</w:t>
      </w:r>
      <w:r>
        <w:t xml:space="preserve">-у судској управи на првом спрату, сваког радног дана у времену од 07:30 до 15:30 часова.  </w:t>
      </w:r>
    </w:p>
    <w:p w14:paraId="641521CA" w14:textId="77777777" w:rsidR="00BD6A99" w:rsidRDefault="00241DF2" w:rsidP="00E74F2C">
      <w:pPr>
        <w:spacing w:after="22" w:line="259" w:lineRule="auto"/>
        <w:ind w:left="270" w:firstLine="0"/>
        <w:jc w:val="left"/>
      </w:pPr>
      <w:r>
        <w:t xml:space="preserve"> </w:t>
      </w:r>
    </w:p>
    <w:p w14:paraId="19BE2ECF" w14:textId="77777777" w:rsidR="00BD6A99" w:rsidRDefault="00241DF2" w:rsidP="00E74F2C">
      <w:pPr>
        <w:ind w:left="270" w:right="1411"/>
      </w:pPr>
      <w:r>
        <w:t xml:space="preserve">За оверу је потребно :  </w:t>
      </w:r>
    </w:p>
    <w:p w14:paraId="3016684F" w14:textId="77777777" w:rsidR="00BD6A99" w:rsidRDefault="00241DF2" w:rsidP="00E74F2C">
      <w:pPr>
        <w:spacing w:after="44" w:line="259" w:lineRule="auto"/>
        <w:ind w:left="270" w:firstLine="0"/>
        <w:jc w:val="left"/>
      </w:pPr>
      <w:r>
        <w:t xml:space="preserve"> </w:t>
      </w:r>
    </w:p>
    <w:p w14:paraId="66AC5F83" w14:textId="77777777" w:rsidR="00BD6A99" w:rsidRDefault="00241DF2" w:rsidP="00E74F2C">
      <w:pPr>
        <w:numPr>
          <w:ilvl w:val="0"/>
          <w:numId w:val="14"/>
        </w:numPr>
        <w:ind w:left="270" w:right="1411" w:hanging="360"/>
      </w:pPr>
      <w:r>
        <w:t xml:space="preserve">документ који се оверава  </w:t>
      </w:r>
    </w:p>
    <w:p w14:paraId="7DD902FF" w14:textId="77777777" w:rsidR="00BD6A99" w:rsidRDefault="00241DF2" w:rsidP="00E74F2C">
      <w:pPr>
        <w:numPr>
          <w:ilvl w:val="0"/>
          <w:numId w:val="14"/>
        </w:numPr>
        <w:ind w:left="270" w:right="1411" w:hanging="360"/>
      </w:pPr>
      <w:r>
        <w:t xml:space="preserve">фотокопија документа који се оверава </w:t>
      </w:r>
    </w:p>
    <w:p w14:paraId="0954EBBF" w14:textId="77777777" w:rsidR="00BD6A99" w:rsidRDefault="00241DF2" w:rsidP="00E74F2C">
      <w:pPr>
        <w:spacing w:after="22" w:line="259" w:lineRule="auto"/>
        <w:ind w:left="270" w:right="96" w:firstLine="0"/>
        <w:jc w:val="center"/>
      </w:pPr>
      <w:r>
        <w:t xml:space="preserve"> </w:t>
      </w:r>
    </w:p>
    <w:p w14:paraId="19E4C2A6" w14:textId="77777777" w:rsidR="00BD6A99" w:rsidRDefault="00241DF2" w:rsidP="00E74F2C">
      <w:pPr>
        <w:ind w:left="270" w:right="1411"/>
      </w:pPr>
      <w:r>
        <w:t xml:space="preserve">Износ таксе за оверу :  </w:t>
      </w:r>
    </w:p>
    <w:p w14:paraId="780C1FFC" w14:textId="77777777" w:rsidR="00BD6A99" w:rsidRDefault="00241DF2" w:rsidP="00E74F2C">
      <w:pPr>
        <w:spacing w:after="45" w:line="259" w:lineRule="auto"/>
        <w:ind w:left="270" w:firstLine="0"/>
        <w:jc w:val="left"/>
      </w:pPr>
      <w:r>
        <w:t xml:space="preserve"> </w:t>
      </w:r>
    </w:p>
    <w:p w14:paraId="043403E8" w14:textId="7B61A8B1" w:rsidR="00BD6A99" w:rsidRDefault="00241DF2" w:rsidP="00E74F2C">
      <w:pPr>
        <w:numPr>
          <w:ilvl w:val="0"/>
          <w:numId w:val="14"/>
        </w:numPr>
        <w:ind w:left="270" w:right="1411" w:hanging="360"/>
      </w:pPr>
      <w:r>
        <w:t>дипломе, потврде  и изводе од матичара, овера пуномоћ</w:t>
      </w:r>
      <w:r w:rsidR="0037720F">
        <w:rPr>
          <w:lang w:val="sr-Cyrl-RS"/>
        </w:rPr>
        <w:t>ја</w:t>
      </w:r>
      <w:r>
        <w:t xml:space="preserve"> : 2.090,00 динара,  </w:t>
      </w:r>
    </w:p>
    <w:p w14:paraId="5A868A69" w14:textId="790F639B" w:rsidR="00BD6A99" w:rsidRDefault="00241DF2" w:rsidP="00E74F2C">
      <w:pPr>
        <w:numPr>
          <w:ilvl w:val="0"/>
          <w:numId w:val="14"/>
        </w:numPr>
        <w:ind w:left="270" w:right="1411" w:hanging="360"/>
      </w:pPr>
      <w:r>
        <w:t xml:space="preserve">за оверу превода уз изворни </w:t>
      </w:r>
      <w:r w:rsidR="00120B4F">
        <w:t xml:space="preserve">документ, на српском језику : </w:t>
      </w:r>
      <w:r w:rsidR="0037720F">
        <w:rPr>
          <w:lang w:val="sr-Cyrl-RS"/>
        </w:rPr>
        <w:t>680</w:t>
      </w:r>
      <w:r>
        <w:t xml:space="preserve">,00 динара </w:t>
      </w:r>
    </w:p>
    <w:p w14:paraId="7678C1A5" w14:textId="77777777" w:rsidR="00BD6A99" w:rsidRDefault="00241DF2" w:rsidP="00E74F2C">
      <w:pPr>
        <w:spacing w:after="23" w:line="259" w:lineRule="auto"/>
        <w:ind w:left="270" w:firstLine="0"/>
        <w:jc w:val="left"/>
      </w:pPr>
      <w:r>
        <w:t xml:space="preserve"> </w:t>
      </w:r>
    </w:p>
    <w:p w14:paraId="11A9DF8A" w14:textId="77777777" w:rsidR="00BD6A99" w:rsidRDefault="00241DF2" w:rsidP="00E74F2C">
      <w:pPr>
        <w:spacing w:after="300"/>
        <w:ind w:left="270" w:right="1411"/>
      </w:pPr>
      <w:r>
        <w:t xml:space="preserve">Број </w:t>
      </w:r>
      <w:r w:rsidRPr="006F08CF">
        <w:t xml:space="preserve">жиро рачуна Основног суда у </w:t>
      </w:r>
      <w:r w:rsidR="006F08CF" w:rsidRPr="006F08CF">
        <w:rPr>
          <w:lang w:val="sr-Cyrl-RS"/>
        </w:rPr>
        <w:t xml:space="preserve">Аранђеловцу </w:t>
      </w:r>
      <w:r w:rsidRPr="006F08CF">
        <w:t>на који се врши уплата таксе за оверу докумената је 840-</w:t>
      </w:r>
      <w:r w:rsidR="006F08CF" w:rsidRPr="006F08CF">
        <w:rPr>
          <w:lang w:val="sr-Cyrl-RS"/>
        </w:rPr>
        <w:t>30612845-29</w:t>
      </w:r>
      <w:r w:rsidRPr="006F08CF">
        <w:t xml:space="preserve"> , број модела 97.</w:t>
      </w:r>
      <w:r>
        <w:t xml:space="preserve"> </w:t>
      </w:r>
    </w:p>
    <w:p w14:paraId="3CF169B4" w14:textId="77777777" w:rsidR="00BD6A99" w:rsidRDefault="00241DF2" w:rsidP="00E74F2C">
      <w:pPr>
        <w:pStyle w:val="Heading3"/>
        <w:ind w:left="270"/>
      </w:pPr>
      <w:bookmarkStart w:id="46" w:name="_Toc62028737"/>
      <w:r>
        <w:t>10.5.Притужбе грађана на рад суда</w:t>
      </w:r>
      <w:bookmarkEnd w:id="46"/>
      <w:r>
        <w:t xml:space="preserve"> </w:t>
      </w:r>
    </w:p>
    <w:p w14:paraId="1470FD8D" w14:textId="77777777" w:rsidR="00BD6A99" w:rsidRDefault="00241DF2" w:rsidP="00E74F2C">
      <w:pPr>
        <w:spacing w:after="0" w:line="259" w:lineRule="auto"/>
        <w:ind w:left="270" w:firstLine="0"/>
        <w:jc w:val="left"/>
      </w:pPr>
      <w:r>
        <w:t xml:space="preserve"> </w:t>
      </w:r>
    </w:p>
    <w:p w14:paraId="4DBBD7EC" w14:textId="77777777" w:rsidR="00BD6A99" w:rsidRDefault="00241DF2" w:rsidP="00E74F2C">
      <w:pPr>
        <w:ind w:left="270" w:right="1411"/>
      </w:pPr>
      <w:r>
        <w:t xml:space="preserve">У складу са одредбом чл.8 Закона о уређењу судова, странка и други учесник у судском поступку имају право притужбе на рад суда када сматрају да се поступак одуговлачи, да је неправилан или да постоји било какав недозвољен утицај на његов ток и исход.  </w:t>
      </w:r>
    </w:p>
    <w:p w14:paraId="3A576070" w14:textId="77777777" w:rsidR="00BD6A99" w:rsidRDefault="00241DF2" w:rsidP="00E74F2C">
      <w:pPr>
        <w:ind w:left="270" w:right="1411"/>
      </w:pPr>
      <w:r>
        <w:t xml:space="preserve">Када странка или други учесник у судском поступку поднесе притужбу, председник суда је дужан да је размотри и да о њеној основаности и предузетим мерама обавести подносиоца притужбе, као и председника непосредно вишег суда у року од 15 дана од дана пријема притужбе. </w:t>
      </w:r>
    </w:p>
    <w:p w14:paraId="451B6B26" w14:textId="77777777" w:rsidR="00BD6A99" w:rsidRDefault="00241DF2" w:rsidP="00E74F2C">
      <w:pPr>
        <w:spacing w:after="0" w:line="259" w:lineRule="auto"/>
        <w:ind w:left="270" w:firstLine="0"/>
        <w:jc w:val="left"/>
      </w:pPr>
      <w:r>
        <w:lastRenderedPageBreak/>
        <w:t xml:space="preserve"> </w:t>
      </w:r>
    </w:p>
    <w:p w14:paraId="47EA6F10" w14:textId="77777777" w:rsidR="00BD6A99" w:rsidRDefault="00241DF2" w:rsidP="00E74F2C">
      <w:pPr>
        <w:ind w:left="270" w:right="1411"/>
      </w:pPr>
      <w:r>
        <w:t xml:space="preserve">Ради благовременог и тачног информисања странака о основаности поднете притужбе, врло је важно да странке у притужби коју подносе означе све неопходне податке како би председник суда могао да испита притужбу, а посебно : ознаку предмета, разлог притужења или представке и име и презиме и тачну адресу становања подносиоца притужбе.  </w:t>
      </w:r>
    </w:p>
    <w:p w14:paraId="07B3A5FD" w14:textId="77777777" w:rsidR="00BD6A99" w:rsidRDefault="00241DF2" w:rsidP="00E74F2C">
      <w:pPr>
        <w:spacing w:after="0" w:line="259" w:lineRule="auto"/>
        <w:ind w:left="270" w:firstLine="0"/>
        <w:jc w:val="left"/>
      </w:pPr>
      <w:r>
        <w:t xml:space="preserve"> </w:t>
      </w:r>
    </w:p>
    <w:p w14:paraId="11F380FA" w14:textId="77777777" w:rsidR="00BD6A99" w:rsidRDefault="00241DF2" w:rsidP="00E74F2C">
      <w:pPr>
        <w:spacing w:after="294"/>
        <w:ind w:left="270" w:right="1411"/>
      </w:pPr>
      <w:r>
        <w:t xml:space="preserve">Све притужбе на рад судија и судског особља овог суда, као и ургенције странака подносе се у писаном облику.  </w:t>
      </w:r>
    </w:p>
    <w:p w14:paraId="45A7B4C9" w14:textId="77777777" w:rsidR="00BD6A99" w:rsidRDefault="00241DF2" w:rsidP="00E74F2C">
      <w:pPr>
        <w:pStyle w:val="Heading3"/>
        <w:ind w:left="270"/>
      </w:pPr>
      <w:bookmarkStart w:id="47" w:name="_Toc62028738"/>
      <w:r>
        <w:t>10.6.Пријем странака</w:t>
      </w:r>
      <w:bookmarkEnd w:id="47"/>
      <w:r>
        <w:t xml:space="preserve"> </w:t>
      </w:r>
    </w:p>
    <w:p w14:paraId="4DCF652D" w14:textId="77777777" w:rsidR="00BD6A99" w:rsidRDefault="00241DF2" w:rsidP="00E74F2C">
      <w:pPr>
        <w:spacing w:after="0" w:line="259" w:lineRule="auto"/>
        <w:ind w:left="270" w:firstLine="0"/>
        <w:jc w:val="left"/>
      </w:pPr>
      <w:r>
        <w:t xml:space="preserve"> </w:t>
      </w:r>
      <w:r>
        <w:tab/>
        <w:t xml:space="preserve"> </w:t>
      </w:r>
    </w:p>
    <w:p w14:paraId="2869473E" w14:textId="77777777" w:rsidR="00BD6A99" w:rsidRDefault="00241DF2" w:rsidP="00E74F2C">
      <w:pPr>
        <w:ind w:left="270" w:right="1411"/>
      </w:pPr>
      <w:r>
        <w:t xml:space="preserve">У складу са Годишњим распоредом послова </w:t>
      </w:r>
      <w:r w:rsidRPr="00E44D98">
        <w:t xml:space="preserve">Основног суда у </w:t>
      </w:r>
      <w:r w:rsidR="00C85A7D" w:rsidRPr="00E44D98">
        <w:rPr>
          <w:lang w:val="sr-Cyrl-RS"/>
        </w:rPr>
        <w:t>Аранђеловцу</w:t>
      </w:r>
      <w:r w:rsidRPr="00E44D98">
        <w:t>, странке и њихове пуномоћнике прима председник суда односно заменик председника суда у термину који је заказан.</w:t>
      </w:r>
      <w:r>
        <w:t xml:space="preserve"> </w:t>
      </w:r>
    </w:p>
    <w:p w14:paraId="69DECB78" w14:textId="77777777" w:rsidR="00BD6A99" w:rsidRDefault="00241DF2" w:rsidP="00E74F2C">
      <w:pPr>
        <w:spacing w:after="0" w:line="259" w:lineRule="auto"/>
        <w:ind w:left="270" w:firstLine="0"/>
        <w:jc w:val="left"/>
      </w:pPr>
      <w:r>
        <w:t xml:space="preserve"> </w:t>
      </w:r>
    </w:p>
    <w:p w14:paraId="2330B268" w14:textId="77777777" w:rsidR="00BD6A99" w:rsidRDefault="00241DF2" w:rsidP="00E74F2C">
      <w:pPr>
        <w:ind w:left="270" w:right="1411"/>
      </w:pPr>
      <w:r>
        <w:t xml:space="preserve">У циљу унапређења приступа правди председник Основног суда у </w:t>
      </w:r>
      <w:r w:rsidR="00C85A7D">
        <w:rPr>
          <w:lang w:val="sr-Cyrl-RS"/>
        </w:rPr>
        <w:t>Аранђеловцу</w:t>
      </w:r>
      <w:r>
        <w:t xml:space="preserve"> </w:t>
      </w:r>
      <w:r w:rsidR="00E44D98">
        <w:rPr>
          <w:lang w:val="sr-Cyrl-RS"/>
        </w:rPr>
        <w:t xml:space="preserve">или заменик председника </w:t>
      </w:r>
      <w:r>
        <w:t>врши</w:t>
      </w:r>
      <w:r w:rsidR="00C85A7D">
        <w:t xml:space="preserve"> пријем странака сваког </w:t>
      </w:r>
      <w:r w:rsidR="00C85A7D" w:rsidRPr="00E44D98">
        <w:t>петка</w:t>
      </w:r>
      <w:r w:rsidR="00E44D98" w:rsidRPr="00E44D98">
        <w:t xml:space="preserve"> у термину од 12:00 до 14</w:t>
      </w:r>
      <w:r w:rsidRPr="00E44D98">
        <w:t>:00 часова</w:t>
      </w:r>
      <w:r>
        <w:t xml:space="preserve">.  </w:t>
      </w:r>
    </w:p>
    <w:p w14:paraId="1E390445" w14:textId="77777777" w:rsidR="00BD6A99" w:rsidRDefault="00241DF2" w:rsidP="00E74F2C">
      <w:pPr>
        <w:spacing w:after="21" w:line="259" w:lineRule="auto"/>
        <w:ind w:left="270" w:firstLine="0"/>
        <w:jc w:val="left"/>
      </w:pPr>
      <w:r>
        <w:t xml:space="preserve"> </w:t>
      </w:r>
    </w:p>
    <w:p w14:paraId="0C657F4B" w14:textId="77777777" w:rsidR="00BD6A99" w:rsidRDefault="00241DF2" w:rsidP="00E44D98">
      <w:pPr>
        <w:ind w:left="270" w:right="1411"/>
      </w:pPr>
      <w:r w:rsidRPr="00E44D98">
        <w:t>Приј</w:t>
      </w:r>
      <w:r w:rsidR="00764796" w:rsidRPr="00E44D98">
        <w:t xml:space="preserve">ем се не заказује, али странка </w:t>
      </w:r>
      <w:r w:rsidR="006F08CF" w:rsidRPr="00E44D98">
        <w:rPr>
          <w:lang w:val="sr-Cyrl-RS"/>
        </w:rPr>
        <w:t xml:space="preserve"> мора да поднесе молбу за пријем код председника</w:t>
      </w:r>
      <w:r w:rsidR="00E44D98">
        <w:rPr>
          <w:lang w:val="sr-Cyrl-RS"/>
        </w:rPr>
        <w:t>.</w:t>
      </w:r>
    </w:p>
    <w:p w14:paraId="2CD12AE0" w14:textId="77777777" w:rsidR="00BD6A99" w:rsidRDefault="00241DF2" w:rsidP="00E74F2C">
      <w:pPr>
        <w:ind w:left="270" w:right="1411"/>
      </w:pPr>
      <w:r>
        <w:t xml:space="preserve">Неопходно је да странке које су заказале термин пријема приступе суду 10 минута пре заказаног пријема </w:t>
      </w:r>
    </w:p>
    <w:p w14:paraId="6F66A9EA" w14:textId="77777777" w:rsidR="00BD6A99" w:rsidRDefault="00241DF2" w:rsidP="00E74F2C">
      <w:pPr>
        <w:spacing w:after="306" w:line="259" w:lineRule="auto"/>
        <w:ind w:left="270" w:firstLine="0"/>
        <w:jc w:val="left"/>
      </w:pPr>
      <w:r>
        <w:t xml:space="preserve"> </w:t>
      </w:r>
    </w:p>
    <w:p w14:paraId="50916E58" w14:textId="77777777" w:rsidR="00BD6A99" w:rsidRDefault="00C85A7D" w:rsidP="00E74F2C">
      <w:pPr>
        <w:pStyle w:val="Heading4"/>
        <w:ind w:left="270"/>
      </w:pPr>
      <w:bookmarkStart w:id="48" w:name="_Toc62028739"/>
      <w:r>
        <w:t>10.7</w:t>
      </w:r>
      <w:r w:rsidR="00241DF2">
        <w:t>. Координација у спровођењу медијације</w:t>
      </w:r>
      <w:bookmarkEnd w:id="48"/>
      <w:r w:rsidR="00241DF2">
        <w:t xml:space="preserve"> </w:t>
      </w:r>
    </w:p>
    <w:p w14:paraId="7642F504" w14:textId="77777777" w:rsidR="00BD6A99" w:rsidRDefault="00241DF2" w:rsidP="00E74F2C">
      <w:pPr>
        <w:spacing w:after="0" w:line="259" w:lineRule="auto"/>
        <w:ind w:left="270" w:firstLine="0"/>
        <w:jc w:val="left"/>
      </w:pPr>
      <w:r>
        <w:t xml:space="preserve"> </w:t>
      </w:r>
    </w:p>
    <w:p w14:paraId="01BE8C80" w14:textId="77777777" w:rsidR="00BD6A99" w:rsidRDefault="00241DF2" w:rsidP="00E74F2C">
      <w:pPr>
        <w:ind w:left="270" w:right="1411"/>
      </w:pPr>
      <w:r>
        <w:t xml:space="preserve">У циљу брзог, поверљивог, потпуног и јефтинијег разрешења спорних односа пред овим судом постоји могућност алтернативног решавања спорних односа- медијација. </w:t>
      </w:r>
    </w:p>
    <w:p w14:paraId="0620A94D" w14:textId="77777777" w:rsidR="00BD6A99" w:rsidRDefault="00241DF2" w:rsidP="00E74F2C">
      <w:pPr>
        <w:spacing w:after="23" w:line="259" w:lineRule="auto"/>
        <w:ind w:left="270" w:firstLine="0"/>
        <w:jc w:val="left"/>
      </w:pPr>
      <w:r>
        <w:t xml:space="preserve"> </w:t>
      </w:r>
    </w:p>
    <w:p w14:paraId="2E0B9531" w14:textId="77777777" w:rsidR="00BD6A99" w:rsidRDefault="00241DF2" w:rsidP="00E74F2C">
      <w:pPr>
        <w:spacing w:after="4" w:line="261" w:lineRule="auto"/>
        <w:ind w:left="270" w:right="1421" w:firstLine="0"/>
        <w:jc w:val="left"/>
      </w:pPr>
      <w:r>
        <w:t xml:space="preserve">Медијација је поступак алтернативног начина решавања спорова, у коме стране желе да спорни однос реше мирним  путем уз помоћ једног или више посредника- медијатора, који кроз договарање и преговарање помажу странкама да постигну заједничко решење и дођу до споразума који ће решити њихове спорне односе и бити прихватљив за обе стране. </w:t>
      </w:r>
    </w:p>
    <w:p w14:paraId="0D673556" w14:textId="77777777" w:rsidR="00BD6A99" w:rsidRDefault="00241DF2" w:rsidP="00E74F2C">
      <w:pPr>
        <w:spacing w:after="22" w:line="259" w:lineRule="auto"/>
        <w:ind w:left="270" w:firstLine="0"/>
        <w:jc w:val="left"/>
      </w:pPr>
      <w:r>
        <w:t xml:space="preserve"> </w:t>
      </w:r>
    </w:p>
    <w:p w14:paraId="4B75E5D7" w14:textId="77777777" w:rsidR="00BD6A99" w:rsidRDefault="00241DF2" w:rsidP="00E74F2C">
      <w:pPr>
        <w:ind w:left="270" w:right="1411"/>
      </w:pPr>
      <w:r>
        <w:t xml:space="preserve">Медијација се може спровести :  </w:t>
      </w:r>
    </w:p>
    <w:p w14:paraId="04FF5724" w14:textId="77777777" w:rsidR="00BD6A99" w:rsidRDefault="00241DF2" w:rsidP="00E74F2C">
      <w:pPr>
        <w:spacing w:after="44" w:line="259" w:lineRule="auto"/>
        <w:ind w:left="270" w:firstLine="0"/>
        <w:jc w:val="left"/>
      </w:pPr>
      <w:r>
        <w:t xml:space="preserve"> </w:t>
      </w:r>
    </w:p>
    <w:p w14:paraId="52BEBCC5" w14:textId="77777777" w:rsidR="00BD6A99" w:rsidRDefault="00241DF2" w:rsidP="00E74F2C">
      <w:pPr>
        <w:numPr>
          <w:ilvl w:val="0"/>
          <w:numId w:val="15"/>
        </w:numPr>
        <w:ind w:left="270" w:right="1411" w:hanging="360"/>
      </w:pPr>
      <w:r>
        <w:t xml:space="preserve">пре покретања судског поступка  </w:t>
      </w:r>
    </w:p>
    <w:p w14:paraId="7A5CB059" w14:textId="77777777" w:rsidR="00BD6A99" w:rsidRDefault="00241DF2" w:rsidP="00E74F2C">
      <w:pPr>
        <w:numPr>
          <w:ilvl w:val="0"/>
          <w:numId w:val="15"/>
        </w:numPr>
        <w:ind w:left="270" w:right="1411" w:hanging="360"/>
      </w:pPr>
      <w:r>
        <w:lastRenderedPageBreak/>
        <w:t xml:space="preserve">у току судског поступка </w:t>
      </w:r>
    </w:p>
    <w:p w14:paraId="50E63DEB" w14:textId="77777777" w:rsidR="00BD6A99" w:rsidRDefault="00241DF2" w:rsidP="00E74F2C">
      <w:pPr>
        <w:spacing w:after="21" w:line="259" w:lineRule="auto"/>
        <w:ind w:left="270" w:firstLine="0"/>
        <w:jc w:val="left"/>
      </w:pPr>
      <w:r>
        <w:t xml:space="preserve"> </w:t>
      </w:r>
    </w:p>
    <w:p w14:paraId="2BE23651" w14:textId="77777777" w:rsidR="00BD6A99" w:rsidRDefault="00241DF2" w:rsidP="00E74F2C">
      <w:pPr>
        <w:ind w:left="270" w:right="1411"/>
      </w:pPr>
      <w:r>
        <w:t xml:space="preserve">Медијација је :  </w:t>
      </w:r>
    </w:p>
    <w:p w14:paraId="204A8204" w14:textId="77777777" w:rsidR="00BD6A99" w:rsidRDefault="00241DF2" w:rsidP="00E74F2C">
      <w:pPr>
        <w:spacing w:after="42" w:line="259" w:lineRule="auto"/>
        <w:ind w:left="270" w:firstLine="0"/>
        <w:jc w:val="left"/>
      </w:pPr>
      <w:r>
        <w:t xml:space="preserve"> </w:t>
      </w:r>
    </w:p>
    <w:p w14:paraId="656A9CF5" w14:textId="77777777" w:rsidR="00BD6A99" w:rsidRDefault="00241DF2" w:rsidP="00E74F2C">
      <w:pPr>
        <w:numPr>
          <w:ilvl w:val="0"/>
          <w:numId w:val="15"/>
        </w:numPr>
        <w:ind w:left="270" w:right="1411" w:hanging="360"/>
      </w:pPr>
      <w:r>
        <w:t xml:space="preserve">добровољна  </w:t>
      </w:r>
    </w:p>
    <w:p w14:paraId="4614441C" w14:textId="77777777" w:rsidR="00BD6A99" w:rsidRDefault="00241DF2" w:rsidP="00E74F2C">
      <w:pPr>
        <w:numPr>
          <w:ilvl w:val="0"/>
          <w:numId w:val="15"/>
        </w:numPr>
        <w:ind w:left="270" w:right="1411" w:hanging="360"/>
      </w:pPr>
      <w:r>
        <w:t xml:space="preserve">непристрасна  </w:t>
      </w:r>
    </w:p>
    <w:p w14:paraId="1285CF99" w14:textId="77777777" w:rsidR="00BD6A99" w:rsidRDefault="00241DF2" w:rsidP="00E74F2C">
      <w:pPr>
        <w:numPr>
          <w:ilvl w:val="0"/>
          <w:numId w:val="15"/>
        </w:numPr>
        <w:ind w:left="270" w:right="1411" w:hanging="360"/>
      </w:pPr>
      <w:r>
        <w:t xml:space="preserve">обезбеђује равноправност и једнакост странака  </w:t>
      </w:r>
    </w:p>
    <w:p w14:paraId="3279E9DD" w14:textId="77777777" w:rsidR="00BD6A99" w:rsidRDefault="00241DF2" w:rsidP="00E74F2C">
      <w:pPr>
        <w:numPr>
          <w:ilvl w:val="0"/>
          <w:numId w:val="15"/>
        </w:numPr>
        <w:ind w:left="270" w:right="1411" w:hanging="360"/>
      </w:pPr>
      <w:r>
        <w:t xml:space="preserve">поверљива и приватна  </w:t>
      </w:r>
    </w:p>
    <w:p w14:paraId="0A0D8F7E" w14:textId="77777777" w:rsidR="00BD6A99" w:rsidRDefault="00241DF2" w:rsidP="00E74F2C">
      <w:pPr>
        <w:numPr>
          <w:ilvl w:val="0"/>
          <w:numId w:val="15"/>
        </w:numPr>
        <w:ind w:left="270" w:right="1411" w:hanging="360"/>
      </w:pPr>
      <w:r>
        <w:t xml:space="preserve">хитна </w:t>
      </w:r>
    </w:p>
    <w:p w14:paraId="45467DD6" w14:textId="77777777" w:rsidR="00BD6A99" w:rsidRDefault="00241DF2" w:rsidP="00E74F2C">
      <w:pPr>
        <w:numPr>
          <w:ilvl w:val="0"/>
          <w:numId w:val="15"/>
        </w:numPr>
        <w:ind w:left="270" w:right="1411" w:hanging="360"/>
      </w:pPr>
      <w:r>
        <w:t xml:space="preserve">омогућава странкама да реше проблем договором, у складу са својим интересима  </w:t>
      </w:r>
    </w:p>
    <w:p w14:paraId="3C5642E6" w14:textId="77777777" w:rsidR="00BD6A99" w:rsidRDefault="00241DF2" w:rsidP="00E74F2C">
      <w:pPr>
        <w:numPr>
          <w:ilvl w:val="0"/>
          <w:numId w:val="15"/>
        </w:numPr>
        <w:ind w:left="270" w:right="1411" w:hanging="360"/>
      </w:pPr>
      <w:r>
        <w:t xml:space="preserve">трошкови су мањи него у судском поступку </w:t>
      </w:r>
    </w:p>
    <w:p w14:paraId="54514852" w14:textId="77777777" w:rsidR="00BD6A99" w:rsidRDefault="00241DF2" w:rsidP="00E74F2C">
      <w:pPr>
        <w:numPr>
          <w:ilvl w:val="0"/>
          <w:numId w:val="15"/>
        </w:numPr>
        <w:ind w:left="270" w:right="1411" w:hanging="360"/>
      </w:pPr>
      <w:r>
        <w:t xml:space="preserve">мање је стресна него одлазак у суд </w:t>
      </w:r>
    </w:p>
    <w:p w14:paraId="4D5058AA" w14:textId="77777777" w:rsidR="00BD6A99" w:rsidRDefault="00241DF2" w:rsidP="00E74F2C">
      <w:pPr>
        <w:numPr>
          <w:ilvl w:val="0"/>
          <w:numId w:val="15"/>
        </w:numPr>
        <w:ind w:left="270" w:right="1411" w:hanging="360"/>
      </w:pPr>
      <w:r>
        <w:t xml:space="preserve">мање је формална од судског поступка  </w:t>
      </w:r>
    </w:p>
    <w:p w14:paraId="1E665AA9" w14:textId="77777777" w:rsidR="00BD6A99" w:rsidRDefault="00241DF2" w:rsidP="00E74F2C">
      <w:pPr>
        <w:numPr>
          <w:ilvl w:val="0"/>
          <w:numId w:val="15"/>
        </w:numPr>
        <w:spacing w:after="34"/>
        <w:ind w:left="270" w:right="1411" w:hanging="360"/>
      </w:pPr>
      <w:r>
        <w:t xml:space="preserve">стране у медијацији нису везане постављеним захтевом, већ могу разрешити и друга међу њима спорна питања </w:t>
      </w:r>
    </w:p>
    <w:p w14:paraId="57B0C442" w14:textId="77777777" w:rsidR="00BD6A99" w:rsidRDefault="00241DF2" w:rsidP="00E74F2C">
      <w:pPr>
        <w:numPr>
          <w:ilvl w:val="0"/>
          <w:numId w:val="15"/>
        </w:numPr>
        <w:ind w:left="270" w:right="1411" w:hanging="360"/>
      </w:pPr>
      <w:r>
        <w:t xml:space="preserve">пружа странкама извесност у садржину коначног споразума за разлику од судског поступка у коме је садржина одлуке у рукама суда </w:t>
      </w:r>
    </w:p>
    <w:p w14:paraId="33660107" w14:textId="77777777" w:rsidR="00BD6A99" w:rsidRDefault="00241DF2" w:rsidP="00E74F2C">
      <w:pPr>
        <w:spacing w:after="22" w:line="259" w:lineRule="auto"/>
        <w:ind w:left="270" w:right="96" w:firstLine="0"/>
        <w:jc w:val="center"/>
      </w:pPr>
      <w:r>
        <w:t xml:space="preserve"> </w:t>
      </w:r>
    </w:p>
    <w:p w14:paraId="6B423658" w14:textId="77777777" w:rsidR="00BD6A99" w:rsidRDefault="00241DF2" w:rsidP="00E74F2C">
      <w:pPr>
        <w:ind w:left="270" w:right="1411"/>
      </w:pPr>
      <w:r>
        <w:t xml:space="preserve">Медијација се може спровести : </w:t>
      </w:r>
    </w:p>
    <w:p w14:paraId="662BAEC6" w14:textId="77777777" w:rsidR="00BD6A99" w:rsidRDefault="00241DF2" w:rsidP="00E74F2C">
      <w:pPr>
        <w:spacing w:after="45" w:line="259" w:lineRule="auto"/>
        <w:ind w:left="270" w:firstLine="0"/>
        <w:jc w:val="left"/>
      </w:pPr>
      <w:r>
        <w:t xml:space="preserve"> </w:t>
      </w:r>
    </w:p>
    <w:p w14:paraId="34DCD5D8" w14:textId="77777777" w:rsidR="00BD6A99" w:rsidRDefault="00241DF2" w:rsidP="00E74F2C">
      <w:pPr>
        <w:numPr>
          <w:ilvl w:val="0"/>
          <w:numId w:val="15"/>
        </w:numPr>
        <w:ind w:left="270" w:right="1411" w:hanging="360"/>
      </w:pPr>
      <w:r>
        <w:t xml:space="preserve">у имовинско-правним споровима физичких и правних лица </w:t>
      </w:r>
    </w:p>
    <w:p w14:paraId="1704993C" w14:textId="77777777" w:rsidR="00BD6A99" w:rsidRDefault="00241DF2" w:rsidP="00E74F2C">
      <w:pPr>
        <w:numPr>
          <w:ilvl w:val="0"/>
          <w:numId w:val="15"/>
        </w:numPr>
        <w:ind w:left="270" w:right="1411" w:hanging="360"/>
      </w:pPr>
      <w:r>
        <w:t xml:space="preserve">у породичним споровима  </w:t>
      </w:r>
    </w:p>
    <w:p w14:paraId="26775D81" w14:textId="77777777" w:rsidR="00BD6A99" w:rsidRDefault="00241DF2" w:rsidP="00E74F2C">
      <w:pPr>
        <w:numPr>
          <w:ilvl w:val="0"/>
          <w:numId w:val="15"/>
        </w:numPr>
        <w:ind w:left="270" w:right="1411" w:hanging="360"/>
      </w:pPr>
      <w:r>
        <w:t xml:space="preserve">у радним споровима  </w:t>
      </w:r>
    </w:p>
    <w:p w14:paraId="4C4AD503" w14:textId="77777777" w:rsidR="00BD6A99" w:rsidRDefault="00241DF2" w:rsidP="00E74F2C">
      <w:pPr>
        <w:numPr>
          <w:ilvl w:val="0"/>
          <w:numId w:val="15"/>
        </w:numPr>
        <w:ind w:left="270" w:right="1411" w:hanging="360"/>
      </w:pPr>
      <w:r>
        <w:t xml:space="preserve">у другим грађанско-правним споровима </w:t>
      </w:r>
    </w:p>
    <w:p w14:paraId="6DDAA1F0" w14:textId="77777777" w:rsidR="00BD6A99" w:rsidRDefault="00241DF2" w:rsidP="00E74F2C">
      <w:pPr>
        <w:numPr>
          <w:ilvl w:val="0"/>
          <w:numId w:val="15"/>
        </w:numPr>
        <w:ind w:left="270" w:right="1411" w:hanging="360"/>
      </w:pPr>
      <w:r>
        <w:t xml:space="preserve">у кривичним споровима </w:t>
      </w:r>
    </w:p>
    <w:p w14:paraId="778369D2" w14:textId="77777777" w:rsidR="00BD6A99" w:rsidRDefault="00241DF2" w:rsidP="00E74F2C">
      <w:pPr>
        <w:spacing w:after="0" w:line="259" w:lineRule="auto"/>
        <w:ind w:left="270" w:right="96" w:firstLine="0"/>
        <w:jc w:val="center"/>
      </w:pPr>
      <w:r>
        <w:t xml:space="preserve"> </w:t>
      </w:r>
    </w:p>
    <w:p w14:paraId="077FA463" w14:textId="77777777" w:rsidR="00BD6A99" w:rsidRDefault="00241DF2" w:rsidP="00E74F2C">
      <w:pPr>
        <w:ind w:left="270" w:right="1411"/>
      </w:pPr>
      <w:r>
        <w:t xml:space="preserve">Медијација није судски поступак, већ неформалан поступак посредовања између две супротстављене стране, прилагођен интересима странака. Правила и начини вођења медијације одређују странке у договору са медијатором, с обзиром да странке одлучују како о предмету поступка медијације, тако и о садржини њиховог споразума. Странке су слободне да са списка медијатора споразумно одреде личност медијатора кога странке могу одабрати са листе суда, из регистра Министарства правде и Националног удружења медијатора Србије. </w:t>
      </w:r>
    </w:p>
    <w:p w14:paraId="46D2309F" w14:textId="77777777" w:rsidR="00BD6A99" w:rsidRDefault="00241DF2" w:rsidP="00E74F2C">
      <w:pPr>
        <w:spacing w:after="0" w:line="259" w:lineRule="auto"/>
        <w:ind w:left="270" w:firstLine="0"/>
        <w:jc w:val="left"/>
      </w:pPr>
      <w:r>
        <w:t xml:space="preserve"> </w:t>
      </w:r>
    </w:p>
    <w:p w14:paraId="08A0289E" w14:textId="4826DA1D" w:rsidR="00BD6A99" w:rsidRDefault="00241DF2" w:rsidP="00E74F2C">
      <w:pPr>
        <w:ind w:left="270" w:right="1411"/>
      </w:pPr>
      <w:r>
        <w:t xml:space="preserve">Основни суд у </w:t>
      </w:r>
      <w:r w:rsidR="00C85A7D">
        <w:rPr>
          <w:lang w:val="sr-Cyrl-RS"/>
        </w:rPr>
        <w:t>Аранђеловцу</w:t>
      </w:r>
      <w:r>
        <w:t xml:space="preserve"> основао је Инфо службу за подршку алтернативног решавања споров</w:t>
      </w:r>
      <w:r w:rsidR="00C85A7D">
        <w:t>а. Чланови Инфо службе су судија</w:t>
      </w:r>
      <w:r>
        <w:t xml:space="preserve"> </w:t>
      </w:r>
      <w:r w:rsidR="00C85A7D">
        <w:rPr>
          <w:lang w:val="sr-Cyrl-RS"/>
        </w:rPr>
        <w:t>Анкица Станојловић</w:t>
      </w:r>
      <w:r>
        <w:t>-руководилац службе, и</w:t>
      </w:r>
      <w:r w:rsidR="00C85A7D">
        <w:t xml:space="preserve"> секретар суда </w:t>
      </w:r>
      <w:r w:rsidR="00C44675">
        <w:rPr>
          <w:lang w:val="sr-Cyrl-RS"/>
        </w:rPr>
        <w:t>Љиљана Млађеновић Николић</w:t>
      </w:r>
      <w:r w:rsidR="00C85A7D">
        <w:t>- као</w:t>
      </w:r>
      <w:r>
        <w:t xml:space="preserve"> кординатор рада службе. Служби помажу и одређени број запослених у овом суду. </w:t>
      </w:r>
    </w:p>
    <w:p w14:paraId="0342FB9C" w14:textId="77777777" w:rsidR="00BD6A99" w:rsidRDefault="00241DF2" w:rsidP="00E74F2C">
      <w:pPr>
        <w:spacing w:after="0" w:line="259" w:lineRule="auto"/>
        <w:ind w:left="270" w:firstLine="0"/>
        <w:jc w:val="left"/>
      </w:pPr>
      <w:r>
        <w:t xml:space="preserve"> </w:t>
      </w:r>
    </w:p>
    <w:p w14:paraId="3BBB4AB7" w14:textId="77777777" w:rsidR="00BD6A99" w:rsidRDefault="00241DF2" w:rsidP="00E74F2C">
      <w:pPr>
        <w:ind w:left="270" w:right="1411"/>
      </w:pPr>
      <w:r>
        <w:t>Детаљније информације о поступку медијације можете наћи на сајту суда и на те</w:t>
      </w:r>
      <w:r w:rsidR="00C85A7D">
        <w:t>лефон Инфо службе медијације 034/617-0638</w:t>
      </w:r>
      <w:r>
        <w:t xml:space="preserve">, као и директним обраћањем </w:t>
      </w:r>
      <w:r>
        <w:lastRenderedPageBreak/>
        <w:t xml:space="preserve">Служби за подршку медијацији на </w:t>
      </w:r>
      <w:r w:rsidR="00C85A7D">
        <w:rPr>
          <w:lang w:val="sr-Cyrl-RS"/>
        </w:rPr>
        <w:t>првом</w:t>
      </w:r>
      <w:r w:rsidR="00C85A7D">
        <w:t xml:space="preserve"> спрату у канцеларији број 25</w:t>
      </w:r>
      <w:r>
        <w:t xml:space="preserve">. у радно време службе 09:30 до 15:00 часова сваког радног дана. </w:t>
      </w:r>
    </w:p>
    <w:p w14:paraId="1B2E2D6B" w14:textId="77777777" w:rsidR="00BD6A99" w:rsidRDefault="00241DF2" w:rsidP="00E74F2C">
      <w:pPr>
        <w:spacing w:after="259" w:line="259" w:lineRule="auto"/>
        <w:ind w:left="270" w:firstLine="0"/>
        <w:jc w:val="left"/>
      </w:pPr>
      <w:r>
        <w:t xml:space="preserve"> </w:t>
      </w:r>
    </w:p>
    <w:p w14:paraId="559131AB" w14:textId="77777777" w:rsidR="00BD6A99" w:rsidRDefault="00241DF2" w:rsidP="00E74F2C">
      <w:pPr>
        <w:pStyle w:val="Heading4"/>
        <w:ind w:left="270" w:right="1208"/>
      </w:pPr>
      <w:bookmarkStart w:id="49" w:name="_Toc62028740"/>
      <w:r>
        <w:t>10.9. Поступање по захтевима грађана за слободан приступ информацијама од јавног значаја</w:t>
      </w:r>
      <w:bookmarkEnd w:id="49"/>
      <w:r>
        <w:t xml:space="preserve"> </w:t>
      </w:r>
    </w:p>
    <w:p w14:paraId="3E2B581E" w14:textId="77777777" w:rsidR="00BD6A99" w:rsidRDefault="00241DF2" w:rsidP="00E74F2C">
      <w:pPr>
        <w:spacing w:after="0" w:line="259" w:lineRule="auto"/>
        <w:ind w:left="270" w:right="96" w:firstLine="0"/>
        <w:jc w:val="center"/>
      </w:pPr>
      <w:r>
        <w:t xml:space="preserve"> </w:t>
      </w:r>
    </w:p>
    <w:p w14:paraId="1FE05F6D" w14:textId="158A5F22" w:rsidR="00BD6A99" w:rsidRDefault="00241DF2" w:rsidP="00E74F2C">
      <w:pPr>
        <w:ind w:left="270" w:right="1411"/>
      </w:pPr>
      <w:r>
        <w:t xml:space="preserve">Начин остваривања права на слободан приступ информацијама од јавног значаја и поступак по захтевима за слободан приступ информацијама од јавног значаја описан је у поглављу </w:t>
      </w:r>
      <w:r>
        <w:rPr>
          <w:u w:val="single" w:color="000000"/>
        </w:rPr>
        <w:t>20.</w:t>
      </w:r>
      <w:r w:rsidR="001709DD">
        <w:rPr>
          <w:u w:val="single" w:color="000000"/>
          <w:lang w:val="sr-Cyrl-RS"/>
        </w:rPr>
        <w:t xml:space="preserve"> </w:t>
      </w:r>
      <w:r>
        <w:rPr>
          <w:u w:val="single" w:color="000000"/>
        </w:rPr>
        <w:t>овог Информатора</w:t>
      </w:r>
      <w:r>
        <w:t xml:space="preserve">. </w:t>
      </w:r>
    </w:p>
    <w:p w14:paraId="7DB99AFB" w14:textId="77777777" w:rsidR="00BD6A99" w:rsidRDefault="00241DF2" w:rsidP="00E74F2C">
      <w:pPr>
        <w:spacing w:after="365" w:line="259" w:lineRule="auto"/>
        <w:ind w:left="270" w:firstLine="0"/>
        <w:jc w:val="left"/>
      </w:pPr>
      <w:r>
        <w:t xml:space="preserve"> </w:t>
      </w:r>
    </w:p>
    <w:p w14:paraId="547B8CD6" w14:textId="77777777" w:rsidR="00BD6A99" w:rsidRDefault="00241DF2" w:rsidP="00E74F2C">
      <w:pPr>
        <w:pStyle w:val="Heading1"/>
        <w:spacing w:after="210"/>
        <w:ind w:left="270" w:right="0"/>
      </w:pPr>
      <w:bookmarkStart w:id="50" w:name="_Toc62028741"/>
      <w:r>
        <w:t>11. ПРЕГЛЕД ПОДАТАКА О ПРУЖЕНИМ УСЛУГАМА</w:t>
      </w:r>
      <w:bookmarkEnd w:id="50"/>
      <w:r>
        <w:t xml:space="preserve"> </w:t>
      </w:r>
    </w:p>
    <w:p w14:paraId="22D6DF1C" w14:textId="77777777" w:rsidR="00BD6A99" w:rsidRDefault="00241DF2" w:rsidP="00E74F2C">
      <w:pPr>
        <w:pStyle w:val="Heading4"/>
        <w:ind w:left="270"/>
      </w:pPr>
      <w:bookmarkStart w:id="51" w:name="_Toc62028742"/>
      <w:r>
        <w:t>11.1. Извештај о раду суда</w:t>
      </w:r>
      <w:bookmarkEnd w:id="51"/>
      <w:r>
        <w:t xml:space="preserve"> </w:t>
      </w:r>
    </w:p>
    <w:p w14:paraId="283A0832" w14:textId="77777777" w:rsidR="00BD6A99" w:rsidRDefault="00241DF2" w:rsidP="00E74F2C">
      <w:pPr>
        <w:spacing w:after="44" w:line="259" w:lineRule="auto"/>
        <w:ind w:left="270" w:firstLine="0"/>
        <w:jc w:val="left"/>
      </w:pPr>
      <w:r>
        <w:t xml:space="preserve"> </w:t>
      </w:r>
    </w:p>
    <w:p w14:paraId="55592388" w14:textId="77777777" w:rsidR="00BD6A99" w:rsidRDefault="00241DF2" w:rsidP="00E74F2C">
      <w:pPr>
        <w:numPr>
          <w:ilvl w:val="0"/>
          <w:numId w:val="16"/>
        </w:numPr>
        <w:ind w:left="270" w:right="1411" w:hanging="360"/>
      </w:pPr>
      <w:r>
        <w:t xml:space="preserve">Табеларни Годишњи извештај о раду суда </w:t>
      </w:r>
    </w:p>
    <w:p w14:paraId="57B4E92E" w14:textId="77777777" w:rsidR="00BD6A99" w:rsidRDefault="00BD6A99" w:rsidP="00E74F2C">
      <w:pPr>
        <w:spacing w:after="315" w:line="259" w:lineRule="auto"/>
        <w:ind w:left="270" w:firstLine="0"/>
        <w:jc w:val="left"/>
      </w:pPr>
    </w:p>
    <w:p w14:paraId="52625C35" w14:textId="77777777" w:rsidR="00BD6A99" w:rsidRDefault="00241DF2">
      <w:pPr>
        <w:pStyle w:val="Heading4"/>
        <w:ind w:left="1255" w:right="938"/>
      </w:pPr>
      <w:bookmarkStart w:id="52" w:name="_Toc62028743"/>
      <w:r>
        <w:t>11.2. Извештаји у области информација од јавног значаја и заштите података о личности</w:t>
      </w:r>
      <w:bookmarkEnd w:id="52"/>
      <w:r>
        <w:t xml:space="preserve"> </w:t>
      </w:r>
    </w:p>
    <w:p w14:paraId="22783692" w14:textId="77777777" w:rsidR="00C85A7D" w:rsidRDefault="00C85A7D" w:rsidP="00C85A7D"/>
    <w:p w14:paraId="78D2464B" w14:textId="77777777" w:rsidR="00C85A7D" w:rsidRDefault="00C85A7D" w:rsidP="00C85A7D"/>
    <w:p w14:paraId="35DFA17C" w14:textId="77777777" w:rsidR="00C85A7D" w:rsidRPr="00C85A7D" w:rsidRDefault="00C85A7D" w:rsidP="00C85A7D"/>
    <w:p w14:paraId="5F42DDCC" w14:textId="77777777" w:rsidR="00BD6A99" w:rsidRDefault="00241DF2">
      <w:pPr>
        <w:spacing w:after="0" w:line="259" w:lineRule="auto"/>
        <w:ind w:left="0" w:right="96" w:firstLine="0"/>
        <w:jc w:val="center"/>
      </w:pPr>
      <w:r>
        <w:t xml:space="preserve"> </w:t>
      </w:r>
    </w:p>
    <w:p w14:paraId="2343CD74" w14:textId="77777777" w:rsidR="00BD6A99" w:rsidRDefault="00241DF2">
      <w:pPr>
        <w:spacing w:after="8" w:line="259" w:lineRule="auto"/>
        <w:ind w:left="1260" w:firstLine="0"/>
        <w:jc w:val="left"/>
      </w:pPr>
      <w:r>
        <w:t xml:space="preserve"> </w:t>
      </w:r>
    </w:p>
    <w:p w14:paraId="7B2D95A8" w14:textId="194E9FB5" w:rsidR="00BD6A99" w:rsidRPr="006E2AE5" w:rsidRDefault="00241DF2" w:rsidP="00A10F3C">
      <w:pPr>
        <w:spacing w:after="0" w:line="269" w:lineRule="auto"/>
        <w:ind w:left="5195" w:right="-795" w:hanging="5375"/>
        <w:jc w:val="center"/>
        <w:rPr>
          <w:b/>
          <w:sz w:val="22"/>
        </w:rPr>
      </w:pPr>
      <w:r w:rsidRPr="006E2AE5">
        <w:rPr>
          <w:b/>
          <w:sz w:val="22"/>
        </w:rPr>
        <w:t>Табела 1. -</w:t>
      </w:r>
      <w:r w:rsidR="00A10F3C" w:rsidRPr="006E2AE5">
        <w:rPr>
          <w:b/>
          <w:sz w:val="22"/>
          <w:lang w:val="sr-Cyrl-RS"/>
        </w:rPr>
        <w:t xml:space="preserve"> </w:t>
      </w:r>
      <w:r w:rsidRPr="006E2AE5">
        <w:rPr>
          <w:b/>
          <w:sz w:val="22"/>
        </w:rPr>
        <w:t xml:space="preserve"> Прим</w:t>
      </w:r>
      <w:r w:rsidR="00A10F3C" w:rsidRPr="006E2AE5">
        <w:rPr>
          <w:b/>
          <w:sz w:val="22"/>
        </w:rPr>
        <w:t>ена Закона о слободном приступу</w:t>
      </w:r>
      <w:r w:rsidR="00A10F3C" w:rsidRPr="006E2AE5">
        <w:rPr>
          <w:b/>
          <w:sz w:val="22"/>
          <w:lang w:val="sr-Cyrl-RS"/>
        </w:rPr>
        <w:t xml:space="preserve">  информација од јавног значаја </w:t>
      </w:r>
      <w:r w:rsidR="00A10F3C" w:rsidRPr="006E2AE5">
        <w:rPr>
          <w:b/>
          <w:sz w:val="22"/>
        </w:rPr>
        <w:t xml:space="preserve">  </w:t>
      </w:r>
      <w:r w:rsidR="00C85A7D" w:rsidRPr="006E2AE5">
        <w:rPr>
          <w:b/>
          <w:sz w:val="22"/>
        </w:rPr>
        <w:t>у 202</w:t>
      </w:r>
      <w:r w:rsidR="003D2939">
        <w:rPr>
          <w:b/>
          <w:sz w:val="22"/>
          <w:lang w:val="sr-Cyrl-RS"/>
        </w:rPr>
        <w:t>4</w:t>
      </w:r>
      <w:r w:rsidRPr="006E2AE5">
        <w:rPr>
          <w:b/>
          <w:sz w:val="22"/>
        </w:rPr>
        <w:t>.  години</w:t>
      </w:r>
    </w:p>
    <w:p w14:paraId="4D9FC630" w14:textId="77777777" w:rsidR="00BD6A99" w:rsidRPr="006E2AE5" w:rsidRDefault="00BD6A99">
      <w:pPr>
        <w:spacing w:after="0" w:line="259" w:lineRule="auto"/>
        <w:ind w:left="180" w:firstLine="0"/>
        <w:jc w:val="left"/>
      </w:pPr>
    </w:p>
    <w:p w14:paraId="41633B72" w14:textId="77777777" w:rsidR="003772D9" w:rsidRPr="006E2AE5" w:rsidRDefault="00241DF2">
      <w:pPr>
        <w:spacing w:after="311" w:line="259" w:lineRule="auto"/>
        <w:ind w:left="180" w:firstLine="0"/>
        <w:jc w:val="left"/>
      </w:pPr>
      <w:r w:rsidRPr="006E2AE5">
        <w:rPr>
          <w:b/>
          <w:i/>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2"/>
        <w:gridCol w:w="2203"/>
        <w:gridCol w:w="1779"/>
        <w:gridCol w:w="1779"/>
        <w:gridCol w:w="1779"/>
        <w:gridCol w:w="1779"/>
      </w:tblGrid>
      <w:tr w:rsidR="003772D9" w:rsidRPr="003772D9" w14:paraId="02EF4644" w14:textId="77777777" w:rsidTr="009E6F40">
        <w:trPr>
          <w:trHeight w:val="737"/>
          <w:jc w:val="center"/>
        </w:trPr>
        <w:tc>
          <w:tcPr>
            <w:tcW w:w="843" w:type="dxa"/>
            <w:tcBorders>
              <w:top w:val="single" w:sz="12" w:space="0" w:color="auto"/>
              <w:bottom w:val="single" w:sz="12" w:space="0" w:color="auto"/>
            </w:tcBorders>
            <w:shd w:val="clear" w:color="auto" w:fill="C6D9F1"/>
            <w:vAlign w:val="center"/>
          </w:tcPr>
          <w:p w14:paraId="16EC5B2F" w14:textId="77777777" w:rsidR="003772D9" w:rsidRPr="003772D9" w:rsidRDefault="003772D9" w:rsidP="003772D9">
            <w:pPr>
              <w:autoSpaceDE w:val="0"/>
              <w:autoSpaceDN w:val="0"/>
              <w:adjustRightInd w:val="0"/>
              <w:spacing w:after="0" w:line="288" w:lineRule="auto"/>
              <w:ind w:left="0" w:firstLine="0"/>
              <w:jc w:val="center"/>
              <w:rPr>
                <w:rFonts w:ascii="Calibri" w:hAnsi="Calibri"/>
                <w:b/>
                <w:bCs/>
                <w:i/>
                <w:noProof/>
                <w:color w:val="002060"/>
                <w:sz w:val="18"/>
                <w:szCs w:val="18"/>
                <w:lang w:eastAsia="en-US"/>
              </w:rPr>
            </w:pPr>
            <w:r w:rsidRPr="003772D9">
              <w:rPr>
                <w:rFonts w:ascii="Calibri" w:hAnsi="Calibri"/>
                <w:b/>
                <w:bCs/>
                <w:i/>
                <w:noProof/>
                <w:color w:val="002060"/>
                <w:sz w:val="18"/>
                <w:szCs w:val="18"/>
                <w:lang w:eastAsia="en-US"/>
              </w:rPr>
              <w:t xml:space="preserve">РЕДНИ БРОЈ </w:t>
            </w:r>
          </w:p>
        </w:tc>
        <w:tc>
          <w:tcPr>
            <w:tcW w:w="1996" w:type="dxa"/>
            <w:tcBorders>
              <w:top w:val="single" w:sz="12" w:space="0" w:color="auto"/>
              <w:bottom w:val="single" w:sz="12" w:space="0" w:color="auto"/>
              <w:right w:val="single" w:sz="12" w:space="0" w:color="auto"/>
            </w:tcBorders>
            <w:shd w:val="clear" w:color="auto" w:fill="C6D9F1"/>
            <w:vAlign w:val="center"/>
          </w:tcPr>
          <w:p w14:paraId="0472DA97" w14:textId="77777777" w:rsidR="003772D9" w:rsidRPr="003772D9" w:rsidRDefault="003772D9" w:rsidP="003772D9">
            <w:pPr>
              <w:autoSpaceDE w:val="0"/>
              <w:autoSpaceDN w:val="0"/>
              <w:adjustRightInd w:val="0"/>
              <w:spacing w:after="0" w:line="288" w:lineRule="auto"/>
              <w:ind w:left="0" w:firstLine="0"/>
              <w:jc w:val="center"/>
              <w:rPr>
                <w:rFonts w:ascii="Calibri" w:hAnsi="Calibri"/>
                <w:b/>
                <w:bCs/>
                <w:i/>
                <w:noProof/>
                <w:color w:val="002060"/>
                <w:sz w:val="18"/>
                <w:szCs w:val="18"/>
                <w:lang w:eastAsia="en-US"/>
              </w:rPr>
            </w:pPr>
            <w:r w:rsidRPr="003772D9">
              <w:rPr>
                <w:rFonts w:ascii="Calibri" w:hAnsi="Calibri"/>
                <w:b/>
                <w:bCs/>
                <w:i/>
                <w:noProof/>
                <w:color w:val="002060"/>
                <w:sz w:val="18"/>
                <w:szCs w:val="18"/>
                <w:lang w:eastAsia="en-US"/>
              </w:rPr>
              <w:t>ТРАЖИЛАЦ ИНФОРМАЦИЈЕ</w:t>
            </w:r>
          </w:p>
        </w:tc>
        <w:tc>
          <w:tcPr>
            <w:tcW w:w="1612" w:type="dxa"/>
            <w:tcBorders>
              <w:top w:val="single" w:sz="12" w:space="0" w:color="auto"/>
              <w:left w:val="single" w:sz="12" w:space="0" w:color="auto"/>
              <w:bottom w:val="single" w:sz="12" w:space="0" w:color="auto"/>
            </w:tcBorders>
            <w:shd w:val="clear" w:color="auto" w:fill="C6D9F1"/>
            <w:vAlign w:val="center"/>
          </w:tcPr>
          <w:p w14:paraId="45389564" w14:textId="77777777" w:rsidR="003772D9" w:rsidRPr="003772D9" w:rsidRDefault="003772D9" w:rsidP="003772D9">
            <w:pPr>
              <w:autoSpaceDE w:val="0"/>
              <w:autoSpaceDN w:val="0"/>
              <w:adjustRightInd w:val="0"/>
              <w:spacing w:after="0" w:line="288" w:lineRule="auto"/>
              <w:ind w:left="0" w:firstLine="0"/>
              <w:jc w:val="center"/>
              <w:rPr>
                <w:rFonts w:ascii="Calibri" w:hAnsi="Calibri"/>
                <w:b/>
                <w:bCs/>
                <w:i/>
                <w:noProof/>
                <w:color w:val="002060"/>
                <w:sz w:val="18"/>
                <w:szCs w:val="18"/>
                <w:lang w:eastAsia="en-US"/>
              </w:rPr>
            </w:pPr>
            <w:r w:rsidRPr="003772D9">
              <w:rPr>
                <w:rFonts w:ascii="Calibri" w:hAnsi="Calibri"/>
                <w:b/>
                <w:bCs/>
                <w:i/>
                <w:noProof/>
                <w:color w:val="002060"/>
                <w:sz w:val="18"/>
                <w:szCs w:val="18"/>
                <w:lang w:eastAsia="en-US"/>
              </w:rPr>
              <w:t>БРОЈ ПОДНЕТИХ ЗАХТЕВА</w:t>
            </w:r>
          </w:p>
        </w:tc>
        <w:tc>
          <w:tcPr>
            <w:tcW w:w="1612" w:type="dxa"/>
            <w:tcBorders>
              <w:top w:val="single" w:sz="12" w:space="0" w:color="auto"/>
              <w:bottom w:val="single" w:sz="12" w:space="0" w:color="auto"/>
            </w:tcBorders>
            <w:shd w:val="clear" w:color="auto" w:fill="C6D9F1"/>
            <w:vAlign w:val="center"/>
          </w:tcPr>
          <w:p w14:paraId="26C8028F" w14:textId="77777777" w:rsidR="003772D9" w:rsidRPr="003772D9" w:rsidRDefault="003772D9" w:rsidP="003772D9">
            <w:pPr>
              <w:autoSpaceDE w:val="0"/>
              <w:autoSpaceDN w:val="0"/>
              <w:adjustRightInd w:val="0"/>
              <w:spacing w:after="0" w:line="288" w:lineRule="auto"/>
              <w:ind w:left="0" w:firstLine="0"/>
              <w:jc w:val="center"/>
              <w:rPr>
                <w:rFonts w:ascii="Calibri" w:hAnsi="Calibri"/>
                <w:b/>
                <w:bCs/>
                <w:i/>
                <w:noProof/>
                <w:color w:val="002060"/>
                <w:sz w:val="18"/>
                <w:szCs w:val="18"/>
                <w:lang w:eastAsia="en-US"/>
              </w:rPr>
            </w:pPr>
            <w:r w:rsidRPr="003772D9">
              <w:rPr>
                <w:rFonts w:ascii="Calibri" w:hAnsi="Calibri"/>
                <w:b/>
                <w:bCs/>
                <w:i/>
                <w:noProof/>
                <w:color w:val="002060"/>
                <w:sz w:val="18"/>
                <w:szCs w:val="18"/>
                <w:lang w:eastAsia="en-US"/>
              </w:rPr>
              <w:t>БРОЈ УСВОЈЕНИХ – ДЕЛИМИЧНО УСВОЈЕНИХ ЗАХТЕВА</w:t>
            </w:r>
          </w:p>
        </w:tc>
        <w:tc>
          <w:tcPr>
            <w:tcW w:w="1612" w:type="dxa"/>
            <w:tcBorders>
              <w:top w:val="single" w:sz="12" w:space="0" w:color="auto"/>
              <w:bottom w:val="single" w:sz="12" w:space="0" w:color="auto"/>
            </w:tcBorders>
            <w:shd w:val="clear" w:color="auto" w:fill="C6D9F1"/>
            <w:vAlign w:val="center"/>
          </w:tcPr>
          <w:p w14:paraId="6216EAA2" w14:textId="77777777" w:rsidR="003772D9" w:rsidRPr="003772D9" w:rsidRDefault="003772D9" w:rsidP="003772D9">
            <w:pPr>
              <w:autoSpaceDE w:val="0"/>
              <w:autoSpaceDN w:val="0"/>
              <w:adjustRightInd w:val="0"/>
              <w:spacing w:after="0" w:line="288" w:lineRule="auto"/>
              <w:ind w:left="0" w:firstLine="0"/>
              <w:jc w:val="center"/>
              <w:rPr>
                <w:rFonts w:ascii="Calibri" w:hAnsi="Calibri"/>
                <w:b/>
                <w:bCs/>
                <w:i/>
                <w:noProof/>
                <w:color w:val="002060"/>
                <w:sz w:val="18"/>
                <w:szCs w:val="18"/>
                <w:lang w:eastAsia="en-US"/>
              </w:rPr>
            </w:pPr>
            <w:r w:rsidRPr="003772D9">
              <w:rPr>
                <w:rFonts w:ascii="Calibri" w:hAnsi="Calibri"/>
                <w:b/>
                <w:bCs/>
                <w:i/>
                <w:noProof/>
                <w:color w:val="002060"/>
                <w:sz w:val="18"/>
                <w:szCs w:val="18"/>
                <w:lang w:eastAsia="en-US"/>
              </w:rPr>
              <w:t>БРОЈ ОДБАЧЕНИХ ЗАХТЕВА</w:t>
            </w:r>
          </w:p>
        </w:tc>
        <w:tc>
          <w:tcPr>
            <w:tcW w:w="1612" w:type="dxa"/>
            <w:tcBorders>
              <w:top w:val="single" w:sz="12" w:space="0" w:color="auto"/>
              <w:bottom w:val="single" w:sz="12" w:space="0" w:color="auto"/>
            </w:tcBorders>
            <w:shd w:val="clear" w:color="auto" w:fill="C6D9F1"/>
            <w:vAlign w:val="center"/>
          </w:tcPr>
          <w:p w14:paraId="24343C05" w14:textId="77777777" w:rsidR="003772D9" w:rsidRPr="003772D9" w:rsidRDefault="003772D9" w:rsidP="003772D9">
            <w:pPr>
              <w:autoSpaceDE w:val="0"/>
              <w:autoSpaceDN w:val="0"/>
              <w:adjustRightInd w:val="0"/>
              <w:spacing w:after="0" w:line="288" w:lineRule="auto"/>
              <w:ind w:left="0" w:firstLine="0"/>
              <w:jc w:val="center"/>
              <w:rPr>
                <w:rFonts w:ascii="Calibri" w:hAnsi="Calibri"/>
                <w:b/>
                <w:bCs/>
                <w:i/>
                <w:noProof/>
                <w:color w:val="002060"/>
                <w:sz w:val="18"/>
                <w:szCs w:val="18"/>
                <w:lang w:eastAsia="en-US"/>
              </w:rPr>
            </w:pPr>
            <w:r w:rsidRPr="003772D9">
              <w:rPr>
                <w:rFonts w:ascii="Calibri" w:hAnsi="Calibri"/>
                <w:b/>
                <w:bCs/>
                <w:i/>
                <w:noProof/>
                <w:color w:val="002060"/>
                <w:sz w:val="18"/>
                <w:szCs w:val="18"/>
                <w:lang w:eastAsia="en-US"/>
              </w:rPr>
              <w:t>БРОЈ ОДБИЈЕНИХ ЗАХТЕВА</w:t>
            </w:r>
          </w:p>
        </w:tc>
      </w:tr>
      <w:tr w:rsidR="003772D9" w:rsidRPr="003772D9" w14:paraId="4C2C9BB0" w14:textId="77777777" w:rsidTr="009E6F40">
        <w:trPr>
          <w:trHeight w:val="340"/>
          <w:jc w:val="center"/>
        </w:trPr>
        <w:tc>
          <w:tcPr>
            <w:tcW w:w="843" w:type="dxa"/>
            <w:tcBorders>
              <w:top w:val="single" w:sz="12" w:space="0" w:color="auto"/>
            </w:tcBorders>
            <w:shd w:val="clear" w:color="auto" w:fill="C6D9F1"/>
            <w:vAlign w:val="center"/>
          </w:tcPr>
          <w:p w14:paraId="306745E4" w14:textId="77777777"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val="sr-Latn-RS" w:eastAsia="en-US"/>
              </w:rPr>
            </w:pPr>
            <w:r w:rsidRPr="003772D9">
              <w:rPr>
                <w:rFonts w:ascii="Calibri" w:hAnsi="Calibri"/>
                <w:bCs/>
                <w:i/>
                <w:noProof/>
                <w:color w:val="002060"/>
                <w:sz w:val="20"/>
                <w:szCs w:val="20"/>
                <w:lang w:eastAsia="en-US"/>
              </w:rPr>
              <w:t>1</w:t>
            </w:r>
          </w:p>
        </w:tc>
        <w:tc>
          <w:tcPr>
            <w:tcW w:w="1996" w:type="dxa"/>
            <w:tcBorders>
              <w:top w:val="single" w:sz="12" w:space="0" w:color="auto"/>
              <w:right w:val="single" w:sz="12" w:space="0" w:color="auto"/>
            </w:tcBorders>
            <w:shd w:val="clear" w:color="auto" w:fill="C6D9F1"/>
            <w:vAlign w:val="center"/>
          </w:tcPr>
          <w:p w14:paraId="04F11599" w14:textId="77777777" w:rsidR="003772D9" w:rsidRPr="003772D9" w:rsidRDefault="003772D9" w:rsidP="003772D9">
            <w:pPr>
              <w:autoSpaceDE w:val="0"/>
              <w:autoSpaceDN w:val="0"/>
              <w:adjustRightInd w:val="0"/>
              <w:spacing w:after="0" w:line="288" w:lineRule="auto"/>
              <w:ind w:left="0" w:firstLine="0"/>
              <w:jc w:val="left"/>
              <w:rPr>
                <w:rFonts w:ascii="Calibri" w:hAnsi="Calibri"/>
                <w:bCs/>
                <w:i/>
                <w:noProof/>
                <w:color w:val="002060"/>
                <w:sz w:val="20"/>
                <w:szCs w:val="20"/>
                <w:lang w:eastAsia="en-US"/>
              </w:rPr>
            </w:pPr>
            <w:r w:rsidRPr="003772D9">
              <w:rPr>
                <w:rFonts w:ascii="Calibri" w:hAnsi="Calibri"/>
                <w:bCs/>
                <w:i/>
                <w:noProof/>
                <w:color w:val="002060"/>
                <w:sz w:val="20"/>
                <w:szCs w:val="20"/>
                <w:lang w:eastAsia="en-US"/>
              </w:rPr>
              <w:t>Грађани</w:t>
            </w:r>
          </w:p>
        </w:tc>
        <w:tc>
          <w:tcPr>
            <w:tcW w:w="1612" w:type="dxa"/>
            <w:tcBorders>
              <w:top w:val="single" w:sz="12" w:space="0" w:color="auto"/>
              <w:left w:val="single" w:sz="12" w:space="0" w:color="auto"/>
            </w:tcBorders>
            <w:shd w:val="clear" w:color="auto" w:fill="auto"/>
            <w:vAlign w:val="center"/>
          </w:tcPr>
          <w:p w14:paraId="2FD649ED" w14:textId="0BE99F9C"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val="sr-Cyrl-RS" w:eastAsia="en-US"/>
              </w:rPr>
            </w:pPr>
            <w:r w:rsidRPr="003772D9">
              <w:rPr>
                <w:rFonts w:ascii="Calibri" w:hAnsi="Calibri"/>
                <w:bCs/>
                <w:i/>
                <w:noProof/>
                <w:color w:val="002060"/>
                <w:sz w:val="20"/>
                <w:szCs w:val="20"/>
                <w:lang w:val="sr-Cyrl-RS" w:eastAsia="en-US"/>
              </w:rPr>
              <w:t xml:space="preserve"> </w:t>
            </w:r>
            <w:r>
              <w:rPr>
                <w:rFonts w:ascii="Calibri" w:hAnsi="Calibri"/>
                <w:bCs/>
                <w:i/>
                <w:noProof/>
                <w:color w:val="002060"/>
                <w:sz w:val="20"/>
                <w:szCs w:val="20"/>
                <w:lang w:val="sr-Cyrl-RS" w:eastAsia="en-US"/>
              </w:rPr>
              <w:t>8</w:t>
            </w:r>
          </w:p>
        </w:tc>
        <w:tc>
          <w:tcPr>
            <w:tcW w:w="1612" w:type="dxa"/>
            <w:tcBorders>
              <w:top w:val="single" w:sz="12" w:space="0" w:color="auto"/>
            </w:tcBorders>
            <w:shd w:val="clear" w:color="auto" w:fill="auto"/>
            <w:vAlign w:val="center"/>
          </w:tcPr>
          <w:p w14:paraId="4ADEDD8B" w14:textId="030C7EF1"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val="sr-Cyrl-RS" w:eastAsia="en-US"/>
              </w:rPr>
            </w:pPr>
            <w:r>
              <w:rPr>
                <w:rFonts w:ascii="Calibri" w:hAnsi="Calibri"/>
                <w:bCs/>
                <w:i/>
                <w:noProof/>
                <w:color w:val="002060"/>
                <w:sz w:val="20"/>
                <w:szCs w:val="20"/>
                <w:lang w:val="sr-Cyrl-RS" w:eastAsia="en-US"/>
              </w:rPr>
              <w:t>5</w:t>
            </w:r>
          </w:p>
        </w:tc>
        <w:tc>
          <w:tcPr>
            <w:tcW w:w="1612" w:type="dxa"/>
            <w:tcBorders>
              <w:top w:val="single" w:sz="12" w:space="0" w:color="auto"/>
            </w:tcBorders>
            <w:shd w:val="clear" w:color="auto" w:fill="auto"/>
            <w:vAlign w:val="center"/>
          </w:tcPr>
          <w:p w14:paraId="62E5EC2B" w14:textId="599C451D"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val="sr-Cyrl-RS" w:eastAsia="en-US"/>
              </w:rPr>
            </w:pPr>
            <w:r>
              <w:rPr>
                <w:rFonts w:ascii="Calibri" w:hAnsi="Calibri"/>
                <w:bCs/>
                <w:i/>
                <w:noProof/>
                <w:color w:val="002060"/>
                <w:sz w:val="20"/>
                <w:szCs w:val="20"/>
                <w:lang w:val="sr-Cyrl-RS" w:eastAsia="en-US"/>
              </w:rPr>
              <w:t>2</w:t>
            </w:r>
          </w:p>
        </w:tc>
        <w:tc>
          <w:tcPr>
            <w:tcW w:w="1612" w:type="dxa"/>
            <w:tcBorders>
              <w:top w:val="single" w:sz="12" w:space="0" w:color="auto"/>
            </w:tcBorders>
            <w:shd w:val="clear" w:color="auto" w:fill="auto"/>
            <w:vAlign w:val="center"/>
          </w:tcPr>
          <w:p w14:paraId="29A2232F" w14:textId="436502E6"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val="sr-Cyrl-RS" w:eastAsia="en-US"/>
              </w:rPr>
            </w:pPr>
            <w:r>
              <w:rPr>
                <w:rFonts w:ascii="Calibri" w:hAnsi="Calibri"/>
                <w:bCs/>
                <w:i/>
                <w:noProof/>
                <w:color w:val="002060"/>
                <w:sz w:val="20"/>
                <w:szCs w:val="20"/>
                <w:lang w:val="sr-Cyrl-RS" w:eastAsia="en-US"/>
              </w:rPr>
              <w:t>1</w:t>
            </w:r>
          </w:p>
        </w:tc>
      </w:tr>
      <w:tr w:rsidR="003772D9" w:rsidRPr="003772D9" w14:paraId="6B8726D4" w14:textId="77777777" w:rsidTr="009E6F40">
        <w:trPr>
          <w:trHeight w:val="340"/>
          <w:jc w:val="center"/>
        </w:trPr>
        <w:tc>
          <w:tcPr>
            <w:tcW w:w="843" w:type="dxa"/>
            <w:shd w:val="clear" w:color="auto" w:fill="C6D9F1"/>
            <w:vAlign w:val="center"/>
          </w:tcPr>
          <w:p w14:paraId="665D9211" w14:textId="77777777"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val="sr-Latn-RS" w:eastAsia="en-US"/>
              </w:rPr>
            </w:pPr>
            <w:r w:rsidRPr="003772D9">
              <w:rPr>
                <w:rFonts w:ascii="Calibri" w:hAnsi="Calibri"/>
                <w:bCs/>
                <w:i/>
                <w:noProof/>
                <w:color w:val="002060"/>
                <w:sz w:val="20"/>
                <w:szCs w:val="20"/>
                <w:lang w:eastAsia="en-US"/>
              </w:rPr>
              <w:t>2</w:t>
            </w:r>
          </w:p>
        </w:tc>
        <w:tc>
          <w:tcPr>
            <w:tcW w:w="1996" w:type="dxa"/>
            <w:tcBorders>
              <w:right w:val="single" w:sz="12" w:space="0" w:color="auto"/>
            </w:tcBorders>
            <w:shd w:val="clear" w:color="auto" w:fill="C6D9F1"/>
            <w:vAlign w:val="center"/>
          </w:tcPr>
          <w:p w14:paraId="2EB97BEE" w14:textId="386C565A" w:rsidR="003772D9" w:rsidRPr="003772D9" w:rsidRDefault="003772D9" w:rsidP="003772D9">
            <w:pPr>
              <w:autoSpaceDE w:val="0"/>
              <w:autoSpaceDN w:val="0"/>
              <w:adjustRightInd w:val="0"/>
              <w:spacing w:after="0" w:line="288" w:lineRule="auto"/>
              <w:ind w:left="0" w:firstLine="0"/>
              <w:jc w:val="left"/>
              <w:rPr>
                <w:rFonts w:ascii="Calibri" w:hAnsi="Calibri"/>
                <w:bCs/>
                <w:i/>
                <w:noProof/>
                <w:color w:val="002060"/>
                <w:sz w:val="20"/>
                <w:szCs w:val="20"/>
                <w:lang w:val="sr-Cyrl-RS" w:eastAsia="en-US"/>
              </w:rPr>
            </w:pPr>
            <w:r>
              <w:rPr>
                <w:rFonts w:ascii="Calibri" w:hAnsi="Calibri"/>
                <w:bCs/>
                <w:i/>
                <w:noProof/>
                <w:color w:val="002060"/>
                <w:sz w:val="20"/>
                <w:szCs w:val="20"/>
                <w:lang w:val="sr-Cyrl-RS" w:eastAsia="en-US"/>
              </w:rPr>
              <w:t>Јавна гласила</w:t>
            </w:r>
          </w:p>
        </w:tc>
        <w:tc>
          <w:tcPr>
            <w:tcW w:w="1612" w:type="dxa"/>
            <w:tcBorders>
              <w:left w:val="single" w:sz="12" w:space="0" w:color="auto"/>
            </w:tcBorders>
            <w:shd w:val="clear" w:color="auto" w:fill="auto"/>
            <w:vAlign w:val="center"/>
          </w:tcPr>
          <w:p w14:paraId="1CD42691" w14:textId="2F3987F3"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val="sr-Cyrl-RS" w:eastAsia="en-US"/>
              </w:rPr>
            </w:pPr>
            <w:r w:rsidRPr="003772D9">
              <w:rPr>
                <w:rFonts w:ascii="Calibri" w:hAnsi="Calibri"/>
                <w:bCs/>
                <w:i/>
                <w:noProof/>
                <w:color w:val="002060"/>
                <w:sz w:val="20"/>
                <w:szCs w:val="20"/>
                <w:lang w:val="sr-Cyrl-RS" w:eastAsia="en-US"/>
              </w:rPr>
              <w:t xml:space="preserve"> </w:t>
            </w:r>
            <w:r>
              <w:rPr>
                <w:rFonts w:ascii="Calibri" w:hAnsi="Calibri"/>
                <w:bCs/>
                <w:i/>
                <w:noProof/>
                <w:color w:val="002060"/>
                <w:sz w:val="20"/>
                <w:szCs w:val="20"/>
                <w:lang w:val="sr-Cyrl-RS" w:eastAsia="en-US"/>
              </w:rPr>
              <w:t>1</w:t>
            </w:r>
          </w:p>
        </w:tc>
        <w:tc>
          <w:tcPr>
            <w:tcW w:w="1612" w:type="dxa"/>
            <w:shd w:val="clear" w:color="auto" w:fill="auto"/>
            <w:vAlign w:val="center"/>
          </w:tcPr>
          <w:p w14:paraId="11D838A2" w14:textId="0DB4D3D0"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val="sr-Cyrl-RS" w:eastAsia="en-US"/>
              </w:rPr>
            </w:pPr>
            <w:r>
              <w:rPr>
                <w:rFonts w:ascii="Calibri" w:hAnsi="Calibri"/>
                <w:bCs/>
                <w:i/>
                <w:noProof/>
                <w:color w:val="002060"/>
                <w:sz w:val="20"/>
                <w:szCs w:val="20"/>
                <w:lang w:val="sr-Cyrl-RS" w:eastAsia="en-US"/>
              </w:rPr>
              <w:t>1</w:t>
            </w:r>
          </w:p>
        </w:tc>
        <w:tc>
          <w:tcPr>
            <w:tcW w:w="1612" w:type="dxa"/>
            <w:shd w:val="clear" w:color="auto" w:fill="auto"/>
            <w:vAlign w:val="center"/>
          </w:tcPr>
          <w:p w14:paraId="2F015BEB" w14:textId="77777777"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val="sr-Cyrl-RS" w:eastAsia="en-US"/>
              </w:rPr>
            </w:pPr>
            <w:r w:rsidRPr="003772D9">
              <w:rPr>
                <w:rFonts w:ascii="Calibri" w:hAnsi="Calibri"/>
                <w:bCs/>
                <w:i/>
                <w:noProof/>
                <w:color w:val="002060"/>
                <w:sz w:val="20"/>
                <w:szCs w:val="20"/>
                <w:lang w:val="sr-Cyrl-RS" w:eastAsia="en-US"/>
              </w:rPr>
              <w:t>0</w:t>
            </w:r>
          </w:p>
        </w:tc>
        <w:tc>
          <w:tcPr>
            <w:tcW w:w="1612" w:type="dxa"/>
            <w:shd w:val="clear" w:color="auto" w:fill="auto"/>
            <w:vAlign w:val="center"/>
          </w:tcPr>
          <w:p w14:paraId="623021A2" w14:textId="77777777"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val="sr-Cyrl-RS" w:eastAsia="en-US"/>
              </w:rPr>
            </w:pPr>
            <w:r w:rsidRPr="003772D9">
              <w:rPr>
                <w:rFonts w:ascii="Calibri" w:hAnsi="Calibri"/>
                <w:bCs/>
                <w:i/>
                <w:noProof/>
                <w:color w:val="002060"/>
                <w:sz w:val="20"/>
                <w:szCs w:val="20"/>
                <w:lang w:val="sr-Cyrl-RS" w:eastAsia="en-US"/>
              </w:rPr>
              <w:t>2</w:t>
            </w:r>
          </w:p>
        </w:tc>
      </w:tr>
      <w:tr w:rsidR="003772D9" w:rsidRPr="003772D9" w14:paraId="5527A48B" w14:textId="77777777" w:rsidTr="009E6F40">
        <w:trPr>
          <w:trHeight w:val="340"/>
          <w:jc w:val="center"/>
        </w:trPr>
        <w:tc>
          <w:tcPr>
            <w:tcW w:w="843" w:type="dxa"/>
            <w:shd w:val="clear" w:color="auto" w:fill="C6D9F1"/>
            <w:vAlign w:val="center"/>
          </w:tcPr>
          <w:p w14:paraId="3AE99132" w14:textId="77777777"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val="sr-Latn-RS" w:eastAsia="en-US"/>
              </w:rPr>
            </w:pPr>
            <w:r w:rsidRPr="003772D9">
              <w:rPr>
                <w:rFonts w:ascii="Calibri" w:hAnsi="Calibri"/>
                <w:bCs/>
                <w:i/>
                <w:noProof/>
                <w:color w:val="002060"/>
                <w:sz w:val="20"/>
                <w:szCs w:val="20"/>
                <w:lang w:eastAsia="en-US"/>
              </w:rPr>
              <w:t>3</w:t>
            </w:r>
          </w:p>
        </w:tc>
        <w:tc>
          <w:tcPr>
            <w:tcW w:w="1996" w:type="dxa"/>
            <w:tcBorders>
              <w:right w:val="single" w:sz="12" w:space="0" w:color="auto"/>
            </w:tcBorders>
            <w:shd w:val="clear" w:color="auto" w:fill="C6D9F1"/>
            <w:vAlign w:val="center"/>
          </w:tcPr>
          <w:p w14:paraId="2D740082" w14:textId="667D28E0" w:rsidR="003772D9" w:rsidRPr="003772D9" w:rsidRDefault="003772D9" w:rsidP="003772D9">
            <w:pPr>
              <w:autoSpaceDE w:val="0"/>
              <w:autoSpaceDN w:val="0"/>
              <w:adjustRightInd w:val="0"/>
              <w:spacing w:after="0" w:line="288" w:lineRule="auto"/>
              <w:ind w:left="0" w:firstLine="0"/>
              <w:jc w:val="left"/>
              <w:rPr>
                <w:rFonts w:ascii="Calibri" w:hAnsi="Calibri"/>
                <w:bCs/>
                <w:i/>
                <w:noProof/>
                <w:color w:val="002060"/>
                <w:sz w:val="20"/>
                <w:szCs w:val="20"/>
                <w:lang w:val="sr-Cyrl-RS" w:eastAsia="en-US"/>
              </w:rPr>
            </w:pPr>
            <w:r>
              <w:rPr>
                <w:rFonts w:ascii="Calibri" w:hAnsi="Calibri"/>
                <w:bCs/>
                <w:i/>
                <w:noProof/>
                <w:color w:val="002060"/>
                <w:sz w:val="20"/>
                <w:szCs w:val="20"/>
                <w:lang w:val="sr-Cyrl-RS" w:eastAsia="en-US"/>
              </w:rPr>
              <w:t>Удружења</w:t>
            </w:r>
          </w:p>
        </w:tc>
        <w:tc>
          <w:tcPr>
            <w:tcW w:w="1612" w:type="dxa"/>
            <w:tcBorders>
              <w:left w:val="single" w:sz="12" w:space="0" w:color="auto"/>
            </w:tcBorders>
            <w:shd w:val="clear" w:color="auto" w:fill="auto"/>
            <w:vAlign w:val="center"/>
          </w:tcPr>
          <w:p w14:paraId="564450CB" w14:textId="31506AD8"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val="sr-Cyrl-RS" w:eastAsia="en-US"/>
              </w:rPr>
            </w:pPr>
            <w:r w:rsidRPr="003772D9">
              <w:rPr>
                <w:rFonts w:ascii="Calibri" w:hAnsi="Calibri"/>
                <w:bCs/>
                <w:i/>
                <w:noProof/>
                <w:color w:val="002060"/>
                <w:sz w:val="20"/>
                <w:szCs w:val="20"/>
                <w:lang w:val="sr-Cyrl-RS" w:eastAsia="en-US"/>
              </w:rPr>
              <w:t xml:space="preserve"> </w:t>
            </w:r>
            <w:r>
              <w:rPr>
                <w:rFonts w:ascii="Calibri" w:hAnsi="Calibri"/>
                <w:bCs/>
                <w:i/>
                <w:noProof/>
                <w:color w:val="002060"/>
                <w:sz w:val="20"/>
                <w:szCs w:val="20"/>
                <w:lang w:val="sr-Cyrl-RS" w:eastAsia="en-US"/>
              </w:rPr>
              <w:t>2</w:t>
            </w:r>
          </w:p>
        </w:tc>
        <w:tc>
          <w:tcPr>
            <w:tcW w:w="1612" w:type="dxa"/>
            <w:shd w:val="clear" w:color="auto" w:fill="auto"/>
            <w:vAlign w:val="center"/>
          </w:tcPr>
          <w:p w14:paraId="15DC6639" w14:textId="1989C2D3"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val="sr-Cyrl-RS" w:eastAsia="en-US"/>
              </w:rPr>
            </w:pPr>
            <w:r>
              <w:rPr>
                <w:rFonts w:ascii="Calibri" w:hAnsi="Calibri"/>
                <w:bCs/>
                <w:i/>
                <w:noProof/>
                <w:color w:val="002060"/>
                <w:sz w:val="20"/>
                <w:szCs w:val="20"/>
                <w:lang w:val="sr-Cyrl-RS" w:eastAsia="en-US"/>
              </w:rPr>
              <w:t>2</w:t>
            </w:r>
          </w:p>
        </w:tc>
        <w:tc>
          <w:tcPr>
            <w:tcW w:w="1612" w:type="dxa"/>
            <w:shd w:val="clear" w:color="auto" w:fill="auto"/>
            <w:vAlign w:val="center"/>
          </w:tcPr>
          <w:p w14:paraId="434A5074" w14:textId="111C18BC"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val="sr-Cyrl-RS" w:eastAsia="en-US"/>
              </w:rPr>
            </w:pPr>
            <w:r>
              <w:rPr>
                <w:rFonts w:ascii="Calibri" w:hAnsi="Calibri"/>
                <w:bCs/>
                <w:i/>
                <w:noProof/>
                <w:color w:val="002060"/>
                <w:sz w:val="20"/>
                <w:szCs w:val="20"/>
                <w:lang w:val="sr-Cyrl-RS" w:eastAsia="en-US"/>
              </w:rPr>
              <w:t>0</w:t>
            </w:r>
          </w:p>
        </w:tc>
        <w:tc>
          <w:tcPr>
            <w:tcW w:w="1612" w:type="dxa"/>
            <w:shd w:val="clear" w:color="auto" w:fill="auto"/>
            <w:vAlign w:val="center"/>
          </w:tcPr>
          <w:p w14:paraId="14FD5161" w14:textId="22A74D48"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val="sr-Cyrl-RS" w:eastAsia="en-US"/>
              </w:rPr>
            </w:pPr>
            <w:r>
              <w:rPr>
                <w:rFonts w:ascii="Calibri" w:hAnsi="Calibri"/>
                <w:bCs/>
                <w:i/>
                <w:noProof/>
                <w:color w:val="002060"/>
                <w:sz w:val="20"/>
                <w:szCs w:val="20"/>
                <w:lang w:val="sr-Cyrl-RS" w:eastAsia="en-US"/>
              </w:rPr>
              <w:t>0</w:t>
            </w:r>
          </w:p>
        </w:tc>
      </w:tr>
      <w:tr w:rsidR="003772D9" w:rsidRPr="003772D9" w14:paraId="062346EE" w14:textId="77777777" w:rsidTr="009E6F40">
        <w:trPr>
          <w:trHeight w:val="340"/>
          <w:jc w:val="center"/>
        </w:trPr>
        <w:tc>
          <w:tcPr>
            <w:tcW w:w="843" w:type="dxa"/>
            <w:shd w:val="clear" w:color="auto" w:fill="C6D9F1"/>
            <w:vAlign w:val="center"/>
          </w:tcPr>
          <w:p w14:paraId="6CE04C13" w14:textId="77777777"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val="sr-Latn-RS" w:eastAsia="en-US"/>
              </w:rPr>
            </w:pPr>
            <w:r w:rsidRPr="003772D9">
              <w:rPr>
                <w:rFonts w:ascii="Calibri" w:hAnsi="Calibri"/>
                <w:bCs/>
                <w:i/>
                <w:noProof/>
                <w:color w:val="002060"/>
                <w:sz w:val="20"/>
                <w:szCs w:val="20"/>
                <w:lang w:eastAsia="en-US"/>
              </w:rPr>
              <w:t>4</w:t>
            </w:r>
          </w:p>
        </w:tc>
        <w:tc>
          <w:tcPr>
            <w:tcW w:w="1996" w:type="dxa"/>
            <w:tcBorders>
              <w:right w:val="single" w:sz="12" w:space="0" w:color="auto"/>
            </w:tcBorders>
            <w:shd w:val="clear" w:color="auto" w:fill="C6D9F1"/>
            <w:vAlign w:val="center"/>
          </w:tcPr>
          <w:p w14:paraId="73D35E19" w14:textId="77777777" w:rsidR="003772D9" w:rsidRPr="003772D9" w:rsidRDefault="003772D9" w:rsidP="003772D9">
            <w:pPr>
              <w:autoSpaceDE w:val="0"/>
              <w:autoSpaceDN w:val="0"/>
              <w:adjustRightInd w:val="0"/>
              <w:spacing w:after="0" w:line="288" w:lineRule="auto"/>
              <w:ind w:left="0" w:firstLine="0"/>
              <w:jc w:val="left"/>
              <w:rPr>
                <w:rFonts w:ascii="Calibri" w:hAnsi="Calibri"/>
                <w:bCs/>
                <w:i/>
                <w:noProof/>
                <w:color w:val="002060"/>
                <w:sz w:val="20"/>
                <w:szCs w:val="20"/>
                <w:lang w:eastAsia="en-US"/>
              </w:rPr>
            </w:pPr>
            <w:r w:rsidRPr="003772D9">
              <w:rPr>
                <w:rFonts w:ascii="Calibri" w:hAnsi="Calibri"/>
                <w:bCs/>
                <w:i/>
                <w:noProof/>
                <w:color w:val="002060"/>
                <w:sz w:val="20"/>
                <w:szCs w:val="20"/>
                <w:lang w:eastAsia="en-US"/>
              </w:rPr>
              <w:t>Политичке странке</w:t>
            </w:r>
          </w:p>
        </w:tc>
        <w:tc>
          <w:tcPr>
            <w:tcW w:w="1612" w:type="dxa"/>
            <w:tcBorders>
              <w:left w:val="single" w:sz="12" w:space="0" w:color="auto"/>
            </w:tcBorders>
            <w:shd w:val="clear" w:color="auto" w:fill="auto"/>
            <w:vAlign w:val="center"/>
          </w:tcPr>
          <w:p w14:paraId="0ECDE630" w14:textId="77777777"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eastAsia="en-US"/>
              </w:rPr>
            </w:pPr>
            <w:r w:rsidRPr="003772D9">
              <w:rPr>
                <w:rFonts w:ascii="Calibri" w:hAnsi="Calibri"/>
                <w:bCs/>
                <w:i/>
                <w:noProof/>
                <w:color w:val="002060"/>
                <w:sz w:val="20"/>
                <w:szCs w:val="20"/>
                <w:lang w:eastAsia="en-US"/>
              </w:rPr>
              <w:t xml:space="preserve">0 </w:t>
            </w:r>
          </w:p>
        </w:tc>
        <w:tc>
          <w:tcPr>
            <w:tcW w:w="1612" w:type="dxa"/>
            <w:shd w:val="clear" w:color="auto" w:fill="auto"/>
            <w:vAlign w:val="center"/>
          </w:tcPr>
          <w:p w14:paraId="0C0471B8" w14:textId="77777777"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eastAsia="en-US"/>
              </w:rPr>
            </w:pPr>
            <w:r w:rsidRPr="003772D9">
              <w:rPr>
                <w:rFonts w:ascii="Calibri" w:hAnsi="Calibri"/>
                <w:bCs/>
                <w:i/>
                <w:noProof/>
                <w:color w:val="002060"/>
                <w:sz w:val="20"/>
                <w:szCs w:val="20"/>
                <w:lang w:eastAsia="en-US"/>
              </w:rPr>
              <w:t>0</w:t>
            </w:r>
          </w:p>
        </w:tc>
        <w:tc>
          <w:tcPr>
            <w:tcW w:w="1612" w:type="dxa"/>
            <w:shd w:val="clear" w:color="auto" w:fill="auto"/>
            <w:vAlign w:val="center"/>
          </w:tcPr>
          <w:p w14:paraId="218B4EC0" w14:textId="77777777"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eastAsia="en-US"/>
              </w:rPr>
            </w:pPr>
            <w:r w:rsidRPr="003772D9">
              <w:rPr>
                <w:rFonts w:ascii="Calibri" w:hAnsi="Calibri"/>
                <w:bCs/>
                <w:i/>
                <w:noProof/>
                <w:color w:val="002060"/>
                <w:sz w:val="20"/>
                <w:szCs w:val="20"/>
                <w:lang w:eastAsia="en-US"/>
              </w:rPr>
              <w:t>0</w:t>
            </w:r>
          </w:p>
        </w:tc>
        <w:tc>
          <w:tcPr>
            <w:tcW w:w="1612" w:type="dxa"/>
            <w:shd w:val="clear" w:color="auto" w:fill="auto"/>
            <w:vAlign w:val="center"/>
          </w:tcPr>
          <w:p w14:paraId="7858EA59" w14:textId="77777777"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eastAsia="en-US"/>
              </w:rPr>
            </w:pPr>
            <w:r w:rsidRPr="003772D9">
              <w:rPr>
                <w:rFonts w:ascii="Calibri" w:hAnsi="Calibri"/>
                <w:bCs/>
                <w:i/>
                <w:noProof/>
                <w:color w:val="002060"/>
                <w:sz w:val="20"/>
                <w:szCs w:val="20"/>
                <w:lang w:eastAsia="en-US"/>
              </w:rPr>
              <w:t>0</w:t>
            </w:r>
          </w:p>
        </w:tc>
      </w:tr>
      <w:tr w:rsidR="003772D9" w:rsidRPr="003772D9" w14:paraId="1147DA97" w14:textId="77777777" w:rsidTr="009E6F40">
        <w:trPr>
          <w:trHeight w:val="340"/>
          <w:jc w:val="center"/>
        </w:trPr>
        <w:tc>
          <w:tcPr>
            <w:tcW w:w="843" w:type="dxa"/>
            <w:shd w:val="clear" w:color="auto" w:fill="C6D9F1"/>
            <w:vAlign w:val="center"/>
          </w:tcPr>
          <w:p w14:paraId="1264CFD6" w14:textId="77777777"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val="sr-Latn-RS" w:eastAsia="en-US"/>
              </w:rPr>
            </w:pPr>
            <w:r w:rsidRPr="003772D9">
              <w:rPr>
                <w:rFonts w:ascii="Calibri" w:hAnsi="Calibri"/>
                <w:bCs/>
                <w:i/>
                <w:noProof/>
                <w:color w:val="002060"/>
                <w:sz w:val="20"/>
                <w:szCs w:val="20"/>
                <w:lang w:eastAsia="en-US"/>
              </w:rPr>
              <w:t>5</w:t>
            </w:r>
          </w:p>
        </w:tc>
        <w:tc>
          <w:tcPr>
            <w:tcW w:w="1996" w:type="dxa"/>
            <w:tcBorders>
              <w:right w:val="single" w:sz="12" w:space="0" w:color="auto"/>
            </w:tcBorders>
            <w:shd w:val="clear" w:color="auto" w:fill="C6D9F1"/>
            <w:vAlign w:val="center"/>
          </w:tcPr>
          <w:p w14:paraId="40860122" w14:textId="77777777" w:rsidR="003772D9" w:rsidRPr="003772D9" w:rsidRDefault="003772D9" w:rsidP="003772D9">
            <w:pPr>
              <w:autoSpaceDE w:val="0"/>
              <w:autoSpaceDN w:val="0"/>
              <w:adjustRightInd w:val="0"/>
              <w:spacing w:after="0" w:line="288" w:lineRule="auto"/>
              <w:ind w:left="0" w:firstLine="0"/>
              <w:jc w:val="left"/>
              <w:rPr>
                <w:rFonts w:ascii="Calibri" w:hAnsi="Calibri"/>
                <w:bCs/>
                <w:i/>
                <w:noProof/>
                <w:color w:val="002060"/>
                <w:sz w:val="20"/>
                <w:szCs w:val="20"/>
                <w:lang w:eastAsia="en-US"/>
              </w:rPr>
            </w:pPr>
            <w:r w:rsidRPr="003772D9">
              <w:rPr>
                <w:rFonts w:ascii="Calibri" w:hAnsi="Calibri"/>
                <w:bCs/>
                <w:i/>
                <w:noProof/>
                <w:color w:val="002060"/>
                <w:sz w:val="20"/>
                <w:szCs w:val="20"/>
                <w:lang w:eastAsia="en-US"/>
              </w:rPr>
              <w:t>Органи власти</w:t>
            </w:r>
          </w:p>
        </w:tc>
        <w:tc>
          <w:tcPr>
            <w:tcW w:w="1612" w:type="dxa"/>
            <w:tcBorders>
              <w:left w:val="single" w:sz="12" w:space="0" w:color="auto"/>
            </w:tcBorders>
            <w:shd w:val="clear" w:color="auto" w:fill="auto"/>
            <w:vAlign w:val="center"/>
          </w:tcPr>
          <w:p w14:paraId="6FE65EA0" w14:textId="1B75B644"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val="sr-Cyrl-RS" w:eastAsia="en-US"/>
              </w:rPr>
            </w:pPr>
            <w:r>
              <w:rPr>
                <w:rFonts w:ascii="Calibri" w:hAnsi="Calibri"/>
                <w:bCs/>
                <w:i/>
                <w:noProof/>
                <w:color w:val="002060"/>
                <w:sz w:val="20"/>
                <w:szCs w:val="20"/>
                <w:lang w:val="sr-Cyrl-RS" w:eastAsia="en-US"/>
              </w:rPr>
              <w:t>0</w:t>
            </w:r>
          </w:p>
        </w:tc>
        <w:tc>
          <w:tcPr>
            <w:tcW w:w="1612" w:type="dxa"/>
            <w:shd w:val="clear" w:color="auto" w:fill="auto"/>
            <w:vAlign w:val="center"/>
          </w:tcPr>
          <w:p w14:paraId="73C901D4" w14:textId="1D78BD2C"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val="sr-Cyrl-RS" w:eastAsia="en-US"/>
              </w:rPr>
            </w:pPr>
            <w:r>
              <w:rPr>
                <w:rFonts w:ascii="Calibri" w:hAnsi="Calibri"/>
                <w:bCs/>
                <w:i/>
                <w:noProof/>
                <w:color w:val="002060"/>
                <w:sz w:val="20"/>
                <w:szCs w:val="20"/>
                <w:lang w:val="sr-Cyrl-RS" w:eastAsia="en-US"/>
              </w:rPr>
              <w:t>0</w:t>
            </w:r>
          </w:p>
        </w:tc>
        <w:tc>
          <w:tcPr>
            <w:tcW w:w="1612" w:type="dxa"/>
            <w:shd w:val="clear" w:color="auto" w:fill="auto"/>
            <w:vAlign w:val="center"/>
          </w:tcPr>
          <w:p w14:paraId="01581CD4" w14:textId="77777777"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eastAsia="en-US"/>
              </w:rPr>
            </w:pPr>
            <w:r w:rsidRPr="003772D9">
              <w:rPr>
                <w:rFonts w:ascii="Calibri" w:hAnsi="Calibri"/>
                <w:bCs/>
                <w:i/>
                <w:noProof/>
                <w:color w:val="002060"/>
                <w:sz w:val="20"/>
                <w:szCs w:val="20"/>
                <w:lang w:eastAsia="en-US"/>
              </w:rPr>
              <w:t>0</w:t>
            </w:r>
          </w:p>
        </w:tc>
        <w:tc>
          <w:tcPr>
            <w:tcW w:w="1612" w:type="dxa"/>
            <w:shd w:val="clear" w:color="auto" w:fill="auto"/>
            <w:vAlign w:val="center"/>
          </w:tcPr>
          <w:p w14:paraId="2C569967" w14:textId="77777777"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eastAsia="en-US"/>
              </w:rPr>
            </w:pPr>
            <w:r w:rsidRPr="003772D9">
              <w:rPr>
                <w:rFonts w:ascii="Calibri" w:hAnsi="Calibri"/>
                <w:bCs/>
                <w:i/>
                <w:noProof/>
                <w:color w:val="002060"/>
                <w:sz w:val="20"/>
                <w:szCs w:val="20"/>
                <w:lang w:eastAsia="en-US"/>
              </w:rPr>
              <w:t>0</w:t>
            </w:r>
          </w:p>
        </w:tc>
      </w:tr>
      <w:tr w:rsidR="003772D9" w:rsidRPr="003772D9" w14:paraId="594F5D9A" w14:textId="77777777" w:rsidTr="009E6F40">
        <w:trPr>
          <w:trHeight w:val="340"/>
          <w:jc w:val="center"/>
        </w:trPr>
        <w:tc>
          <w:tcPr>
            <w:tcW w:w="843" w:type="dxa"/>
            <w:tcBorders>
              <w:bottom w:val="single" w:sz="12" w:space="0" w:color="000000"/>
            </w:tcBorders>
            <w:shd w:val="clear" w:color="auto" w:fill="C6D9F1"/>
            <w:vAlign w:val="center"/>
          </w:tcPr>
          <w:p w14:paraId="0C998D7E" w14:textId="77777777"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val="sr-Latn-RS" w:eastAsia="en-US"/>
              </w:rPr>
            </w:pPr>
            <w:r w:rsidRPr="003772D9">
              <w:rPr>
                <w:rFonts w:ascii="Calibri" w:hAnsi="Calibri"/>
                <w:bCs/>
                <w:i/>
                <w:noProof/>
                <w:color w:val="002060"/>
                <w:sz w:val="20"/>
                <w:szCs w:val="20"/>
                <w:lang w:eastAsia="en-US"/>
              </w:rPr>
              <w:t>6</w:t>
            </w:r>
          </w:p>
        </w:tc>
        <w:tc>
          <w:tcPr>
            <w:tcW w:w="1996" w:type="dxa"/>
            <w:tcBorders>
              <w:bottom w:val="single" w:sz="12" w:space="0" w:color="000000"/>
              <w:right w:val="single" w:sz="12" w:space="0" w:color="auto"/>
            </w:tcBorders>
            <w:shd w:val="clear" w:color="auto" w:fill="C6D9F1"/>
            <w:vAlign w:val="center"/>
          </w:tcPr>
          <w:p w14:paraId="79D5C032" w14:textId="29532B57" w:rsidR="003772D9" w:rsidRPr="003772D9" w:rsidRDefault="003772D9" w:rsidP="003772D9">
            <w:pPr>
              <w:autoSpaceDE w:val="0"/>
              <w:autoSpaceDN w:val="0"/>
              <w:adjustRightInd w:val="0"/>
              <w:spacing w:after="0" w:line="288" w:lineRule="auto"/>
              <w:ind w:left="0" w:firstLine="0"/>
              <w:jc w:val="left"/>
              <w:rPr>
                <w:rFonts w:ascii="Calibri" w:hAnsi="Calibri"/>
                <w:bCs/>
                <w:i/>
                <w:noProof/>
                <w:color w:val="002060"/>
                <w:sz w:val="20"/>
                <w:szCs w:val="20"/>
                <w:lang w:val="sr-Cyrl-RS" w:eastAsia="en-US"/>
              </w:rPr>
            </w:pPr>
            <w:r>
              <w:rPr>
                <w:rFonts w:ascii="Calibri" w:hAnsi="Calibri"/>
                <w:bCs/>
                <w:i/>
                <w:noProof/>
                <w:color w:val="002060"/>
                <w:sz w:val="20"/>
                <w:szCs w:val="20"/>
                <w:lang w:val="sr-Cyrl-RS" w:eastAsia="en-US"/>
              </w:rPr>
              <w:t>Други тражиоци</w:t>
            </w:r>
          </w:p>
        </w:tc>
        <w:tc>
          <w:tcPr>
            <w:tcW w:w="1612" w:type="dxa"/>
            <w:tcBorders>
              <w:left w:val="single" w:sz="12" w:space="0" w:color="auto"/>
              <w:bottom w:val="single" w:sz="12" w:space="0" w:color="000000"/>
            </w:tcBorders>
            <w:shd w:val="clear" w:color="auto" w:fill="auto"/>
            <w:vAlign w:val="center"/>
          </w:tcPr>
          <w:p w14:paraId="183B472C" w14:textId="76B25FE6"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val="sr-Cyrl-RS" w:eastAsia="en-US"/>
              </w:rPr>
            </w:pPr>
            <w:r>
              <w:rPr>
                <w:rFonts w:ascii="Calibri" w:hAnsi="Calibri"/>
                <w:bCs/>
                <w:i/>
                <w:noProof/>
                <w:color w:val="002060"/>
                <w:sz w:val="20"/>
                <w:szCs w:val="20"/>
                <w:lang w:val="sr-Cyrl-RS" w:eastAsia="en-US"/>
              </w:rPr>
              <w:t>1</w:t>
            </w:r>
            <w:r w:rsidRPr="003772D9">
              <w:rPr>
                <w:rFonts w:ascii="Calibri" w:hAnsi="Calibri"/>
                <w:bCs/>
                <w:i/>
                <w:noProof/>
                <w:color w:val="002060"/>
                <w:sz w:val="20"/>
                <w:szCs w:val="20"/>
                <w:lang w:val="sr-Cyrl-RS" w:eastAsia="en-US"/>
              </w:rPr>
              <w:t>7</w:t>
            </w:r>
          </w:p>
        </w:tc>
        <w:tc>
          <w:tcPr>
            <w:tcW w:w="1612" w:type="dxa"/>
            <w:tcBorders>
              <w:bottom w:val="single" w:sz="12" w:space="0" w:color="000000"/>
            </w:tcBorders>
            <w:shd w:val="clear" w:color="auto" w:fill="auto"/>
            <w:vAlign w:val="center"/>
          </w:tcPr>
          <w:p w14:paraId="35262EBD" w14:textId="091F4A3A"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val="sr-Cyrl-RS" w:eastAsia="en-US"/>
              </w:rPr>
            </w:pPr>
            <w:r>
              <w:rPr>
                <w:rFonts w:ascii="Calibri" w:hAnsi="Calibri"/>
                <w:bCs/>
                <w:i/>
                <w:noProof/>
                <w:color w:val="002060"/>
                <w:sz w:val="20"/>
                <w:szCs w:val="20"/>
                <w:lang w:val="sr-Cyrl-RS" w:eastAsia="en-US"/>
              </w:rPr>
              <w:t>17</w:t>
            </w:r>
          </w:p>
        </w:tc>
        <w:tc>
          <w:tcPr>
            <w:tcW w:w="1612" w:type="dxa"/>
            <w:tcBorders>
              <w:bottom w:val="single" w:sz="12" w:space="0" w:color="000000"/>
            </w:tcBorders>
            <w:shd w:val="clear" w:color="auto" w:fill="auto"/>
            <w:vAlign w:val="center"/>
          </w:tcPr>
          <w:p w14:paraId="14DBD4A4" w14:textId="77777777"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val="sr-Cyrl-RS" w:eastAsia="en-US"/>
              </w:rPr>
            </w:pPr>
            <w:r w:rsidRPr="003772D9">
              <w:rPr>
                <w:rFonts w:ascii="Calibri" w:hAnsi="Calibri"/>
                <w:bCs/>
                <w:i/>
                <w:noProof/>
                <w:color w:val="002060"/>
                <w:sz w:val="20"/>
                <w:szCs w:val="20"/>
                <w:lang w:val="sr-Cyrl-RS" w:eastAsia="en-US"/>
              </w:rPr>
              <w:t>0</w:t>
            </w:r>
          </w:p>
        </w:tc>
        <w:tc>
          <w:tcPr>
            <w:tcW w:w="1612" w:type="dxa"/>
            <w:shd w:val="clear" w:color="auto" w:fill="auto"/>
            <w:vAlign w:val="center"/>
          </w:tcPr>
          <w:p w14:paraId="50795219" w14:textId="77777777" w:rsidR="003772D9" w:rsidRPr="003772D9" w:rsidRDefault="003772D9" w:rsidP="003772D9">
            <w:pPr>
              <w:autoSpaceDE w:val="0"/>
              <w:autoSpaceDN w:val="0"/>
              <w:adjustRightInd w:val="0"/>
              <w:spacing w:after="0" w:line="288" w:lineRule="auto"/>
              <w:ind w:left="0" w:firstLine="0"/>
              <w:jc w:val="center"/>
              <w:rPr>
                <w:rFonts w:ascii="Calibri" w:hAnsi="Calibri"/>
                <w:bCs/>
                <w:i/>
                <w:noProof/>
                <w:color w:val="002060"/>
                <w:sz w:val="20"/>
                <w:szCs w:val="20"/>
                <w:lang w:val="sr-Cyrl-RS" w:eastAsia="en-US"/>
              </w:rPr>
            </w:pPr>
            <w:r w:rsidRPr="003772D9">
              <w:rPr>
                <w:rFonts w:ascii="Calibri" w:hAnsi="Calibri"/>
                <w:bCs/>
                <w:i/>
                <w:noProof/>
                <w:color w:val="002060"/>
                <w:sz w:val="20"/>
                <w:szCs w:val="20"/>
                <w:lang w:val="sr-Cyrl-RS" w:eastAsia="en-US"/>
              </w:rPr>
              <w:t>1</w:t>
            </w:r>
          </w:p>
        </w:tc>
      </w:tr>
      <w:tr w:rsidR="003772D9" w:rsidRPr="003772D9" w14:paraId="36CE2654" w14:textId="77777777" w:rsidTr="009E6F40">
        <w:trPr>
          <w:trHeight w:val="50"/>
          <w:jc w:val="center"/>
        </w:trPr>
        <w:tc>
          <w:tcPr>
            <w:tcW w:w="2839" w:type="dxa"/>
            <w:gridSpan w:val="2"/>
            <w:tcBorders>
              <w:top w:val="single" w:sz="12" w:space="0" w:color="000000"/>
              <w:bottom w:val="single" w:sz="12" w:space="0" w:color="000000"/>
              <w:right w:val="single" w:sz="12" w:space="0" w:color="auto"/>
            </w:tcBorders>
            <w:shd w:val="clear" w:color="auto" w:fill="C6D9F1"/>
            <w:vAlign w:val="center"/>
          </w:tcPr>
          <w:p w14:paraId="54C6B296" w14:textId="77777777" w:rsidR="003772D9" w:rsidRPr="003772D9" w:rsidRDefault="003772D9" w:rsidP="003772D9">
            <w:pPr>
              <w:autoSpaceDE w:val="0"/>
              <w:autoSpaceDN w:val="0"/>
              <w:adjustRightInd w:val="0"/>
              <w:spacing w:after="0" w:line="288" w:lineRule="auto"/>
              <w:ind w:left="0" w:firstLine="0"/>
              <w:rPr>
                <w:rFonts w:ascii="Calibri" w:hAnsi="Calibri"/>
                <w:b/>
                <w:bCs/>
                <w:i/>
                <w:noProof/>
                <w:color w:val="002060"/>
                <w:sz w:val="20"/>
                <w:szCs w:val="20"/>
                <w:lang w:eastAsia="en-US"/>
              </w:rPr>
            </w:pPr>
            <w:r w:rsidRPr="003772D9">
              <w:rPr>
                <w:rFonts w:ascii="Calibri" w:hAnsi="Calibri"/>
                <w:b/>
                <w:bCs/>
                <w:i/>
                <w:noProof/>
                <w:color w:val="002060"/>
                <w:sz w:val="20"/>
                <w:szCs w:val="20"/>
                <w:lang w:eastAsia="en-US"/>
              </w:rPr>
              <w:lastRenderedPageBreak/>
              <w:t>УКУПНО</w:t>
            </w:r>
          </w:p>
        </w:tc>
        <w:tc>
          <w:tcPr>
            <w:tcW w:w="1612" w:type="dxa"/>
            <w:tcBorders>
              <w:top w:val="single" w:sz="12" w:space="0" w:color="000000"/>
              <w:left w:val="single" w:sz="12" w:space="0" w:color="auto"/>
              <w:bottom w:val="single" w:sz="12" w:space="0" w:color="000000"/>
            </w:tcBorders>
            <w:shd w:val="clear" w:color="auto" w:fill="C6D9F1"/>
            <w:vAlign w:val="center"/>
          </w:tcPr>
          <w:p w14:paraId="65BE15EF" w14:textId="75CBED79" w:rsidR="003772D9" w:rsidRPr="003772D9" w:rsidRDefault="003772D9" w:rsidP="003772D9">
            <w:pPr>
              <w:autoSpaceDE w:val="0"/>
              <w:autoSpaceDN w:val="0"/>
              <w:adjustRightInd w:val="0"/>
              <w:spacing w:after="0" w:line="288" w:lineRule="auto"/>
              <w:ind w:left="0" w:firstLine="0"/>
              <w:jc w:val="center"/>
              <w:rPr>
                <w:rFonts w:ascii="Calibri" w:hAnsi="Calibri"/>
                <w:b/>
                <w:bCs/>
                <w:i/>
                <w:noProof/>
                <w:color w:val="002060"/>
                <w:sz w:val="20"/>
                <w:szCs w:val="20"/>
                <w:lang w:val="sr-Cyrl-RS" w:eastAsia="en-US"/>
              </w:rPr>
            </w:pPr>
            <w:r>
              <w:rPr>
                <w:rFonts w:ascii="Calibri" w:hAnsi="Calibri"/>
                <w:b/>
                <w:bCs/>
                <w:i/>
                <w:noProof/>
                <w:color w:val="002060"/>
                <w:sz w:val="20"/>
                <w:szCs w:val="20"/>
                <w:lang w:val="sr-Cyrl-RS" w:eastAsia="en-US"/>
              </w:rPr>
              <w:t>28</w:t>
            </w:r>
          </w:p>
        </w:tc>
        <w:tc>
          <w:tcPr>
            <w:tcW w:w="1612" w:type="dxa"/>
            <w:tcBorders>
              <w:top w:val="single" w:sz="12" w:space="0" w:color="000000"/>
              <w:bottom w:val="single" w:sz="12" w:space="0" w:color="000000"/>
            </w:tcBorders>
            <w:shd w:val="clear" w:color="auto" w:fill="C6D9F1"/>
            <w:vAlign w:val="center"/>
          </w:tcPr>
          <w:p w14:paraId="485C4BD0" w14:textId="35496126" w:rsidR="003772D9" w:rsidRPr="003772D9" w:rsidRDefault="003772D9" w:rsidP="003772D9">
            <w:pPr>
              <w:autoSpaceDE w:val="0"/>
              <w:autoSpaceDN w:val="0"/>
              <w:adjustRightInd w:val="0"/>
              <w:spacing w:after="0" w:line="288" w:lineRule="auto"/>
              <w:ind w:left="0" w:firstLine="0"/>
              <w:jc w:val="center"/>
              <w:rPr>
                <w:rFonts w:ascii="Calibri" w:hAnsi="Calibri"/>
                <w:b/>
                <w:bCs/>
                <w:i/>
                <w:noProof/>
                <w:color w:val="002060"/>
                <w:sz w:val="20"/>
                <w:szCs w:val="20"/>
                <w:lang w:val="sr-Cyrl-RS" w:eastAsia="en-US"/>
              </w:rPr>
            </w:pPr>
            <w:r>
              <w:rPr>
                <w:rFonts w:ascii="Calibri" w:hAnsi="Calibri"/>
                <w:b/>
                <w:bCs/>
                <w:i/>
                <w:noProof/>
                <w:color w:val="002060"/>
                <w:sz w:val="20"/>
                <w:szCs w:val="20"/>
                <w:lang w:val="sr-Cyrl-RS" w:eastAsia="en-US"/>
              </w:rPr>
              <w:t>25</w:t>
            </w:r>
          </w:p>
        </w:tc>
        <w:tc>
          <w:tcPr>
            <w:tcW w:w="1612" w:type="dxa"/>
            <w:tcBorders>
              <w:top w:val="single" w:sz="12" w:space="0" w:color="000000"/>
              <w:bottom w:val="single" w:sz="12" w:space="0" w:color="000000"/>
            </w:tcBorders>
            <w:shd w:val="clear" w:color="auto" w:fill="C6D9F1"/>
            <w:vAlign w:val="center"/>
          </w:tcPr>
          <w:p w14:paraId="17D54A2C" w14:textId="72DD1845" w:rsidR="003772D9" w:rsidRPr="003772D9" w:rsidRDefault="003772D9" w:rsidP="003772D9">
            <w:pPr>
              <w:autoSpaceDE w:val="0"/>
              <w:autoSpaceDN w:val="0"/>
              <w:adjustRightInd w:val="0"/>
              <w:spacing w:after="0" w:line="288" w:lineRule="auto"/>
              <w:ind w:left="0" w:firstLine="0"/>
              <w:jc w:val="center"/>
              <w:rPr>
                <w:rFonts w:ascii="Calibri" w:hAnsi="Calibri"/>
                <w:b/>
                <w:bCs/>
                <w:i/>
                <w:noProof/>
                <w:color w:val="002060"/>
                <w:sz w:val="20"/>
                <w:szCs w:val="20"/>
                <w:lang w:val="sr-Cyrl-RS" w:eastAsia="en-US"/>
              </w:rPr>
            </w:pPr>
            <w:r>
              <w:rPr>
                <w:rFonts w:ascii="Calibri" w:hAnsi="Calibri"/>
                <w:b/>
                <w:bCs/>
                <w:i/>
                <w:noProof/>
                <w:color w:val="002060"/>
                <w:sz w:val="20"/>
                <w:szCs w:val="20"/>
                <w:lang w:val="sr-Cyrl-RS" w:eastAsia="en-US"/>
              </w:rPr>
              <w:t>2</w:t>
            </w:r>
          </w:p>
        </w:tc>
        <w:tc>
          <w:tcPr>
            <w:tcW w:w="1612" w:type="dxa"/>
            <w:tcBorders>
              <w:top w:val="single" w:sz="12" w:space="0" w:color="000000"/>
              <w:bottom w:val="single" w:sz="12" w:space="0" w:color="000000"/>
            </w:tcBorders>
            <w:shd w:val="clear" w:color="auto" w:fill="C6D9F1"/>
            <w:vAlign w:val="center"/>
          </w:tcPr>
          <w:p w14:paraId="6C8B4B21" w14:textId="6BF949F4" w:rsidR="003772D9" w:rsidRPr="003772D9" w:rsidRDefault="003772D9" w:rsidP="003772D9">
            <w:pPr>
              <w:autoSpaceDE w:val="0"/>
              <w:autoSpaceDN w:val="0"/>
              <w:adjustRightInd w:val="0"/>
              <w:spacing w:after="0" w:line="288" w:lineRule="auto"/>
              <w:ind w:left="0" w:firstLine="0"/>
              <w:jc w:val="center"/>
              <w:rPr>
                <w:rFonts w:ascii="Calibri" w:hAnsi="Calibri"/>
                <w:b/>
                <w:bCs/>
                <w:i/>
                <w:noProof/>
                <w:color w:val="002060"/>
                <w:sz w:val="20"/>
                <w:szCs w:val="20"/>
                <w:lang w:val="sr-Cyrl-RS" w:eastAsia="en-US"/>
              </w:rPr>
            </w:pPr>
            <w:r>
              <w:rPr>
                <w:rFonts w:ascii="Calibri" w:hAnsi="Calibri"/>
                <w:b/>
                <w:bCs/>
                <w:i/>
                <w:noProof/>
                <w:color w:val="002060"/>
                <w:sz w:val="20"/>
                <w:szCs w:val="20"/>
                <w:lang w:val="sr-Cyrl-RS" w:eastAsia="en-US"/>
              </w:rPr>
              <w:t>1</w:t>
            </w:r>
          </w:p>
        </w:tc>
      </w:tr>
    </w:tbl>
    <w:p w14:paraId="05830199" w14:textId="244D37D2" w:rsidR="00BD6A99" w:rsidRPr="006E2AE5" w:rsidRDefault="00BD6A99">
      <w:pPr>
        <w:spacing w:after="311" w:line="259" w:lineRule="auto"/>
        <w:ind w:left="180" w:firstLine="0"/>
        <w:jc w:val="left"/>
      </w:pPr>
    </w:p>
    <w:p w14:paraId="0DE0FC1D" w14:textId="77777777" w:rsidR="00BD6A99" w:rsidRPr="006E2AE5" w:rsidRDefault="00BD6A99" w:rsidP="00E74F2C">
      <w:pPr>
        <w:spacing w:after="0" w:line="259" w:lineRule="auto"/>
        <w:ind w:left="180" w:firstLine="0"/>
        <w:jc w:val="left"/>
      </w:pPr>
    </w:p>
    <w:p w14:paraId="0B349A7D" w14:textId="77777777" w:rsidR="00BD6A99" w:rsidRPr="006E2AE5" w:rsidRDefault="00241DF2" w:rsidP="00E74F2C">
      <w:pPr>
        <w:pStyle w:val="Heading1"/>
        <w:spacing w:after="214"/>
        <w:ind w:left="180" w:right="0"/>
      </w:pPr>
      <w:bookmarkStart w:id="53" w:name="_Toc62028744"/>
      <w:r w:rsidRPr="006E2AE5">
        <w:t>12. ПОДАЦИ О ПРИХОДИМА И РАСХОДИМА</w:t>
      </w:r>
      <w:bookmarkEnd w:id="53"/>
      <w:r w:rsidRPr="006E2AE5">
        <w:t xml:space="preserve"> </w:t>
      </w:r>
    </w:p>
    <w:p w14:paraId="7C17587E" w14:textId="2F0EC266" w:rsidR="00BD6A99" w:rsidRPr="006E2AE5" w:rsidRDefault="00241DF2" w:rsidP="00E74F2C">
      <w:pPr>
        <w:pStyle w:val="Heading3"/>
        <w:ind w:left="180"/>
      </w:pPr>
      <w:bookmarkStart w:id="54" w:name="_Toc62028745"/>
      <w:r w:rsidRPr="006E2AE5">
        <w:t>12.1.Извештај о извршењу буџета з</w:t>
      </w:r>
      <w:r w:rsidR="00A10F3C" w:rsidRPr="006E2AE5">
        <w:t>а период од 01.01. до 31.12.202</w:t>
      </w:r>
      <w:r w:rsidR="00004CA0">
        <w:rPr>
          <w:lang w:val="sr-Cyrl-RS"/>
        </w:rPr>
        <w:t>4</w:t>
      </w:r>
      <w:r w:rsidRPr="006E2AE5">
        <w:t>. године</w:t>
      </w:r>
      <w:bookmarkEnd w:id="54"/>
      <w:r w:rsidRPr="006E2AE5">
        <w:t xml:space="preserve"> </w:t>
      </w:r>
    </w:p>
    <w:p w14:paraId="26AAC4A0" w14:textId="77777777" w:rsidR="00BD6A99" w:rsidRPr="006E2AE5" w:rsidRDefault="00241DF2" w:rsidP="00E74F2C">
      <w:pPr>
        <w:spacing w:after="0" w:line="259" w:lineRule="auto"/>
        <w:ind w:left="180" w:firstLine="0"/>
        <w:jc w:val="center"/>
      </w:pPr>
      <w:r w:rsidRPr="006E2AE5">
        <w:t xml:space="preserve"> </w:t>
      </w:r>
    </w:p>
    <w:p w14:paraId="0045E281" w14:textId="37FBC696" w:rsidR="00BD6A99" w:rsidRPr="006E2AE5" w:rsidRDefault="00241DF2" w:rsidP="00E74F2C">
      <w:pPr>
        <w:ind w:left="180" w:right="66"/>
      </w:pPr>
      <w:r w:rsidRPr="006E2AE5">
        <w:t xml:space="preserve">Финансијска средства за рад Основног суда у </w:t>
      </w:r>
      <w:r w:rsidR="00E44D98" w:rsidRPr="006E2AE5">
        <w:rPr>
          <w:lang w:val="sr-Cyrl-RS"/>
        </w:rPr>
        <w:t xml:space="preserve">Аранђеловцу </w:t>
      </w:r>
      <w:r w:rsidRPr="006E2AE5">
        <w:t>обезбеђују се из буџета Републике Србије, сходно Закону о</w:t>
      </w:r>
      <w:r w:rsidR="00A10F3C" w:rsidRPr="006E2AE5">
        <w:t xml:space="preserve"> буџету Републике Србије за 202</w:t>
      </w:r>
      <w:r w:rsidR="00004CA0">
        <w:rPr>
          <w:lang w:val="sr-Cyrl-RS"/>
        </w:rPr>
        <w:t>4</w:t>
      </w:r>
      <w:r w:rsidR="00A10F3C" w:rsidRPr="006E2AE5">
        <w:t xml:space="preserve">. годину. </w:t>
      </w:r>
      <w:r w:rsidRPr="006E2AE5">
        <w:t xml:space="preserve">Организација и начин рада рачуноводства Основног суда у </w:t>
      </w:r>
      <w:r w:rsidR="00A10F3C" w:rsidRPr="006E2AE5">
        <w:rPr>
          <w:lang w:val="sr-Cyrl-RS"/>
        </w:rPr>
        <w:t>Аранђеловцу</w:t>
      </w:r>
      <w:r w:rsidRPr="006E2AE5">
        <w:t xml:space="preserve"> ближе је регулисана Правилником о буџетском рачуноводству суда. </w:t>
      </w:r>
    </w:p>
    <w:p w14:paraId="140F2111" w14:textId="77777777" w:rsidR="00BD6A99" w:rsidRPr="006E2AE5" w:rsidRDefault="00241DF2" w:rsidP="00E74F2C">
      <w:pPr>
        <w:spacing w:after="0" w:line="259" w:lineRule="auto"/>
        <w:ind w:left="180" w:firstLine="0"/>
        <w:jc w:val="left"/>
      </w:pPr>
      <w:r w:rsidRPr="006E2AE5">
        <w:t xml:space="preserve"> </w:t>
      </w:r>
    </w:p>
    <w:p w14:paraId="2374577B" w14:textId="77777777" w:rsidR="00BD6A99" w:rsidRPr="006E2AE5" w:rsidRDefault="00BD6A99" w:rsidP="00E74F2C">
      <w:pPr>
        <w:spacing w:after="360" w:line="259" w:lineRule="auto"/>
        <w:ind w:left="180" w:firstLine="0"/>
        <w:jc w:val="left"/>
      </w:pPr>
    </w:p>
    <w:p w14:paraId="414CC469" w14:textId="77777777" w:rsidR="00BD6A99" w:rsidRPr="006E2AE5" w:rsidRDefault="00241DF2" w:rsidP="00E74F2C">
      <w:pPr>
        <w:pStyle w:val="Heading1"/>
        <w:ind w:left="180" w:right="0"/>
      </w:pPr>
      <w:bookmarkStart w:id="55" w:name="_Toc62028746"/>
      <w:r w:rsidRPr="006E2AE5">
        <w:t>13. ПОДАЦИ О ЈАВНИМ НАБАВКАМА</w:t>
      </w:r>
      <w:bookmarkEnd w:id="55"/>
      <w:r w:rsidRPr="006E2AE5">
        <w:t xml:space="preserve">  </w:t>
      </w:r>
    </w:p>
    <w:p w14:paraId="3917BB13" w14:textId="77777777" w:rsidR="00BD6A99" w:rsidRPr="006E2AE5" w:rsidRDefault="00241DF2" w:rsidP="00E74F2C">
      <w:pPr>
        <w:spacing w:after="0" w:line="259" w:lineRule="auto"/>
        <w:ind w:left="180" w:firstLine="0"/>
        <w:jc w:val="left"/>
      </w:pPr>
      <w:r w:rsidRPr="006E2AE5">
        <w:rPr>
          <w:b/>
          <w:i/>
        </w:rPr>
        <w:t xml:space="preserve"> </w:t>
      </w:r>
    </w:p>
    <w:p w14:paraId="5E7093F4" w14:textId="0D6DA26C" w:rsidR="00BD6A99" w:rsidRPr="006E2AE5" w:rsidRDefault="00241DF2" w:rsidP="00E74F2C">
      <w:pPr>
        <w:ind w:left="180" w:right="59"/>
      </w:pPr>
      <w:r w:rsidRPr="006E2AE5">
        <w:t xml:space="preserve">Управа за заједничке послове републичких органа, као наручилац, спровела је отворене поступке јавних набавки на основу Закона о јавним набавкама ( „Службени гласник Републике Србије“ бр. </w:t>
      </w:r>
      <w:r w:rsidR="00A10F3C" w:rsidRPr="006E2AE5">
        <w:rPr>
          <w:lang w:val="sr-Cyrl-RS"/>
        </w:rPr>
        <w:t>91/2019</w:t>
      </w:r>
      <w:r w:rsidR="00AD32DD">
        <w:rPr>
          <w:lang w:val="sr-Cyrl-RS"/>
        </w:rPr>
        <w:t xml:space="preserve"> и 92/23</w:t>
      </w:r>
      <w:r w:rsidR="00A10F3C" w:rsidRPr="006E2AE5">
        <w:t>).</w:t>
      </w:r>
    </w:p>
    <w:p w14:paraId="1FE8DF7E" w14:textId="77777777" w:rsidR="00BD6A99" w:rsidRPr="006E2AE5" w:rsidRDefault="00241DF2" w:rsidP="00E74F2C">
      <w:pPr>
        <w:spacing w:after="317" w:line="259" w:lineRule="auto"/>
        <w:ind w:left="180" w:firstLine="0"/>
        <w:jc w:val="center"/>
      </w:pPr>
      <w:r w:rsidRPr="006E2AE5">
        <w:rPr>
          <w:i/>
        </w:rPr>
        <w:t xml:space="preserve"> </w:t>
      </w:r>
    </w:p>
    <w:p w14:paraId="43D2B52C" w14:textId="1AA383FA" w:rsidR="00BD6A99" w:rsidRPr="001709DD" w:rsidRDefault="00241DF2" w:rsidP="00E74F2C">
      <w:pPr>
        <w:pStyle w:val="Heading4"/>
        <w:ind w:left="180"/>
      </w:pPr>
      <w:r w:rsidRPr="006E2AE5">
        <w:rPr>
          <w:i/>
        </w:rPr>
        <w:t xml:space="preserve"> </w:t>
      </w:r>
      <w:bookmarkStart w:id="56" w:name="_Toc62028747"/>
      <w:r w:rsidR="00A10F3C" w:rsidRPr="001709DD">
        <w:t>13.1. Јавне набавке у 202</w:t>
      </w:r>
      <w:r w:rsidR="00AD32DD" w:rsidRPr="001709DD">
        <w:rPr>
          <w:lang w:val="sr-Cyrl-RS"/>
        </w:rPr>
        <w:t>4</w:t>
      </w:r>
      <w:r w:rsidRPr="001709DD">
        <w:t>. години</w:t>
      </w:r>
      <w:bookmarkEnd w:id="56"/>
      <w:r w:rsidRPr="001709DD">
        <w:t xml:space="preserve">  </w:t>
      </w:r>
    </w:p>
    <w:p w14:paraId="057D2F02" w14:textId="77777777" w:rsidR="00BD6A99" w:rsidRPr="001709DD" w:rsidRDefault="00241DF2" w:rsidP="00E74F2C">
      <w:pPr>
        <w:spacing w:after="22" w:line="259" w:lineRule="auto"/>
        <w:ind w:left="180" w:firstLine="0"/>
        <w:jc w:val="center"/>
      </w:pPr>
      <w:r w:rsidRPr="001709DD">
        <w:t xml:space="preserve"> </w:t>
      </w:r>
    </w:p>
    <w:p w14:paraId="220C072A" w14:textId="49E62752" w:rsidR="009D562D" w:rsidRPr="009D562D" w:rsidRDefault="00241DF2" w:rsidP="009D562D">
      <w:pPr>
        <w:ind w:left="180" w:right="59"/>
        <w:rPr>
          <w:szCs w:val="24"/>
          <w:lang w:val="sr-Cyrl-RS"/>
        </w:rPr>
      </w:pPr>
      <w:r w:rsidRPr="001709DD">
        <w:t>1.Јавна набавка</w:t>
      </w:r>
      <w:r w:rsidR="001709DD">
        <w:rPr>
          <w:lang w:val="sr-Latn-RS"/>
        </w:rPr>
        <w:t xml:space="preserve"> </w:t>
      </w:r>
      <w:r w:rsidR="001709DD">
        <w:rPr>
          <w:lang w:val="sr-Cyrl-RS"/>
        </w:rPr>
        <w:t>горива</w:t>
      </w:r>
      <w:r w:rsidRPr="001709DD">
        <w:t xml:space="preserve">, </w:t>
      </w:r>
      <w:r w:rsidR="009D562D" w:rsidRPr="009D562D">
        <w:rPr>
          <w:szCs w:val="24"/>
          <w:lang w:val="sr-Cyrl-RS"/>
        </w:rPr>
        <w:t>преко</w:t>
      </w:r>
      <w:r w:rsidR="009D562D">
        <w:rPr>
          <w:lang w:val="sr-Cyrl-RS"/>
        </w:rPr>
        <w:t xml:space="preserve"> </w:t>
      </w:r>
      <w:r w:rsidR="009D562D" w:rsidRPr="006E2AE5">
        <w:t>Управ</w:t>
      </w:r>
      <w:r w:rsidR="009D562D">
        <w:rPr>
          <w:lang w:val="sr-Cyrl-RS"/>
        </w:rPr>
        <w:t>е</w:t>
      </w:r>
      <w:r w:rsidR="009D562D" w:rsidRPr="006E2AE5">
        <w:t xml:space="preserve"> за заједничке послове републичких органа</w:t>
      </w:r>
      <w:r w:rsidR="009D562D">
        <w:rPr>
          <w:lang w:val="sr-Cyrl-RS"/>
        </w:rPr>
        <w:t>,</w:t>
      </w:r>
      <w:r w:rsidR="009D562D" w:rsidRPr="001709DD">
        <w:t xml:space="preserve"> </w:t>
      </w:r>
      <w:r w:rsidR="009D562D" w:rsidRPr="009D562D">
        <w:rPr>
          <w:szCs w:val="24"/>
        </w:rPr>
        <w:t xml:space="preserve">отворени поступак централизоване јавне набавке </w:t>
      </w:r>
      <w:r w:rsidR="009D562D" w:rsidRPr="001C3507">
        <w:rPr>
          <w:bCs/>
          <w:szCs w:val="24"/>
        </w:rPr>
        <w:t>број 5/202</w:t>
      </w:r>
      <w:r w:rsidR="009D562D" w:rsidRPr="001C3507">
        <w:rPr>
          <w:bCs/>
          <w:szCs w:val="24"/>
          <w:lang w:val="sr-Latn-RS"/>
        </w:rPr>
        <w:t>3</w:t>
      </w:r>
      <w:r w:rsidR="009D562D" w:rsidRPr="001C3507">
        <w:rPr>
          <w:bCs/>
          <w:szCs w:val="24"/>
          <w:lang w:val="sr-Cyrl-RS"/>
        </w:rPr>
        <w:t xml:space="preserve">, </w:t>
      </w:r>
      <w:r w:rsidR="009D562D">
        <w:rPr>
          <w:lang w:val="sr-Cyrl-RS"/>
        </w:rPr>
        <w:t>која је у овом суду заведена под</w:t>
      </w:r>
      <w:r w:rsidRPr="001709DD">
        <w:t xml:space="preserve"> број набавке</w:t>
      </w:r>
      <w:r w:rsidR="009D562D" w:rsidRPr="009D562D">
        <w:rPr>
          <w:b/>
          <w:bCs/>
        </w:rPr>
        <w:t xml:space="preserve"> </w:t>
      </w:r>
      <w:r w:rsidR="009D562D" w:rsidRPr="009D562D">
        <w:t>СУ-IV-22-15/24</w:t>
      </w:r>
      <w:r w:rsidR="009D562D" w:rsidRPr="009D562D">
        <w:rPr>
          <w:lang w:val="sr-Cyrl-RS"/>
        </w:rPr>
        <w:t xml:space="preserve"> од 23.12.2024. године</w:t>
      </w:r>
      <w:r w:rsidR="009D562D">
        <w:rPr>
          <w:lang w:val="sr-Cyrl-RS"/>
        </w:rPr>
        <w:t xml:space="preserve">. Уговор о набавци горива је закључен 23.12.2024. године у износу од </w:t>
      </w:r>
      <w:r w:rsidR="009D562D" w:rsidRPr="009D562D">
        <w:rPr>
          <w:color w:val="auto"/>
          <w:szCs w:val="24"/>
          <w:lang w:val="sr-Cyrl-RS"/>
        </w:rPr>
        <w:t xml:space="preserve">179.047,78 </w:t>
      </w:r>
      <w:r w:rsidR="009D562D" w:rsidRPr="009D562D">
        <w:rPr>
          <w:szCs w:val="24"/>
          <w:lang w:val="sr-Cyrl-RS"/>
        </w:rPr>
        <w:t>динара без пореза на додату вредност</w:t>
      </w:r>
      <w:r w:rsidR="009D562D">
        <w:rPr>
          <w:szCs w:val="24"/>
          <w:lang w:val="sr-Cyrl-RS"/>
        </w:rPr>
        <w:t>.</w:t>
      </w:r>
      <w:r w:rsidR="009D562D" w:rsidRPr="009D562D">
        <w:rPr>
          <w:color w:val="FF0000"/>
          <w:sz w:val="22"/>
        </w:rPr>
        <w:t xml:space="preserve"> </w:t>
      </w:r>
      <w:r w:rsidR="009D562D" w:rsidRPr="009D562D">
        <w:rPr>
          <w:color w:val="auto"/>
          <w:szCs w:val="24"/>
        </w:rPr>
        <w:t>односно</w:t>
      </w:r>
      <w:r w:rsidR="009D562D" w:rsidRPr="009D562D">
        <w:rPr>
          <w:i/>
          <w:color w:val="auto"/>
          <w:szCs w:val="24"/>
        </w:rPr>
        <w:t xml:space="preserve"> </w:t>
      </w:r>
      <w:r w:rsidR="009D562D" w:rsidRPr="009D562D">
        <w:rPr>
          <w:color w:val="auto"/>
          <w:szCs w:val="24"/>
          <w:lang w:val="sr-Cyrl-RS"/>
        </w:rPr>
        <w:t>223.812</w:t>
      </w:r>
      <w:r w:rsidR="009D562D" w:rsidRPr="009D562D">
        <w:rPr>
          <w:color w:val="auto"/>
          <w:szCs w:val="24"/>
          <w:lang w:val="sr-Latn-RS"/>
        </w:rPr>
        <w:t>,</w:t>
      </w:r>
      <w:r w:rsidR="009D562D" w:rsidRPr="009D562D">
        <w:rPr>
          <w:color w:val="auto"/>
          <w:szCs w:val="24"/>
          <w:lang w:val="sr-Cyrl-RS"/>
        </w:rPr>
        <w:t>22</w:t>
      </w:r>
      <w:r w:rsidR="009D562D" w:rsidRPr="009D562D">
        <w:rPr>
          <w:color w:val="auto"/>
          <w:szCs w:val="24"/>
        </w:rPr>
        <w:t xml:space="preserve"> </w:t>
      </w:r>
      <w:r w:rsidR="009D562D" w:rsidRPr="009D562D">
        <w:rPr>
          <w:szCs w:val="24"/>
        </w:rPr>
        <w:t>динара са ПДВ-ом</w:t>
      </w:r>
      <w:r w:rsidR="009D562D">
        <w:rPr>
          <w:szCs w:val="24"/>
          <w:lang w:val="sr-Cyrl-RS"/>
        </w:rPr>
        <w:t>.</w:t>
      </w:r>
    </w:p>
    <w:p w14:paraId="158F1AF6" w14:textId="77777777" w:rsidR="00A10F3C" w:rsidRPr="0077277E" w:rsidRDefault="00A10F3C" w:rsidP="00E44D98">
      <w:pPr>
        <w:spacing w:after="332" w:line="259" w:lineRule="auto"/>
        <w:ind w:left="0" w:firstLine="0"/>
        <w:jc w:val="left"/>
      </w:pPr>
    </w:p>
    <w:p w14:paraId="2E0A01DF" w14:textId="77777777" w:rsidR="00BD6A99" w:rsidRPr="0077277E" w:rsidRDefault="00241DF2">
      <w:pPr>
        <w:pStyle w:val="Heading1"/>
        <w:ind w:left="190" w:right="0"/>
      </w:pPr>
      <w:bookmarkStart w:id="57" w:name="_Toc62028748"/>
      <w:r w:rsidRPr="0077277E">
        <w:t>14. ПОДАЦИ О ДРЖАВНОЈ ПОМОЋИ</w:t>
      </w:r>
      <w:bookmarkEnd w:id="57"/>
      <w:r w:rsidRPr="0077277E">
        <w:t xml:space="preserve"> </w:t>
      </w:r>
      <w:r w:rsidRPr="0077277E">
        <w:rPr>
          <w:sz w:val="20"/>
        </w:rPr>
        <w:t xml:space="preserve">  </w:t>
      </w:r>
    </w:p>
    <w:p w14:paraId="50F68BD2" w14:textId="77777777" w:rsidR="00BD6A99" w:rsidRPr="0077277E" w:rsidRDefault="00241DF2">
      <w:pPr>
        <w:spacing w:after="17" w:line="259" w:lineRule="auto"/>
        <w:ind w:left="180" w:firstLine="0"/>
        <w:jc w:val="left"/>
      </w:pPr>
      <w:r w:rsidRPr="0077277E">
        <w:rPr>
          <w:sz w:val="20"/>
        </w:rPr>
        <w:t xml:space="preserve"> </w:t>
      </w:r>
    </w:p>
    <w:p w14:paraId="1D5EDFE4" w14:textId="77777777" w:rsidR="00BD6A99" w:rsidRPr="0077277E" w:rsidRDefault="00241DF2">
      <w:pPr>
        <w:ind w:left="190" w:right="65"/>
      </w:pPr>
      <w:r w:rsidRPr="0077277E">
        <w:t xml:space="preserve">Основни  суд у </w:t>
      </w:r>
      <w:r w:rsidR="0039765F" w:rsidRPr="0077277E">
        <w:rPr>
          <w:lang w:val="sr-Cyrl-RS"/>
        </w:rPr>
        <w:t>Аранђеловцу</w:t>
      </w:r>
      <w:r w:rsidRPr="0077277E">
        <w:t xml:space="preserve"> не додељује државну помоћ у било ком облику другим лицима по основу који не подразумева обавезу једнаких узвратних давања државном органу ( трансфери, субвенција, донација, учешћу у финансира</w:t>
      </w:r>
      <w:r w:rsidR="00E44D98" w:rsidRPr="0077277E">
        <w:t>њу пројекта, кредити под повлашћ</w:t>
      </w:r>
      <w:r w:rsidRPr="0077277E">
        <w:t xml:space="preserve">еним условима, ослобађање од плаћања накнада, уступање земљишта, повлашћене цене закупа, итд…). </w:t>
      </w:r>
    </w:p>
    <w:p w14:paraId="5BBFF72E" w14:textId="77777777" w:rsidR="00BD6A99" w:rsidRPr="0077277E" w:rsidRDefault="00241DF2">
      <w:pPr>
        <w:spacing w:after="293" w:line="259" w:lineRule="auto"/>
        <w:ind w:left="180" w:firstLine="0"/>
        <w:jc w:val="center"/>
      </w:pPr>
      <w:r w:rsidRPr="0077277E">
        <w:rPr>
          <w:b/>
          <w:i/>
        </w:rPr>
        <w:t xml:space="preserve"> </w:t>
      </w:r>
    </w:p>
    <w:p w14:paraId="6E7A993E" w14:textId="77777777" w:rsidR="00BD6A99" w:rsidRPr="0077277E" w:rsidRDefault="00241DF2">
      <w:pPr>
        <w:pStyle w:val="Heading1"/>
        <w:ind w:left="190" w:right="0"/>
      </w:pPr>
      <w:bookmarkStart w:id="58" w:name="_Toc62028749"/>
      <w:r w:rsidRPr="0077277E">
        <w:lastRenderedPageBreak/>
        <w:t xml:space="preserve">15. ПОДАЦИ О ИСПЛАЋЕНИМ ПЛАТАМА СУДИЈА И     ЗАПОСЛЕНИХ У ОСНОВНОМ СУДУ У </w:t>
      </w:r>
      <w:r w:rsidR="00E44D98" w:rsidRPr="0077277E">
        <w:rPr>
          <w:lang w:val="sr-Cyrl-RS"/>
        </w:rPr>
        <w:t>АРАНЂЕЛОВЦУ</w:t>
      </w:r>
      <w:bookmarkEnd w:id="58"/>
      <w:r w:rsidRPr="0077277E">
        <w:t xml:space="preserve"> </w:t>
      </w:r>
    </w:p>
    <w:p w14:paraId="7055D130" w14:textId="77777777" w:rsidR="00BD6A99" w:rsidRPr="0077277E" w:rsidRDefault="00241DF2">
      <w:pPr>
        <w:spacing w:after="0" w:line="259" w:lineRule="auto"/>
        <w:ind w:left="180" w:firstLine="0"/>
        <w:jc w:val="left"/>
      </w:pPr>
      <w:r w:rsidRPr="0077277E">
        <w:t xml:space="preserve"> </w:t>
      </w:r>
    </w:p>
    <w:p w14:paraId="27470D68" w14:textId="77777777" w:rsidR="00BD6A99" w:rsidRPr="0077277E" w:rsidRDefault="00241DF2">
      <w:pPr>
        <w:spacing w:after="0" w:line="259" w:lineRule="auto"/>
        <w:ind w:left="180" w:firstLine="0"/>
        <w:jc w:val="left"/>
      </w:pPr>
      <w:r w:rsidRPr="0077277E">
        <w:t xml:space="preserve"> </w:t>
      </w:r>
    </w:p>
    <w:p w14:paraId="6BDA2911" w14:textId="77777777" w:rsidR="00BD6A99" w:rsidRPr="0077277E" w:rsidRDefault="00241DF2">
      <w:pPr>
        <w:spacing w:after="0" w:line="261" w:lineRule="auto"/>
        <w:ind w:left="180" w:right="19" w:firstLine="0"/>
        <w:jc w:val="left"/>
      </w:pPr>
      <w:r w:rsidRPr="0077277E">
        <w:t xml:space="preserve">Право на плату председника суда и судија, као и начин одређивања њене висине уређени су Законом о судијама и Законом о раду, док су зараде запослених у судовима регулисане Законом о платама државник службеника и намештеника. </w:t>
      </w:r>
    </w:p>
    <w:p w14:paraId="2B666CA9" w14:textId="77777777" w:rsidR="00BD6A99" w:rsidRPr="0077277E" w:rsidRDefault="00241DF2">
      <w:pPr>
        <w:spacing w:after="0" w:line="259" w:lineRule="auto"/>
        <w:ind w:left="540" w:firstLine="0"/>
        <w:jc w:val="left"/>
      </w:pPr>
      <w:r w:rsidRPr="0077277E">
        <w:t xml:space="preserve"> </w:t>
      </w:r>
    </w:p>
    <w:p w14:paraId="13635010" w14:textId="714D05CD" w:rsidR="00BD6A99" w:rsidRPr="0077277E" w:rsidRDefault="00241DF2">
      <w:pPr>
        <w:spacing w:after="2" w:line="254" w:lineRule="auto"/>
        <w:ind w:left="2040" w:right="137" w:hanging="360"/>
        <w:jc w:val="left"/>
      </w:pPr>
      <w:r w:rsidRPr="0077277E">
        <w:rPr>
          <w:rFonts w:ascii="Segoe UI Symbol" w:eastAsia="Segoe UI Symbol" w:hAnsi="Segoe UI Symbol" w:cs="Segoe UI Symbol"/>
        </w:rPr>
        <w:t></w:t>
      </w:r>
      <w:r w:rsidRPr="0077277E">
        <w:rPr>
          <w:rFonts w:ascii="Arial" w:eastAsia="Arial" w:hAnsi="Arial" w:cs="Arial"/>
        </w:rPr>
        <w:t xml:space="preserve"> </w:t>
      </w:r>
      <w:r w:rsidRPr="0077277E">
        <w:rPr>
          <w:b/>
          <w:i/>
        </w:rPr>
        <w:t>Месечни преглед нето плата судија и запослених без минулог рада</w:t>
      </w:r>
      <w:r w:rsidR="00DF4189">
        <w:rPr>
          <w:b/>
          <w:i/>
          <w:lang w:val="sr-Cyrl-RS"/>
        </w:rPr>
        <w:t xml:space="preserve"> и додатака</w:t>
      </w:r>
      <w:r w:rsidR="008A4D87">
        <w:rPr>
          <w:b/>
          <w:i/>
          <w:lang w:val="sr-Cyrl-RS"/>
        </w:rPr>
        <w:t xml:space="preserve"> </w:t>
      </w:r>
      <w:r w:rsidRPr="0077277E">
        <w:rPr>
          <w:b/>
          <w:i/>
        </w:rPr>
        <w:t>за све к</w:t>
      </w:r>
      <w:r w:rsidR="0039765F" w:rsidRPr="0077277E">
        <w:rPr>
          <w:b/>
          <w:i/>
        </w:rPr>
        <w:t>атегорије у 202</w:t>
      </w:r>
      <w:r w:rsidR="00AD32DD">
        <w:rPr>
          <w:b/>
          <w:i/>
          <w:lang w:val="sr-Cyrl-RS"/>
        </w:rPr>
        <w:t>4</w:t>
      </w:r>
      <w:r w:rsidRPr="0077277E">
        <w:rPr>
          <w:b/>
          <w:i/>
        </w:rPr>
        <w:t xml:space="preserve">. години </w:t>
      </w:r>
    </w:p>
    <w:p w14:paraId="64031FEC" w14:textId="77777777" w:rsidR="00BD6A99" w:rsidRPr="0077277E" w:rsidRDefault="00241DF2">
      <w:pPr>
        <w:spacing w:after="0" w:line="259" w:lineRule="auto"/>
        <w:ind w:left="180" w:firstLine="0"/>
        <w:jc w:val="left"/>
      </w:pPr>
      <w:r w:rsidRPr="0077277E">
        <w:rPr>
          <w:b/>
          <w:i/>
        </w:rPr>
        <w:t xml:space="preserve"> </w:t>
      </w:r>
    </w:p>
    <w:p w14:paraId="66EC7DB8" w14:textId="77777777" w:rsidR="00BD6A99" w:rsidRPr="0077277E" w:rsidRDefault="00241DF2">
      <w:pPr>
        <w:spacing w:after="0" w:line="259" w:lineRule="auto"/>
        <w:ind w:left="180" w:firstLine="0"/>
        <w:jc w:val="left"/>
      </w:pPr>
      <w:r w:rsidRPr="0077277E">
        <w:rPr>
          <w:b/>
          <w:i/>
        </w:rPr>
        <w:t xml:space="preserve"> </w:t>
      </w:r>
    </w:p>
    <w:tbl>
      <w:tblPr>
        <w:tblStyle w:val="TableGrid"/>
        <w:tblW w:w="9304" w:type="dxa"/>
        <w:tblInd w:w="180" w:type="dxa"/>
        <w:tblLook w:val="04A0" w:firstRow="1" w:lastRow="0" w:firstColumn="1" w:lastColumn="0" w:noHBand="0" w:noVBand="1"/>
      </w:tblPr>
      <w:tblGrid>
        <w:gridCol w:w="4119"/>
        <w:gridCol w:w="5185"/>
      </w:tblGrid>
      <w:tr w:rsidR="00BD6A99" w:rsidRPr="00AD32DD" w14:paraId="0E3CA0FE" w14:textId="77777777">
        <w:trPr>
          <w:trHeight w:val="271"/>
        </w:trPr>
        <w:tc>
          <w:tcPr>
            <w:tcW w:w="4119" w:type="dxa"/>
            <w:tcBorders>
              <w:top w:val="nil"/>
              <w:left w:val="nil"/>
              <w:bottom w:val="nil"/>
              <w:right w:val="nil"/>
            </w:tcBorders>
          </w:tcPr>
          <w:p w14:paraId="199FE5A5" w14:textId="3062C4B0" w:rsidR="00BD6A99" w:rsidRPr="008A4D87" w:rsidRDefault="008A4D87">
            <w:pPr>
              <w:spacing w:after="0" w:line="259" w:lineRule="auto"/>
              <w:ind w:left="0" w:firstLine="0"/>
              <w:jc w:val="left"/>
            </w:pPr>
            <w:r>
              <w:rPr>
                <w:lang w:val="sr-Cyrl-RS"/>
              </w:rPr>
              <w:t xml:space="preserve">В.Ф. </w:t>
            </w:r>
            <w:r w:rsidR="00241DF2" w:rsidRPr="008A4D87">
              <w:t>ПРЕДСЕДНИК</w:t>
            </w:r>
            <w:r>
              <w:rPr>
                <w:lang w:val="sr-Cyrl-RS"/>
              </w:rPr>
              <w:t>А</w:t>
            </w:r>
            <w:r w:rsidR="00241DF2" w:rsidRPr="008A4D87">
              <w:t xml:space="preserve"> СУДА </w:t>
            </w:r>
          </w:p>
        </w:tc>
        <w:tc>
          <w:tcPr>
            <w:tcW w:w="5185" w:type="dxa"/>
            <w:tcBorders>
              <w:top w:val="nil"/>
              <w:left w:val="nil"/>
              <w:bottom w:val="nil"/>
              <w:right w:val="nil"/>
            </w:tcBorders>
          </w:tcPr>
          <w:p w14:paraId="2639B0B4" w14:textId="5C2FB60D" w:rsidR="00BD6A99" w:rsidRPr="008A4D87" w:rsidRDefault="00241DF2">
            <w:pPr>
              <w:tabs>
                <w:tab w:val="center" w:pos="1042"/>
                <w:tab w:val="center" w:pos="5125"/>
              </w:tabs>
              <w:spacing w:after="0" w:line="259" w:lineRule="auto"/>
              <w:ind w:left="0" w:firstLine="0"/>
              <w:jc w:val="left"/>
            </w:pPr>
            <w:r w:rsidRPr="008A4D87">
              <w:rPr>
                <w:rFonts w:ascii="Calibri" w:eastAsia="Calibri" w:hAnsi="Calibri" w:cs="Calibri"/>
                <w:sz w:val="22"/>
              </w:rPr>
              <w:tab/>
            </w:r>
            <w:r w:rsidR="00E44D98" w:rsidRPr="008A4D87">
              <w:t>1</w:t>
            </w:r>
            <w:r w:rsidR="008A4D87">
              <w:rPr>
                <w:lang w:val="sr-Cyrl-RS"/>
              </w:rPr>
              <w:t>67</w:t>
            </w:r>
            <w:r w:rsidR="00E44D98" w:rsidRPr="008A4D87">
              <w:t>.</w:t>
            </w:r>
            <w:r w:rsidR="008A4D87">
              <w:rPr>
                <w:lang w:val="sr-Cyrl-RS"/>
              </w:rPr>
              <w:t>637</w:t>
            </w:r>
            <w:r w:rsidR="00E44D98" w:rsidRPr="008A4D87">
              <w:t>,</w:t>
            </w:r>
            <w:r w:rsidR="008A4D87">
              <w:rPr>
                <w:lang w:val="sr-Cyrl-RS"/>
              </w:rPr>
              <w:t>23</w:t>
            </w:r>
            <w:r w:rsidRPr="008A4D87">
              <w:t xml:space="preserve"> </w:t>
            </w:r>
            <w:r w:rsidRPr="008A4D87">
              <w:tab/>
              <w:t xml:space="preserve"> </w:t>
            </w:r>
          </w:p>
        </w:tc>
      </w:tr>
      <w:tr w:rsidR="00BD6A99" w:rsidRPr="00AD32DD" w14:paraId="6048F716" w14:textId="77777777">
        <w:trPr>
          <w:trHeight w:val="276"/>
        </w:trPr>
        <w:tc>
          <w:tcPr>
            <w:tcW w:w="4119" w:type="dxa"/>
            <w:tcBorders>
              <w:top w:val="nil"/>
              <w:left w:val="nil"/>
              <w:bottom w:val="nil"/>
              <w:right w:val="nil"/>
            </w:tcBorders>
          </w:tcPr>
          <w:p w14:paraId="46F8DB35" w14:textId="77777777" w:rsidR="00BD6A99" w:rsidRPr="008A4D87" w:rsidRDefault="00241DF2">
            <w:pPr>
              <w:spacing w:after="0" w:line="259" w:lineRule="auto"/>
              <w:ind w:left="0" w:firstLine="0"/>
              <w:jc w:val="left"/>
            </w:pPr>
            <w:r w:rsidRPr="008A4D87">
              <w:t xml:space="preserve">ЗАМЕНИК ПРЕДСЕДНИКА СУДА </w:t>
            </w:r>
          </w:p>
        </w:tc>
        <w:tc>
          <w:tcPr>
            <w:tcW w:w="5185" w:type="dxa"/>
            <w:tcBorders>
              <w:top w:val="nil"/>
              <w:left w:val="nil"/>
              <w:bottom w:val="nil"/>
              <w:right w:val="nil"/>
            </w:tcBorders>
          </w:tcPr>
          <w:p w14:paraId="53FE5D2A" w14:textId="7991F8EE" w:rsidR="00BD6A99" w:rsidRPr="008A4D87" w:rsidRDefault="00241DF2" w:rsidP="00E44D98">
            <w:pPr>
              <w:tabs>
                <w:tab w:val="center" w:pos="1042"/>
                <w:tab w:val="center" w:pos="5125"/>
              </w:tabs>
              <w:spacing w:after="0" w:line="259" w:lineRule="auto"/>
              <w:ind w:left="0" w:firstLine="0"/>
              <w:jc w:val="left"/>
            </w:pPr>
            <w:r w:rsidRPr="008A4D87">
              <w:rPr>
                <w:rFonts w:ascii="Calibri" w:eastAsia="Calibri" w:hAnsi="Calibri" w:cs="Calibri"/>
                <w:sz w:val="22"/>
              </w:rPr>
              <w:tab/>
            </w:r>
            <w:r w:rsidRPr="008A4D87">
              <w:t>1</w:t>
            </w:r>
            <w:r w:rsidR="008A4D87">
              <w:rPr>
                <w:lang w:val="sr-Cyrl-RS"/>
              </w:rPr>
              <w:t>60</w:t>
            </w:r>
            <w:r w:rsidR="00E44D98" w:rsidRPr="008A4D87">
              <w:rPr>
                <w:lang w:val="sr-Cyrl-RS"/>
              </w:rPr>
              <w:t>.</w:t>
            </w:r>
            <w:r w:rsidR="008A4D87">
              <w:rPr>
                <w:lang w:val="sr-Cyrl-RS"/>
              </w:rPr>
              <w:t>017</w:t>
            </w:r>
            <w:r w:rsidR="00E44D98" w:rsidRPr="008A4D87">
              <w:rPr>
                <w:lang w:val="sr-Cyrl-RS"/>
              </w:rPr>
              <w:t>,</w:t>
            </w:r>
            <w:r w:rsidR="008A4D87">
              <w:rPr>
                <w:lang w:val="sr-Cyrl-RS"/>
              </w:rPr>
              <w:t>35</w:t>
            </w:r>
            <w:r w:rsidRPr="008A4D87">
              <w:tab/>
              <w:t xml:space="preserve"> </w:t>
            </w:r>
          </w:p>
        </w:tc>
      </w:tr>
      <w:tr w:rsidR="00BD6A99" w:rsidRPr="00AD32DD" w14:paraId="27FE026C" w14:textId="77777777">
        <w:trPr>
          <w:trHeight w:val="276"/>
        </w:trPr>
        <w:tc>
          <w:tcPr>
            <w:tcW w:w="4119" w:type="dxa"/>
            <w:tcBorders>
              <w:top w:val="nil"/>
              <w:left w:val="nil"/>
              <w:bottom w:val="nil"/>
              <w:right w:val="nil"/>
            </w:tcBorders>
          </w:tcPr>
          <w:p w14:paraId="6A3BF73C" w14:textId="77777777" w:rsidR="00BD6A99" w:rsidRPr="008A4D87" w:rsidRDefault="00241DF2">
            <w:pPr>
              <w:spacing w:after="0" w:line="259" w:lineRule="auto"/>
              <w:ind w:left="0" w:firstLine="0"/>
              <w:jc w:val="left"/>
            </w:pPr>
            <w:r w:rsidRPr="008A4D87">
              <w:t xml:space="preserve">СУДИЈА </w:t>
            </w:r>
          </w:p>
        </w:tc>
        <w:tc>
          <w:tcPr>
            <w:tcW w:w="5185" w:type="dxa"/>
            <w:tcBorders>
              <w:top w:val="nil"/>
              <w:left w:val="nil"/>
              <w:bottom w:val="nil"/>
              <w:right w:val="nil"/>
            </w:tcBorders>
          </w:tcPr>
          <w:p w14:paraId="19889663" w14:textId="754FA4AE" w:rsidR="00BD6A99" w:rsidRPr="008A4D87" w:rsidRDefault="00241DF2" w:rsidP="00E44D98">
            <w:pPr>
              <w:tabs>
                <w:tab w:val="center" w:pos="1042"/>
                <w:tab w:val="center" w:pos="5125"/>
              </w:tabs>
              <w:spacing w:after="0" w:line="259" w:lineRule="auto"/>
              <w:ind w:left="0" w:firstLine="0"/>
              <w:jc w:val="left"/>
            </w:pPr>
            <w:r w:rsidRPr="008A4D87">
              <w:rPr>
                <w:rFonts w:ascii="Calibri" w:eastAsia="Calibri" w:hAnsi="Calibri" w:cs="Calibri"/>
                <w:sz w:val="22"/>
              </w:rPr>
              <w:tab/>
            </w:r>
            <w:r w:rsidR="00E44D98" w:rsidRPr="008A4D87">
              <w:rPr>
                <w:lang w:val="sr-Cyrl-RS"/>
              </w:rPr>
              <w:t>1</w:t>
            </w:r>
            <w:r w:rsidR="008A4D87">
              <w:rPr>
                <w:lang w:val="sr-Cyrl-RS"/>
              </w:rPr>
              <w:t>52</w:t>
            </w:r>
            <w:r w:rsidR="00E44D98" w:rsidRPr="008A4D87">
              <w:rPr>
                <w:lang w:val="sr-Cyrl-RS"/>
              </w:rPr>
              <w:t>.</w:t>
            </w:r>
            <w:r w:rsidR="008A4D87">
              <w:rPr>
                <w:lang w:val="sr-Cyrl-RS"/>
              </w:rPr>
              <w:t>397</w:t>
            </w:r>
            <w:r w:rsidR="00E44D98" w:rsidRPr="008A4D87">
              <w:rPr>
                <w:lang w:val="sr-Cyrl-RS"/>
              </w:rPr>
              <w:t>,</w:t>
            </w:r>
            <w:r w:rsidR="0037720F" w:rsidRPr="008A4D87">
              <w:rPr>
                <w:lang w:val="sr-Cyrl-RS"/>
              </w:rPr>
              <w:t>4</w:t>
            </w:r>
            <w:r w:rsidR="008A4D87">
              <w:rPr>
                <w:lang w:val="sr-Cyrl-RS"/>
              </w:rPr>
              <w:t>8</w:t>
            </w:r>
            <w:r w:rsidRPr="008A4D87">
              <w:t xml:space="preserve"> </w:t>
            </w:r>
            <w:r w:rsidRPr="008A4D87">
              <w:tab/>
              <w:t xml:space="preserve"> </w:t>
            </w:r>
          </w:p>
        </w:tc>
      </w:tr>
      <w:tr w:rsidR="00BD6A99" w:rsidRPr="00AD32DD" w14:paraId="251DAB39" w14:textId="77777777">
        <w:trPr>
          <w:trHeight w:val="276"/>
        </w:trPr>
        <w:tc>
          <w:tcPr>
            <w:tcW w:w="4119" w:type="dxa"/>
            <w:tcBorders>
              <w:top w:val="nil"/>
              <w:left w:val="nil"/>
              <w:bottom w:val="nil"/>
              <w:right w:val="nil"/>
            </w:tcBorders>
          </w:tcPr>
          <w:p w14:paraId="56AFB463" w14:textId="77777777" w:rsidR="00BD6A99" w:rsidRPr="008A4D87" w:rsidRDefault="00241DF2">
            <w:pPr>
              <w:spacing w:after="0" w:line="259" w:lineRule="auto"/>
              <w:ind w:left="0" w:firstLine="0"/>
              <w:jc w:val="left"/>
            </w:pPr>
            <w:r w:rsidRPr="008A4D87">
              <w:t xml:space="preserve">СЕКРЕТАР </w:t>
            </w:r>
          </w:p>
        </w:tc>
        <w:tc>
          <w:tcPr>
            <w:tcW w:w="5185" w:type="dxa"/>
            <w:tcBorders>
              <w:top w:val="nil"/>
              <w:left w:val="nil"/>
              <w:bottom w:val="nil"/>
              <w:right w:val="nil"/>
            </w:tcBorders>
          </w:tcPr>
          <w:p w14:paraId="2DA81AEC" w14:textId="7BA2DDBA" w:rsidR="00BD6A99" w:rsidRPr="008A4D87" w:rsidRDefault="00241DF2" w:rsidP="00E44D98">
            <w:pPr>
              <w:tabs>
                <w:tab w:val="center" w:pos="1042"/>
                <w:tab w:val="center" w:pos="5125"/>
              </w:tabs>
              <w:spacing w:after="0" w:line="259" w:lineRule="auto"/>
              <w:ind w:left="0" w:firstLine="0"/>
              <w:jc w:val="left"/>
            </w:pPr>
            <w:r w:rsidRPr="008A4D87">
              <w:rPr>
                <w:rFonts w:ascii="Calibri" w:eastAsia="Calibri" w:hAnsi="Calibri" w:cs="Calibri"/>
                <w:sz w:val="22"/>
              </w:rPr>
              <w:tab/>
            </w:r>
            <w:r w:rsidR="008A4D87">
              <w:rPr>
                <w:lang w:val="sr-Cyrl-RS"/>
              </w:rPr>
              <w:t>1</w:t>
            </w:r>
            <w:r w:rsidR="00CC2C3E">
              <w:rPr>
                <w:lang w:val="sr-Latn-RS"/>
              </w:rPr>
              <w:t>23</w:t>
            </w:r>
            <w:r w:rsidR="008A4D87">
              <w:rPr>
                <w:lang w:val="sr-Cyrl-RS"/>
              </w:rPr>
              <w:t>.</w:t>
            </w:r>
            <w:r w:rsidR="00CC2C3E">
              <w:rPr>
                <w:lang w:val="sr-Latn-RS"/>
              </w:rPr>
              <w:t>310</w:t>
            </w:r>
            <w:r w:rsidR="008A4D87">
              <w:rPr>
                <w:lang w:val="sr-Cyrl-RS"/>
              </w:rPr>
              <w:t>,</w:t>
            </w:r>
            <w:r w:rsidR="00CC2C3E">
              <w:rPr>
                <w:lang w:val="sr-Latn-RS"/>
              </w:rPr>
              <w:t>5</w:t>
            </w:r>
            <w:r w:rsidR="008A4D87">
              <w:rPr>
                <w:lang w:val="sr-Cyrl-RS"/>
              </w:rPr>
              <w:t>3</w:t>
            </w:r>
            <w:r w:rsidRPr="008A4D87">
              <w:tab/>
              <w:t xml:space="preserve"> </w:t>
            </w:r>
          </w:p>
        </w:tc>
      </w:tr>
      <w:tr w:rsidR="00BD6A99" w:rsidRPr="00AD32DD" w14:paraId="2CF44802" w14:textId="77777777">
        <w:trPr>
          <w:trHeight w:val="276"/>
        </w:trPr>
        <w:tc>
          <w:tcPr>
            <w:tcW w:w="4119" w:type="dxa"/>
            <w:tcBorders>
              <w:top w:val="nil"/>
              <w:left w:val="nil"/>
              <w:bottom w:val="nil"/>
              <w:right w:val="nil"/>
            </w:tcBorders>
          </w:tcPr>
          <w:p w14:paraId="7E3E7B3A" w14:textId="77777777" w:rsidR="00BD6A99" w:rsidRPr="008A4D87" w:rsidRDefault="00241DF2">
            <w:pPr>
              <w:spacing w:after="0" w:line="259" w:lineRule="auto"/>
              <w:ind w:left="0" w:firstLine="0"/>
              <w:jc w:val="left"/>
            </w:pPr>
            <w:r w:rsidRPr="008A4D87">
              <w:t xml:space="preserve">САМОСТАЛНИ САВЕТНИК </w:t>
            </w:r>
          </w:p>
        </w:tc>
        <w:tc>
          <w:tcPr>
            <w:tcW w:w="5185" w:type="dxa"/>
            <w:tcBorders>
              <w:top w:val="nil"/>
              <w:left w:val="nil"/>
              <w:bottom w:val="nil"/>
              <w:right w:val="nil"/>
            </w:tcBorders>
          </w:tcPr>
          <w:p w14:paraId="3E0A51E3" w14:textId="25CB783F" w:rsidR="00BD6A99" w:rsidRPr="008A4D87" w:rsidRDefault="00E44D98" w:rsidP="00E44D98">
            <w:pPr>
              <w:tabs>
                <w:tab w:val="center" w:pos="1881"/>
                <w:tab w:val="center" w:pos="5125"/>
              </w:tabs>
              <w:spacing w:after="0" w:line="259" w:lineRule="auto"/>
              <w:ind w:left="0" w:firstLine="0"/>
              <w:jc w:val="left"/>
            </w:pPr>
            <w:r w:rsidRPr="008A4D87">
              <w:rPr>
                <w:rFonts w:ascii="Calibri" w:eastAsia="Calibri" w:hAnsi="Calibri" w:cs="Calibri"/>
                <w:sz w:val="22"/>
                <w:lang w:val="sr-Cyrl-RS"/>
              </w:rPr>
              <w:t xml:space="preserve">          </w:t>
            </w:r>
            <w:r w:rsidR="008A4D87">
              <w:rPr>
                <w:lang w:val="sr-Cyrl-RS"/>
              </w:rPr>
              <w:t>111.780,20</w:t>
            </w:r>
            <w:r w:rsidR="00241DF2" w:rsidRPr="008A4D87">
              <w:tab/>
              <w:t xml:space="preserve"> </w:t>
            </w:r>
          </w:p>
        </w:tc>
      </w:tr>
      <w:tr w:rsidR="00BD6A99" w:rsidRPr="00AD32DD" w14:paraId="39F3DB34" w14:textId="77777777">
        <w:trPr>
          <w:trHeight w:val="276"/>
        </w:trPr>
        <w:tc>
          <w:tcPr>
            <w:tcW w:w="4119" w:type="dxa"/>
            <w:tcBorders>
              <w:top w:val="nil"/>
              <w:left w:val="nil"/>
              <w:bottom w:val="nil"/>
              <w:right w:val="nil"/>
            </w:tcBorders>
          </w:tcPr>
          <w:p w14:paraId="327B46B3" w14:textId="77777777" w:rsidR="00BD6A99" w:rsidRPr="008A4D87" w:rsidRDefault="00241DF2">
            <w:pPr>
              <w:spacing w:after="0" w:line="259" w:lineRule="auto"/>
              <w:ind w:left="0" w:firstLine="0"/>
              <w:jc w:val="left"/>
            </w:pPr>
            <w:r w:rsidRPr="008A4D87">
              <w:t xml:space="preserve">САВЕТНИК </w:t>
            </w:r>
          </w:p>
        </w:tc>
        <w:tc>
          <w:tcPr>
            <w:tcW w:w="5185" w:type="dxa"/>
            <w:tcBorders>
              <w:top w:val="nil"/>
              <w:left w:val="nil"/>
              <w:bottom w:val="nil"/>
              <w:right w:val="nil"/>
            </w:tcBorders>
          </w:tcPr>
          <w:p w14:paraId="3E540FED" w14:textId="508F4B08" w:rsidR="00BD6A99" w:rsidRPr="008A4D87" w:rsidRDefault="00E44D98" w:rsidP="00E44D98">
            <w:pPr>
              <w:tabs>
                <w:tab w:val="center" w:pos="1820"/>
                <w:tab w:val="center" w:pos="5125"/>
              </w:tabs>
              <w:spacing w:after="0" w:line="259" w:lineRule="auto"/>
              <w:ind w:left="0" w:firstLine="0"/>
              <w:jc w:val="left"/>
            </w:pPr>
            <w:r w:rsidRPr="008A4D87">
              <w:rPr>
                <w:rFonts w:ascii="Calibri" w:eastAsia="Calibri" w:hAnsi="Calibri" w:cs="Calibri"/>
                <w:sz w:val="22"/>
              </w:rPr>
              <w:t xml:space="preserve">           </w:t>
            </w:r>
            <w:r w:rsidR="008A4D87">
              <w:rPr>
                <w:lang w:val="sr-Cyrl-RS"/>
              </w:rPr>
              <w:t xml:space="preserve"> 89</w:t>
            </w:r>
            <w:r w:rsidRPr="008A4D87">
              <w:rPr>
                <w:lang w:val="sr-Cyrl-RS"/>
              </w:rPr>
              <w:t>.</w:t>
            </w:r>
            <w:r w:rsidR="008A4D87">
              <w:rPr>
                <w:lang w:val="sr-Cyrl-RS"/>
              </w:rPr>
              <w:t>360,10</w:t>
            </w:r>
            <w:r w:rsidR="00241DF2" w:rsidRPr="008A4D87">
              <w:t xml:space="preserve"> </w:t>
            </w:r>
            <w:r w:rsidR="00241DF2" w:rsidRPr="008A4D87">
              <w:tab/>
              <w:t xml:space="preserve"> </w:t>
            </w:r>
          </w:p>
        </w:tc>
      </w:tr>
      <w:tr w:rsidR="00BD6A99" w:rsidRPr="00AD32DD" w14:paraId="2CD2BC11" w14:textId="77777777">
        <w:trPr>
          <w:trHeight w:val="276"/>
        </w:trPr>
        <w:tc>
          <w:tcPr>
            <w:tcW w:w="4119" w:type="dxa"/>
            <w:tcBorders>
              <w:top w:val="nil"/>
              <w:left w:val="nil"/>
              <w:bottom w:val="nil"/>
              <w:right w:val="nil"/>
            </w:tcBorders>
          </w:tcPr>
          <w:p w14:paraId="5B2D2724" w14:textId="77777777" w:rsidR="00BD6A99" w:rsidRPr="008A4D87" w:rsidRDefault="00241DF2">
            <w:pPr>
              <w:spacing w:after="0" w:line="259" w:lineRule="auto"/>
              <w:ind w:left="0" w:firstLine="0"/>
              <w:jc w:val="left"/>
            </w:pPr>
            <w:r w:rsidRPr="008A4D87">
              <w:t xml:space="preserve">САРАДНИК </w:t>
            </w:r>
          </w:p>
        </w:tc>
        <w:tc>
          <w:tcPr>
            <w:tcW w:w="5185" w:type="dxa"/>
            <w:tcBorders>
              <w:top w:val="nil"/>
              <w:left w:val="nil"/>
              <w:bottom w:val="nil"/>
              <w:right w:val="nil"/>
            </w:tcBorders>
          </w:tcPr>
          <w:p w14:paraId="6E437454" w14:textId="3ED0B16C" w:rsidR="00BD6A99" w:rsidRPr="008A4D87" w:rsidRDefault="00241DF2" w:rsidP="00E44D98">
            <w:pPr>
              <w:tabs>
                <w:tab w:val="center" w:pos="982"/>
                <w:tab w:val="center" w:pos="5125"/>
              </w:tabs>
              <w:spacing w:after="0" w:line="259" w:lineRule="auto"/>
              <w:ind w:left="0" w:firstLine="0"/>
              <w:jc w:val="left"/>
            </w:pPr>
            <w:r w:rsidRPr="008A4D87">
              <w:rPr>
                <w:rFonts w:ascii="Calibri" w:eastAsia="Calibri" w:hAnsi="Calibri" w:cs="Calibri"/>
                <w:sz w:val="22"/>
              </w:rPr>
              <w:tab/>
            </w:r>
            <w:r w:rsidR="00433992" w:rsidRPr="008A4D87">
              <w:rPr>
                <w:rFonts w:ascii="Calibri" w:eastAsia="Calibri" w:hAnsi="Calibri" w:cs="Calibri"/>
                <w:sz w:val="22"/>
                <w:lang w:val="sr-Cyrl-RS"/>
              </w:rPr>
              <w:t xml:space="preserve"> </w:t>
            </w:r>
            <w:r w:rsidR="008A4D87">
              <w:rPr>
                <w:rFonts w:ascii="Calibri" w:eastAsia="Calibri" w:hAnsi="Calibri" w:cs="Calibri"/>
                <w:sz w:val="22"/>
                <w:lang w:val="sr-Cyrl-RS"/>
              </w:rPr>
              <w:t xml:space="preserve">   </w:t>
            </w:r>
            <w:r w:rsidR="008A4D87">
              <w:rPr>
                <w:lang w:val="sr-Cyrl-RS"/>
              </w:rPr>
              <w:t>70</w:t>
            </w:r>
            <w:r w:rsidR="0037720F" w:rsidRPr="008A4D87">
              <w:rPr>
                <w:lang w:val="sr-Cyrl-RS"/>
              </w:rPr>
              <w:t>.</w:t>
            </w:r>
            <w:r w:rsidR="008A4D87">
              <w:rPr>
                <w:lang w:val="sr-Cyrl-RS"/>
              </w:rPr>
              <w:t>142</w:t>
            </w:r>
            <w:r w:rsidR="0037720F" w:rsidRPr="008A4D87">
              <w:rPr>
                <w:lang w:val="sr-Cyrl-RS"/>
              </w:rPr>
              <w:t>,</w:t>
            </w:r>
            <w:r w:rsidR="008A4D87">
              <w:rPr>
                <w:lang w:val="sr-Cyrl-RS"/>
              </w:rPr>
              <w:t>87</w:t>
            </w:r>
            <w:r w:rsidRPr="008A4D87">
              <w:t xml:space="preserve"> </w:t>
            </w:r>
            <w:r w:rsidRPr="008A4D87">
              <w:tab/>
              <w:t xml:space="preserve"> </w:t>
            </w:r>
          </w:p>
        </w:tc>
      </w:tr>
      <w:tr w:rsidR="00BD6A99" w:rsidRPr="00AD32DD" w14:paraId="0776AEBD" w14:textId="77777777">
        <w:trPr>
          <w:trHeight w:val="276"/>
        </w:trPr>
        <w:tc>
          <w:tcPr>
            <w:tcW w:w="4119" w:type="dxa"/>
            <w:tcBorders>
              <w:top w:val="nil"/>
              <w:left w:val="nil"/>
              <w:bottom w:val="nil"/>
              <w:right w:val="nil"/>
            </w:tcBorders>
          </w:tcPr>
          <w:p w14:paraId="2B85B444" w14:textId="77777777" w:rsidR="00BD6A99" w:rsidRPr="008A4D87" w:rsidRDefault="00241DF2">
            <w:pPr>
              <w:spacing w:after="0" w:line="259" w:lineRule="auto"/>
              <w:ind w:left="0" w:firstLine="0"/>
              <w:jc w:val="left"/>
            </w:pPr>
            <w:r w:rsidRPr="008A4D87">
              <w:t xml:space="preserve">РЕФЕРЕНТ </w:t>
            </w:r>
          </w:p>
        </w:tc>
        <w:tc>
          <w:tcPr>
            <w:tcW w:w="5185" w:type="dxa"/>
            <w:tcBorders>
              <w:top w:val="nil"/>
              <w:left w:val="nil"/>
              <w:bottom w:val="nil"/>
              <w:right w:val="nil"/>
            </w:tcBorders>
          </w:tcPr>
          <w:p w14:paraId="4361513F" w14:textId="3AC26596" w:rsidR="00BD6A99" w:rsidRPr="008A4D87" w:rsidRDefault="00E44D98" w:rsidP="00E44D98">
            <w:pPr>
              <w:tabs>
                <w:tab w:val="center" w:pos="1794"/>
                <w:tab w:val="center" w:pos="5125"/>
              </w:tabs>
              <w:spacing w:after="0" w:line="259" w:lineRule="auto"/>
              <w:ind w:left="0" w:firstLine="0"/>
              <w:jc w:val="left"/>
            </w:pPr>
            <w:r w:rsidRPr="008A4D87">
              <w:rPr>
                <w:rFonts w:ascii="Calibri" w:eastAsia="Calibri" w:hAnsi="Calibri" w:cs="Calibri"/>
                <w:sz w:val="22"/>
              </w:rPr>
              <w:t xml:space="preserve">         </w:t>
            </w:r>
            <w:r w:rsidR="00433992" w:rsidRPr="008A4D87">
              <w:rPr>
                <w:rFonts w:ascii="Calibri" w:eastAsia="Calibri" w:hAnsi="Calibri" w:cs="Calibri"/>
                <w:sz w:val="22"/>
                <w:lang w:val="sr-Cyrl-RS"/>
              </w:rPr>
              <w:t xml:space="preserve"> </w:t>
            </w:r>
            <w:r w:rsidRPr="008A4D87">
              <w:rPr>
                <w:rFonts w:ascii="Calibri" w:eastAsia="Calibri" w:hAnsi="Calibri" w:cs="Calibri"/>
                <w:sz w:val="22"/>
              </w:rPr>
              <w:t xml:space="preserve"> </w:t>
            </w:r>
            <w:r w:rsidR="008A4D87">
              <w:rPr>
                <w:lang w:val="sr-Cyrl-RS"/>
              </w:rPr>
              <w:t xml:space="preserve"> 54.769,09</w:t>
            </w:r>
            <w:r w:rsidR="00241DF2" w:rsidRPr="008A4D87">
              <w:tab/>
              <w:t xml:space="preserve"> </w:t>
            </w:r>
          </w:p>
        </w:tc>
      </w:tr>
      <w:tr w:rsidR="00BD6A99" w:rsidRPr="00AD32DD" w14:paraId="559089FA" w14:textId="77777777">
        <w:trPr>
          <w:trHeight w:val="276"/>
        </w:trPr>
        <w:tc>
          <w:tcPr>
            <w:tcW w:w="4119" w:type="dxa"/>
            <w:tcBorders>
              <w:top w:val="nil"/>
              <w:left w:val="nil"/>
              <w:bottom w:val="nil"/>
              <w:right w:val="nil"/>
            </w:tcBorders>
          </w:tcPr>
          <w:p w14:paraId="6F1A3BC2" w14:textId="77777777" w:rsidR="00BD6A99" w:rsidRPr="008A4D87" w:rsidRDefault="00241DF2">
            <w:pPr>
              <w:spacing w:after="0" w:line="259" w:lineRule="auto"/>
              <w:ind w:left="0" w:firstLine="0"/>
              <w:jc w:val="left"/>
            </w:pPr>
            <w:r w:rsidRPr="008A4D87">
              <w:t xml:space="preserve">ДАКТИЛОГРАФ  </w:t>
            </w:r>
          </w:p>
        </w:tc>
        <w:tc>
          <w:tcPr>
            <w:tcW w:w="5185" w:type="dxa"/>
            <w:tcBorders>
              <w:top w:val="nil"/>
              <w:left w:val="nil"/>
              <w:bottom w:val="nil"/>
              <w:right w:val="nil"/>
            </w:tcBorders>
          </w:tcPr>
          <w:p w14:paraId="5C737D08" w14:textId="5DA07E27" w:rsidR="00BD6A99" w:rsidRPr="008A4D87" w:rsidRDefault="00241DF2" w:rsidP="00B4544F">
            <w:pPr>
              <w:tabs>
                <w:tab w:val="center" w:pos="982"/>
                <w:tab w:val="center" w:pos="5125"/>
              </w:tabs>
              <w:spacing w:after="0" w:line="259" w:lineRule="auto"/>
              <w:ind w:left="0" w:firstLine="0"/>
              <w:jc w:val="left"/>
            </w:pPr>
            <w:r w:rsidRPr="008A4D87">
              <w:rPr>
                <w:rFonts w:ascii="Calibri" w:eastAsia="Calibri" w:hAnsi="Calibri" w:cs="Calibri"/>
                <w:sz w:val="22"/>
              </w:rPr>
              <w:tab/>
            </w:r>
            <w:r w:rsidR="00433992" w:rsidRPr="008A4D87">
              <w:rPr>
                <w:rFonts w:ascii="Calibri" w:eastAsia="Calibri" w:hAnsi="Calibri" w:cs="Calibri"/>
                <w:sz w:val="22"/>
                <w:lang w:val="sr-Cyrl-RS"/>
              </w:rPr>
              <w:t xml:space="preserve"> </w:t>
            </w:r>
            <w:r w:rsidR="008A4D87">
              <w:rPr>
                <w:lang w:val="sr-Cyrl-RS"/>
              </w:rPr>
              <w:t xml:space="preserve"> </w:t>
            </w:r>
            <w:r w:rsidR="0035325A">
              <w:rPr>
                <w:lang w:val="sr-Cyrl-RS"/>
              </w:rPr>
              <w:t xml:space="preserve"> </w:t>
            </w:r>
            <w:r w:rsidR="008A4D87">
              <w:rPr>
                <w:lang w:val="sr-Cyrl-RS"/>
              </w:rPr>
              <w:t xml:space="preserve"> 5</w:t>
            </w:r>
            <w:r w:rsidR="0037720F" w:rsidRPr="008A4D87">
              <w:rPr>
                <w:lang w:val="sr-Cyrl-RS"/>
              </w:rPr>
              <w:t>4.7</w:t>
            </w:r>
            <w:r w:rsidR="008A4D87">
              <w:rPr>
                <w:lang w:val="sr-Cyrl-RS"/>
              </w:rPr>
              <w:t>69</w:t>
            </w:r>
            <w:r w:rsidR="0037720F" w:rsidRPr="008A4D87">
              <w:rPr>
                <w:lang w:val="sr-Cyrl-RS"/>
              </w:rPr>
              <w:t>,</w:t>
            </w:r>
            <w:r w:rsidR="008A4D87">
              <w:rPr>
                <w:lang w:val="sr-Cyrl-RS"/>
              </w:rPr>
              <w:t>09</w:t>
            </w:r>
            <w:r w:rsidRPr="008A4D87">
              <w:t xml:space="preserve"> </w:t>
            </w:r>
            <w:r w:rsidRPr="008A4D87">
              <w:tab/>
              <w:t xml:space="preserve"> </w:t>
            </w:r>
          </w:p>
        </w:tc>
      </w:tr>
      <w:tr w:rsidR="00BD6A99" w:rsidRPr="0077277E" w14:paraId="17A76E43" w14:textId="77777777">
        <w:trPr>
          <w:trHeight w:val="547"/>
        </w:trPr>
        <w:tc>
          <w:tcPr>
            <w:tcW w:w="4119" w:type="dxa"/>
            <w:tcBorders>
              <w:top w:val="nil"/>
              <w:left w:val="nil"/>
              <w:bottom w:val="nil"/>
              <w:right w:val="nil"/>
            </w:tcBorders>
          </w:tcPr>
          <w:p w14:paraId="250A0F24" w14:textId="1B7CB435" w:rsidR="00BD6A99" w:rsidRPr="008A4D87" w:rsidRDefault="00241DF2">
            <w:pPr>
              <w:spacing w:after="0" w:line="259" w:lineRule="auto"/>
              <w:ind w:left="0" w:firstLine="0"/>
              <w:jc w:val="left"/>
            </w:pPr>
            <w:r w:rsidRPr="008A4D87">
              <w:t xml:space="preserve">ДОСТАВЉАЧ </w:t>
            </w:r>
          </w:p>
          <w:p w14:paraId="0DF3B152" w14:textId="77777777" w:rsidR="00BD6A99" w:rsidRPr="008A4D87" w:rsidRDefault="00241DF2">
            <w:pPr>
              <w:spacing w:after="0" w:line="259" w:lineRule="auto"/>
              <w:ind w:left="0" w:firstLine="0"/>
              <w:jc w:val="left"/>
            </w:pPr>
            <w:r w:rsidRPr="008A4D87">
              <w:t xml:space="preserve"> </w:t>
            </w:r>
          </w:p>
        </w:tc>
        <w:tc>
          <w:tcPr>
            <w:tcW w:w="5185" w:type="dxa"/>
            <w:tcBorders>
              <w:top w:val="nil"/>
              <w:left w:val="nil"/>
              <w:bottom w:val="nil"/>
              <w:right w:val="nil"/>
            </w:tcBorders>
          </w:tcPr>
          <w:p w14:paraId="58E65714" w14:textId="5A9D3FAC" w:rsidR="00BD6A99" w:rsidRPr="008A4D87" w:rsidRDefault="00241DF2" w:rsidP="00B4544F">
            <w:pPr>
              <w:tabs>
                <w:tab w:val="center" w:pos="982"/>
                <w:tab w:val="center" w:pos="5125"/>
              </w:tabs>
              <w:spacing w:after="0" w:line="259" w:lineRule="auto"/>
              <w:ind w:left="0" w:firstLine="0"/>
              <w:jc w:val="left"/>
            </w:pPr>
            <w:r w:rsidRPr="008A4D87">
              <w:rPr>
                <w:rFonts w:ascii="Calibri" w:eastAsia="Calibri" w:hAnsi="Calibri" w:cs="Calibri"/>
                <w:sz w:val="22"/>
              </w:rPr>
              <w:tab/>
            </w:r>
            <w:r w:rsidR="0035325A">
              <w:rPr>
                <w:rFonts w:ascii="Calibri" w:eastAsia="Calibri" w:hAnsi="Calibri" w:cs="Calibri"/>
                <w:sz w:val="22"/>
                <w:lang w:val="sr-Cyrl-RS"/>
              </w:rPr>
              <w:t xml:space="preserve">    </w:t>
            </w:r>
            <w:r w:rsidR="00433992" w:rsidRPr="008A4D87">
              <w:rPr>
                <w:rFonts w:ascii="Calibri" w:eastAsia="Calibri" w:hAnsi="Calibri" w:cs="Calibri"/>
                <w:sz w:val="22"/>
                <w:lang w:val="sr-Cyrl-RS"/>
              </w:rPr>
              <w:t xml:space="preserve"> </w:t>
            </w:r>
            <w:r w:rsidR="008A4D87">
              <w:rPr>
                <w:lang w:val="sr-Cyrl-RS"/>
              </w:rPr>
              <w:t>54.769,09</w:t>
            </w:r>
            <w:r w:rsidRPr="008A4D87">
              <w:tab/>
              <w:t xml:space="preserve"> </w:t>
            </w:r>
          </w:p>
        </w:tc>
      </w:tr>
    </w:tbl>
    <w:p w14:paraId="0D3DCB92" w14:textId="77777777" w:rsidR="00BD6A99" w:rsidRPr="0077277E" w:rsidRDefault="00241DF2">
      <w:pPr>
        <w:pStyle w:val="Heading1"/>
        <w:ind w:left="190" w:right="0"/>
      </w:pPr>
      <w:bookmarkStart w:id="59" w:name="_Toc62028750"/>
      <w:r w:rsidRPr="0077277E">
        <w:t>16.ПОДАЦИ О СРЕДСТВИМА РАДА</w:t>
      </w:r>
      <w:bookmarkEnd w:id="59"/>
      <w:r w:rsidRPr="0077277E">
        <w:t xml:space="preserve"> </w:t>
      </w:r>
    </w:p>
    <w:p w14:paraId="16B7619B" w14:textId="77777777" w:rsidR="00BD6A99" w:rsidRPr="0077277E" w:rsidRDefault="00241DF2">
      <w:pPr>
        <w:spacing w:after="17" w:line="259" w:lineRule="auto"/>
        <w:ind w:left="180" w:firstLine="0"/>
        <w:jc w:val="left"/>
      </w:pPr>
      <w:r w:rsidRPr="0077277E">
        <w:rPr>
          <w:b/>
          <w:i/>
        </w:rPr>
        <w:t xml:space="preserve"> </w:t>
      </w:r>
    </w:p>
    <w:p w14:paraId="14282851" w14:textId="77777777" w:rsidR="00BD6A99" w:rsidRPr="0077277E" w:rsidRDefault="00241DF2">
      <w:pPr>
        <w:ind w:left="190"/>
      </w:pPr>
      <w:r w:rsidRPr="0077277E">
        <w:t xml:space="preserve">  У овом поглављу дат је преглед средстава за рад и просторија Основног суда у </w:t>
      </w:r>
      <w:r w:rsidR="00B4544F" w:rsidRPr="0077277E">
        <w:rPr>
          <w:lang w:val="sr-Cyrl-RS"/>
        </w:rPr>
        <w:t xml:space="preserve">Аранђеловцу </w:t>
      </w:r>
      <w:r w:rsidRPr="0077277E">
        <w:t xml:space="preserve"> (табеларно дат преглед средстава за рад и просторија у прилогу Информатора). </w:t>
      </w:r>
    </w:p>
    <w:p w14:paraId="639F56F5" w14:textId="77777777" w:rsidR="00BD6A99" w:rsidRPr="0077277E" w:rsidRDefault="00241DF2">
      <w:pPr>
        <w:spacing w:after="360" w:line="259" w:lineRule="auto"/>
        <w:ind w:left="180" w:firstLine="0"/>
        <w:jc w:val="center"/>
      </w:pPr>
      <w:r w:rsidRPr="0077277E">
        <w:rPr>
          <w:b/>
          <w:i/>
        </w:rPr>
        <w:t xml:space="preserve"> </w:t>
      </w:r>
    </w:p>
    <w:p w14:paraId="72D7E34C" w14:textId="77777777" w:rsidR="00BD6A99" w:rsidRPr="0077277E" w:rsidRDefault="00241DF2">
      <w:pPr>
        <w:pStyle w:val="Heading1"/>
        <w:ind w:left="190" w:right="0"/>
      </w:pPr>
      <w:bookmarkStart w:id="60" w:name="_Toc62028751"/>
      <w:r w:rsidRPr="0077277E">
        <w:t>17. НОСАЧИ ИНФОРМАЦИЈА</w:t>
      </w:r>
      <w:bookmarkEnd w:id="60"/>
      <w:r w:rsidRPr="0077277E">
        <w:t xml:space="preserve"> </w:t>
      </w:r>
    </w:p>
    <w:p w14:paraId="5F37C2D5" w14:textId="77777777" w:rsidR="00BD6A99" w:rsidRPr="0077277E" w:rsidRDefault="00241DF2">
      <w:pPr>
        <w:spacing w:after="0" w:line="259" w:lineRule="auto"/>
        <w:ind w:left="180" w:firstLine="0"/>
        <w:jc w:val="left"/>
      </w:pPr>
      <w:r w:rsidRPr="0077277E">
        <w:t xml:space="preserve"> </w:t>
      </w:r>
    </w:p>
    <w:p w14:paraId="793A58B1" w14:textId="61717801" w:rsidR="00BD6A99" w:rsidRPr="0077277E" w:rsidRDefault="00241DF2">
      <w:pPr>
        <w:ind w:left="190" w:right="59"/>
      </w:pPr>
      <w:r w:rsidRPr="0077277E">
        <w:t xml:space="preserve">Носачи информација којима располаже Основни суд у </w:t>
      </w:r>
      <w:r w:rsidR="0039765F" w:rsidRPr="0077277E">
        <w:rPr>
          <w:lang w:val="sr-Cyrl-RS"/>
        </w:rPr>
        <w:t>Аранђеловцу</w:t>
      </w:r>
      <w:r w:rsidRPr="0077277E">
        <w:t xml:space="preserve">, настали у његовом раду или у вези са његовим радом, чувају се: у судским управама и у канцеларијама суда ( у просторијама суда, код службених лица која раде на предметима и судској управи) . Финансијска документа о плаћањима, укључујући и документацију за обрачун и исплату плата, о набави опреме и других средстава за рад суда, чувају се у просторијама рачуноводства Основног суда у </w:t>
      </w:r>
      <w:r w:rsidR="0039765F" w:rsidRPr="0077277E">
        <w:rPr>
          <w:lang w:val="sr-Cyrl-RS"/>
        </w:rPr>
        <w:t>Аранђеловцу</w:t>
      </w:r>
      <w:r w:rsidRPr="0077277E">
        <w:t xml:space="preserve"> , у надлежним писарницама, у архиву суда, док се електронска база података чува у просторијама суда у електронској форми у рачунарима,на ЦД-овима, код лица овлашћеног за администрирање информатичке мреже суда. Документација, односно носачи информација се чувају уз примену одговарајућих мера заштите. </w:t>
      </w:r>
    </w:p>
    <w:p w14:paraId="4E696D0B" w14:textId="77777777" w:rsidR="00BD6A99" w:rsidRPr="00C01B37" w:rsidRDefault="00241DF2">
      <w:pPr>
        <w:spacing w:after="292" w:line="259" w:lineRule="auto"/>
        <w:ind w:left="180" w:firstLine="0"/>
        <w:jc w:val="center"/>
        <w:rPr>
          <w:highlight w:val="yellow"/>
        </w:rPr>
      </w:pPr>
      <w:r w:rsidRPr="00C01B37">
        <w:rPr>
          <w:b/>
          <w:i/>
          <w:highlight w:val="yellow"/>
        </w:rPr>
        <w:t xml:space="preserve"> </w:t>
      </w:r>
    </w:p>
    <w:p w14:paraId="3D892AD2" w14:textId="77777777" w:rsidR="00BD6A99" w:rsidRPr="0077277E" w:rsidRDefault="00241DF2">
      <w:pPr>
        <w:pStyle w:val="Heading1"/>
        <w:ind w:left="190" w:right="0"/>
      </w:pPr>
      <w:bookmarkStart w:id="61" w:name="_Toc62028752"/>
      <w:r w:rsidRPr="0077277E">
        <w:lastRenderedPageBreak/>
        <w:t xml:space="preserve">18. ПОДАЦИ О ВРСТАМА ИНФОРМАЦИЈА КОЈИМА ОСНОВНИ СУД У </w:t>
      </w:r>
      <w:r w:rsidR="0039765F" w:rsidRPr="0077277E">
        <w:rPr>
          <w:lang w:val="sr-Cyrl-RS"/>
        </w:rPr>
        <w:t>АРАНЂЕЛОВЦУ</w:t>
      </w:r>
      <w:r w:rsidRPr="0077277E">
        <w:t xml:space="preserve"> РАСПОЛАЖЕ</w:t>
      </w:r>
      <w:bookmarkEnd w:id="61"/>
      <w:r w:rsidRPr="0077277E">
        <w:t xml:space="preserve"> </w:t>
      </w:r>
    </w:p>
    <w:p w14:paraId="523C7C60" w14:textId="77777777" w:rsidR="00BD6A99" w:rsidRPr="0077277E" w:rsidRDefault="00241DF2">
      <w:pPr>
        <w:spacing w:after="0" w:line="259" w:lineRule="auto"/>
        <w:ind w:left="180" w:firstLine="0"/>
        <w:jc w:val="left"/>
      </w:pPr>
      <w:r w:rsidRPr="0077277E">
        <w:t xml:space="preserve"> </w:t>
      </w:r>
    </w:p>
    <w:p w14:paraId="757C50A7" w14:textId="77777777" w:rsidR="00BD6A99" w:rsidRPr="0077277E" w:rsidRDefault="00241DF2">
      <w:pPr>
        <w:ind w:left="190" w:right="64"/>
      </w:pPr>
      <w:r w:rsidRPr="0077277E">
        <w:t xml:space="preserve">Основни суд у </w:t>
      </w:r>
      <w:r w:rsidR="0039765F" w:rsidRPr="0077277E">
        <w:rPr>
          <w:lang w:val="sr-Cyrl-RS"/>
        </w:rPr>
        <w:t>Аранђеловцу</w:t>
      </w:r>
      <w:r w:rsidRPr="0077277E">
        <w:t xml:space="preserve"> поседује информације : о поступцима који се воде пред овим судом;  информације у вези са решеним и архивираним предметима; периодичне извештаје о раду суда; збирке прописа и службених публикација; подаци о судијама и судијама поротницима; одлуке које се односе на унутрашњу организацију рада суда ( Годишњи распоред послова Основног суда у </w:t>
      </w:r>
      <w:r w:rsidR="0039765F" w:rsidRPr="0077277E">
        <w:rPr>
          <w:lang w:val="sr-Cyrl-RS"/>
        </w:rPr>
        <w:t>Аранђеловцу</w:t>
      </w:r>
      <w:r w:rsidRPr="0077277E">
        <w:t xml:space="preserve">) . </w:t>
      </w:r>
    </w:p>
    <w:p w14:paraId="3D2F1872" w14:textId="77777777" w:rsidR="00BD6A99" w:rsidRPr="0077277E" w:rsidRDefault="00241DF2">
      <w:pPr>
        <w:spacing w:after="0" w:line="259" w:lineRule="auto"/>
        <w:ind w:left="180" w:firstLine="0"/>
        <w:jc w:val="left"/>
      </w:pPr>
      <w:r w:rsidRPr="0077277E">
        <w:t xml:space="preserve"> </w:t>
      </w:r>
    </w:p>
    <w:p w14:paraId="52C997F8" w14:textId="77777777" w:rsidR="00BD6A99" w:rsidRPr="0077277E" w:rsidRDefault="00241DF2">
      <w:pPr>
        <w:ind w:left="190" w:right="63"/>
      </w:pPr>
      <w:r w:rsidRPr="0077277E">
        <w:t xml:space="preserve">Све врсте информација које су настале у раду или у вези са радом Основног суда у </w:t>
      </w:r>
      <w:r w:rsidR="0039765F" w:rsidRPr="0077277E">
        <w:rPr>
          <w:lang w:val="sr-Cyrl-RS"/>
        </w:rPr>
        <w:t>Аранђеловцу</w:t>
      </w:r>
      <w:r w:rsidRPr="0077277E">
        <w:t xml:space="preserve"> у складу са одредбама Закона о слободном приступу информацијама о јавном значају овај суд ће саопштити тражиоцу информација , односно тражиоцу ће бити стављен на увид документ који садржи тражену документацију, или ће се тражиоцу издати фотокопија тог документа. </w:t>
      </w:r>
    </w:p>
    <w:p w14:paraId="1AD7D4AC" w14:textId="77777777" w:rsidR="00BD6A99" w:rsidRPr="0077277E" w:rsidRDefault="00241DF2">
      <w:pPr>
        <w:spacing w:after="23" w:line="259" w:lineRule="auto"/>
        <w:ind w:left="180" w:firstLine="0"/>
        <w:jc w:val="left"/>
      </w:pPr>
      <w:r w:rsidRPr="0077277E">
        <w:t xml:space="preserve"> </w:t>
      </w:r>
    </w:p>
    <w:p w14:paraId="65067A36" w14:textId="77777777" w:rsidR="00BD6A99" w:rsidRPr="0077277E" w:rsidRDefault="00241DF2">
      <w:pPr>
        <w:ind w:left="190" w:right="1411"/>
      </w:pPr>
      <w:r w:rsidRPr="0077277E">
        <w:t xml:space="preserve">Информације у поседу Основног суда у </w:t>
      </w:r>
      <w:r w:rsidR="0039765F" w:rsidRPr="0077277E">
        <w:rPr>
          <w:lang w:val="sr-Cyrl-RS"/>
        </w:rPr>
        <w:t>Аранђеловцу</w:t>
      </w:r>
      <w:r w:rsidRPr="0077277E">
        <w:t xml:space="preserve"> </w:t>
      </w:r>
    </w:p>
    <w:p w14:paraId="448B5E81" w14:textId="77777777" w:rsidR="00BD6A99" w:rsidRPr="0077277E" w:rsidRDefault="00241DF2">
      <w:pPr>
        <w:spacing w:after="43" w:line="259" w:lineRule="auto"/>
        <w:ind w:left="180" w:firstLine="0"/>
        <w:jc w:val="left"/>
      </w:pPr>
      <w:r w:rsidRPr="0077277E">
        <w:t xml:space="preserve"> </w:t>
      </w:r>
    </w:p>
    <w:p w14:paraId="31B5627E" w14:textId="77777777" w:rsidR="00BD6A99" w:rsidRPr="0077277E" w:rsidRDefault="00241DF2">
      <w:pPr>
        <w:numPr>
          <w:ilvl w:val="0"/>
          <w:numId w:val="24"/>
        </w:numPr>
        <w:ind w:right="1411" w:hanging="360"/>
      </w:pPr>
      <w:r w:rsidRPr="0077277E">
        <w:t xml:space="preserve">Архивска књига </w:t>
      </w:r>
    </w:p>
    <w:p w14:paraId="16903745" w14:textId="464F1695" w:rsidR="00BD6A99" w:rsidRPr="0077277E" w:rsidRDefault="00241DF2">
      <w:pPr>
        <w:numPr>
          <w:ilvl w:val="0"/>
          <w:numId w:val="24"/>
        </w:numPr>
        <w:ind w:right="1411" w:hanging="360"/>
      </w:pPr>
      <w:r w:rsidRPr="0077277E">
        <w:t>К</w:t>
      </w:r>
      <w:r w:rsidR="003D7982">
        <w:rPr>
          <w:lang w:val="sr-Cyrl-RS"/>
        </w:rPr>
        <w:t>њ</w:t>
      </w:r>
      <w:r w:rsidRPr="0077277E">
        <w:t xml:space="preserve">ига печата </w:t>
      </w:r>
    </w:p>
    <w:p w14:paraId="35A50E16" w14:textId="77777777" w:rsidR="00BD6A99" w:rsidRPr="0077277E" w:rsidRDefault="00241DF2">
      <w:pPr>
        <w:numPr>
          <w:ilvl w:val="0"/>
          <w:numId w:val="24"/>
        </w:numPr>
        <w:ind w:right="1411" w:hanging="360"/>
      </w:pPr>
      <w:r w:rsidRPr="0077277E">
        <w:t xml:space="preserve">Правилници, пословници и други општи акти  </w:t>
      </w:r>
    </w:p>
    <w:p w14:paraId="181A286D" w14:textId="77777777" w:rsidR="00BD6A99" w:rsidRPr="0077277E" w:rsidRDefault="00241DF2">
      <w:pPr>
        <w:numPr>
          <w:ilvl w:val="0"/>
          <w:numId w:val="24"/>
        </w:numPr>
        <w:ind w:right="1411" w:hanging="360"/>
      </w:pPr>
      <w:r w:rsidRPr="0077277E">
        <w:t xml:space="preserve">Годишњи извештаји, анализе и информације о раду суда </w:t>
      </w:r>
    </w:p>
    <w:p w14:paraId="3E8DAD8C" w14:textId="77777777" w:rsidR="00BD6A99" w:rsidRPr="0077277E" w:rsidRDefault="00241DF2">
      <w:pPr>
        <w:numPr>
          <w:ilvl w:val="0"/>
          <w:numId w:val="24"/>
        </w:numPr>
        <w:ind w:right="1411" w:hanging="360"/>
      </w:pPr>
      <w:r w:rsidRPr="0077277E">
        <w:t xml:space="preserve">Евиденција судија поротника </w:t>
      </w:r>
    </w:p>
    <w:p w14:paraId="5C47A66E" w14:textId="77777777" w:rsidR="00BD6A99" w:rsidRPr="0077277E" w:rsidRDefault="00241DF2">
      <w:pPr>
        <w:numPr>
          <w:ilvl w:val="0"/>
          <w:numId w:val="24"/>
        </w:numPr>
        <w:ind w:right="1411" w:hanging="360"/>
      </w:pPr>
      <w:r w:rsidRPr="0077277E">
        <w:t xml:space="preserve">Евиденција за праксу судијских приправника </w:t>
      </w:r>
    </w:p>
    <w:p w14:paraId="43C8AA3E" w14:textId="77777777" w:rsidR="00BD6A99" w:rsidRPr="0077277E" w:rsidRDefault="00241DF2">
      <w:pPr>
        <w:numPr>
          <w:ilvl w:val="0"/>
          <w:numId w:val="24"/>
        </w:numPr>
        <w:ind w:right="1411" w:hanging="360"/>
      </w:pPr>
      <w:r w:rsidRPr="0077277E">
        <w:t xml:space="preserve">Списак сталних судских тумача и вештака </w:t>
      </w:r>
    </w:p>
    <w:p w14:paraId="0437F607" w14:textId="77777777" w:rsidR="00BD6A99" w:rsidRPr="0077277E" w:rsidRDefault="00241DF2">
      <w:pPr>
        <w:numPr>
          <w:ilvl w:val="0"/>
          <w:numId w:val="24"/>
        </w:numPr>
        <w:ind w:right="1411" w:hanging="360"/>
      </w:pPr>
      <w:r w:rsidRPr="0077277E">
        <w:t xml:space="preserve">Матична књига запослених  </w:t>
      </w:r>
    </w:p>
    <w:p w14:paraId="71E6146D" w14:textId="77777777" w:rsidR="00BD6A99" w:rsidRPr="0077277E" w:rsidRDefault="00241DF2">
      <w:pPr>
        <w:numPr>
          <w:ilvl w:val="0"/>
          <w:numId w:val="24"/>
        </w:numPr>
        <w:ind w:right="1411" w:hanging="360"/>
      </w:pPr>
      <w:r w:rsidRPr="0077277E">
        <w:t xml:space="preserve">Персонална евиденција </w:t>
      </w:r>
    </w:p>
    <w:p w14:paraId="22AA880B" w14:textId="77777777" w:rsidR="00BD6A99" w:rsidRPr="0077277E" w:rsidRDefault="00241DF2">
      <w:pPr>
        <w:numPr>
          <w:ilvl w:val="0"/>
          <w:numId w:val="24"/>
        </w:numPr>
        <w:ind w:right="1411" w:hanging="360"/>
      </w:pPr>
      <w:r w:rsidRPr="0077277E">
        <w:t xml:space="preserve">Конкурсни материјал у вези са попуњавањем упражњених радних места </w:t>
      </w:r>
    </w:p>
    <w:p w14:paraId="0331DDF3" w14:textId="77777777" w:rsidR="00BD6A99" w:rsidRPr="0077277E" w:rsidRDefault="00241DF2">
      <w:pPr>
        <w:numPr>
          <w:ilvl w:val="0"/>
          <w:numId w:val="24"/>
        </w:numPr>
        <w:ind w:right="1411" w:hanging="360"/>
      </w:pPr>
      <w:r w:rsidRPr="0077277E">
        <w:t xml:space="preserve">Пријаве и одјаве радника код фонда ПИО и Здравственог осигурања </w:t>
      </w:r>
    </w:p>
    <w:p w14:paraId="2B1C5F7D" w14:textId="77777777" w:rsidR="00BD6A99" w:rsidRPr="0077277E" w:rsidRDefault="00241DF2">
      <w:pPr>
        <w:numPr>
          <w:ilvl w:val="0"/>
          <w:numId w:val="24"/>
        </w:numPr>
        <w:ind w:right="1411" w:hanging="360"/>
      </w:pPr>
      <w:r w:rsidRPr="0077277E">
        <w:t xml:space="preserve">Евиденција присуства на раду </w:t>
      </w:r>
    </w:p>
    <w:p w14:paraId="7A87F854" w14:textId="77777777" w:rsidR="00BD6A99" w:rsidRPr="0077277E" w:rsidRDefault="00241DF2">
      <w:pPr>
        <w:numPr>
          <w:ilvl w:val="0"/>
          <w:numId w:val="24"/>
        </w:numPr>
        <w:ind w:right="1411" w:hanging="360"/>
      </w:pPr>
      <w:r w:rsidRPr="0077277E">
        <w:t xml:space="preserve">Доставна књига за пошту </w:t>
      </w:r>
    </w:p>
    <w:p w14:paraId="4D4EAF04" w14:textId="77777777" w:rsidR="00BD6A99" w:rsidRPr="0077277E" w:rsidRDefault="00241DF2">
      <w:pPr>
        <w:numPr>
          <w:ilvl w:val="0"/>
          <w:numId w:val="24"/>
        </w:numPr>
        <w:ind w:right="1411" w:hanging="360"/>
      </w:pPr>
      <w:r w:rsidRPr="0077277E">
        <w:t xml:space="preserve">Интерна доставна књига </w:t>
      </w:r>
    </w:p>
    <w:p w14:paraId="5E9D1A12" w14:textId="77777777" w:rsidR="00BD6A99" w:rsidRPr="0077277E" w:rsidRDefault="00241DF2">
      <w:pPr>
        <w:numPr>
          <w:ilvl w:val="0"/>
          <w:numId w:val="24"/>
        </w:numPr>
        <w:ind w:right="1411" w:hanging="360"/>
      </w:pPr>
      <w:r w:rsidRPr="0077277E">
        <w:t xml:space="preserve">Евиденција притворених лица </w:t>
      </w:r>
    </w:p>
    <w:p w14:paraId="7603E2C1" w14:textId="77777777" w:rsidR="009D562D" w:rsidRPr="009D562D" w:rsidRDefault="00241DF2">
      <w:pPr>
        <w:numPr>
          <w:ilvl w:val="0"/>
          <w:numId w:val="24"/>
        </w:numPr>
        <w:ind w:right="1411" w:hanging="360"/>
      </w:pPr>
      <w:r w:rsidRPr="0077277E">
        <w:t xml:space="preserve">Књиге уписника архивских предмета </w:t>
      </w:r>
    </w:p>
    <w:p w14:paraId="4BFE1AC7" w14:textId="0E1F098A" w:rsidR="00BD6A99" w:rsidRPr="0077277E" w:rsidRDefault="00241DF2">
      <w:pPr>
        <w:numPr>
          <w:ilvl w:val="0"/>
          <w:numId w:val="24"/>
        </w:numPr>
        <w:ind w:right="1411" w:hanging="360"/>
      </w:pPr>
      <w:r w:rsidRPr="0077277E">
        <w:t xml:space="preserve">Записник о преузимању архивске грађе </w:t>
      </w:r>
    </w:p>
    <w:p w14:paraId="6E560FE5" w14:textId="77777777" w:rsidR="00BD6A99" w:rsidRPr="0077277E" w:rsidRDefault="00241DF2">
      <w:pPr>
        <w:numPr>
          <w:ilvl w:val="0"/>
          <w:numId w:val="24"/>
        </w:numPr>
        <w:ind w:right="1411" w:hanging="360"/>
      </w:pPr>
      <w:r w:rsidRPr="0077277E">
        <w:t xml:space="preserve">Решења о коришћењу годишњих одмора </w:t>
      </w:r>
    </w:p>
    <w:p w14:paraId="76ACA898" w14:textId="77777777" w:rsidR="00BD6A99" w:rsidRPr="0077277E" w:rsidRDefault="00241DF2">
      <w:pPr>
        <w:numPr>
          <w:ilvl w:val="0"/>
          <w:numId w:val="24"/>
        </w:numPr>
        <w:ind w:right="1411" w:hanging="360"/>
      </w:pPr>
      <w:r w:rsidRPr="0077277E">
        <w:t xml:space="preserve">Евиденција о исплаћеним платама и картон личних доходака </w:t>
      </w:r>
    </w:p>
    <w:p w14:paraId="58CCB858" w14:textId="77777777" w:rsidR="00BD6A99" w:rsidRPr="0077277E" w:rsidRDefault="00241DF2">
      <w:pPr>
        <w:numPr>
          <w:ilvl w:val="0"/>
          <w:numId w:val="24"/>
        </w:numPr>
        <w:ind w:right="1411" w:hanging="360"/>
      </w:pPr>
      <w:r w:rsidRPr="0077277E">
        <w:t xml:space="preserve">Финансијски план и његове измене </w:t>
      </w:r>
    </w:p>
    <w:p w14:paraId="40C8DBD0" w14:textId="77777777" w:rsidR="00BD6A99" w:rsidRPr="0077277E" w:rsidRDefault="00241DF2">
      <w:pPr>
        <w:numPr>
          <w:ilvl w:val="0"/>
          <w:numId w:val="24"/>
        </w:numPr>
        <w:ind w:right="1411" w:hanging="360"/>
      </w:pPr>
      <w:r w:rsidRPr="0077277E">
        <w:t xml:space="preserve">Завршни рачун </w:t>
      </w:r>
    </w:p>
    <w:p w14:paraId="74A59E37" w14:textId="77777777" w:rsidR="00BD6A99" w:rsidRPr="0077277E" w:rsidRDefault="00241DF2">
      <w:pPr>
        <w:numPr>
          <w:ilvl w:val="0"/>
          <w:numId w:val="24"/>
        </w:numPr>
        <w:ind w:right="1411" w:hanging="360"/>
      </w:pPr>
      <w:r w:rsidRPr="0077277E">
        <w:t xml:space="preserve">Главна књига </w:t>
      </w:r>
    </w:p>
    <w:p w14:paraId="10B39427" w14:textId="77777777" w:rsidR="00BD6A99" w:rsidRPr="0077277E" w:rsidRDefault="00241DF2">
      <w:pPr>
        <w:numPr>
          <w:ilvl w:val="0"/>
          <w:numId w:val="24"/>
        </w:numPr>
        <w:ind w:right="1411" w:hanging="360"/>
      </w:pPr>
      <w:r w:rsidRPr="0077277E">
        <w:t xml:space="preserve">Комплетна финансијско-материјална документација о пословању суда </w:t>
      </w:r>
    </w:p>
    <w:p w14:paraId="54474C7F" w14:textId="77777777" w:rsidR="00BD6A99" w:rsidRPr="0077277E" w:rsidRDefault="00241DF2">
      <w:pPr>
        <w:numPr>
          <w:ilvl w:val="0"/>
          <w:numId w:val="24"/>
        </w:numPr>
        <w:ind w:right="1411" w:hanging="360"/>
      </w:pPr>
      <w:r w:rsidRPr="0077277E">
        <w:t xml:space="preserve">Решења о накнадама судија поротника </w:t>
      </w:r>
    </w:p>
    <w:p w14:paraId="4E4E840B" w14:textId="77777777" w:rsidR="00BD6A99" w:rsidRPr="0077277E" w:rsidRDefault="00241DF2">
      <w:pPr>
        <w:numPr>
          <w:ilvl w:val="0"/>
          <w:numId w:val="24"/>
        </w:numPr>
        <w:ind w:right="1411" w:hanging="360"/>
      </w:pPr>
      <w:r w:rsidRPr="0077277E">
        <w:lastRenderedPageBreak/>
        <w:t xml:space="preserve">Решења о накнадама вештака и тумача </w:t>
      </w:r>
    </w:p>
    <w:p w14:paraId="352C8705" w14:textId="77777777" w:rsidR="00BD6A99" w:rsidRPr="0077277E" w:rsidRDefault="00241DF2">
      <w:pPr>
        <w:numPr>
          <w:ilvl w:val="0"/>
          <w:numId w:val="24"/>
        </w:numPr>
        <w:ind w:right="1411" w:hanging="360"/>
      </w:pPr>
      <w:r w:rsidRPr="0077277E">
        <w:t xml:space="preserve">Решења о накнадама сведока </w:t>
      </w:r>
    </w:p>
    <w:p w14:paraId="0844894F" w14:textId="77777777" w:rsidR="00BD6A99" w:rsidRPr="0077277E" w:rsidRDefault="00241DF2">
      <w:pPr>
        <w:numPr>
          <w:ilvl w:val="0"/>
          <w:numId w:val="24"/>
        </w:numPr>
        <w:ind w:right="1411" w:hanging="360"/>
      </w:pPr>
      <w:r w:rsidRPr="0077277E">
        <w:t xml:space="preserve">Решења о накнадама браниоцима по службеној дужности  </w:t>
      </w:r>
    </w:p>
    <w:p w14:paraId="485461E8" w14:textId="77777777" w:rsidR="00BD6A99" w:rsidRPr="0077277E" w:rsidRDefault="00241DF2">
      <w:pPr>
        <w:numPr>
          <w:ilvl w:val="0"/>
          <w:numId w:val="24"/>
        </w:numPr>
        <w:ind w:right="1411" w:hanging="360"/>
      </w:pPr>
      <w:r w:rsidRPr="0077277E">
        <w:t xml:space="preserve">Дневник готовинских депозита </w:t>
      </w:r>
    </w:p>
    <w:p w14:paraId="683CE2B0" w14:textId="77777777" w:rsidR="00BD6A99" w:rsidRPr="0077277E" w:rsidRDefault="00241DF2">
      <w:pPr>
        <w:numPr>
          <w:ilvl w:val="0"/>
          <w:numId w:val="24"/>
        </w:numPr>
        <w:ind w:right="1411" w:hanging="360"/>
      </w:pPr>
      <w:r w:rsidRPr="0077277E">
        <w:t xml:space="preserve">Извештај о попису основних средстава </w:t>
      </w:r>
    </w:p>
    <w:p w14:paraId="02D158E0" w14:textId="77777777" w:rsidR="00BD6A99" w:rsidRPr="0077277E" w:rsidRDefault="00241DF2">
      <w:pPr>
        <w:numPr>
          <w:ilvl w:val="0"/>
          <w:numId w:val="24"/>
        </w:numPr>
        <w:ind w:right="1411" w:hanging="360"/>
      </w:pPr>
      <w:r w:rsidRPr="0077277E">
        <w:t xml:space="preserve">Дневник неготовинских депозита </w:t>
      </w:r>
    </w:p>
    <w:p w14:paraId="344B422C" w14:textId="77777777" w:rsidR="00BD6A99" w:rsidRPr="0077277E" w:rsidRDefault="00241DF2">
      <w:pPr>
        <w:numPr>
          <w:ilvl w:val="0"/>
          <w:numId w:val="24"/>
        </w:numPr>
        <w:ind w:right="1411" w:hanging="360"/>
      </w:pPr>
      <w:r w:rsidRPr="0077277E">
        <w:t xml:space="preserve">Књига тестамената </w:t>
      </w:r>
    </w:p>
    <w:p w14:paraId="46365FB0" w14:textId="77777777" w:rsidR="00BD6A99" w:rsidRPr="0077277E" w:rsidRDefault="00241DF2">
      <w:pPr>
        <w:numPr>
          <w:ilvl w:val="0"/>
          <w:numId w:val="24"/>
        </w:numPr>
        <w:ind w:right="1411" w:hanging="360"/>
      </w:pPr>
      <w:r w:rsidRPr="0077277E">
        <w:t xml:space="preserve">Евиденција службених излазака </w:t>
      </w:r>
    </w:p>
    <w:p w14:paraId="2F01BB48" w14:textId="77777777" w:rsidR="00BD6A99" w:rsidRPr="0077277E" w:rsidRDefault="00241DF2">
      <w:pPr>
        <w:spacing w:after="0" w:line="259" w:lineRule="auto"/>
        <w:ind w:left="180" w:firstLine="0"/>
        <w:jc w:val="left"/>
      </w:pPr>
      <w:r w:rsidRPr="0077277E">
        <w:t xml:space="preserve"> </w:t>
      </w:r>
    </w:p>
    <w:p w14:paraId="707A728C" w14:textId="77777777" w:rsidR="00BD6A99" w:rsidRPr="0077277E" w:rsidRDefault="00241DF2">
      <w:pPr>
        <w:spacing w:after="0" w:line="259" w:lineRule="auto"/>
        <w:ind w:left="180" w:firstLine="0"/>
        <w:jc w:val="left"/>
      </w:pPr>
      <w:r w:rsidRPr="0077277E">
        <w:t xml:space="preserve"> </w:t>
      </w:r>
    </w:p>
    <w:p w14:paraId="24896A4F" w14:textId="77777777" w:rsidR="00BD6A99" w:rsidRPr="0077277E" w:rsidRDefault="00241DF2">
      <w:pPr>
        <w:spacing w:after="0" w:line="259" w:lineRule="auto"/>
        <w:ind w:left="180" w:firstLine="0"/>
        <w:jc w:val="left"/>
      </w:pPr>
      <w:r w:rsidRPr="0077277E">
        <w:t xml:space="preserve"> </w:t>
      </w:r>
    </w:p>
    <w:p w14:paraId="46C01F82" w14:textId="77777777" w:rsidR="00BD6A99" w:rsidRPr="0077277E" w:rsidRDefault="00241DF2">
      <w:pPr>
        <w:spacing w:after="0" w:line="259" w:lineRule="auto"/>
        <w:ind w:left="180" w:firstLine="0"/>
        <w:jc w:val="left"/>
      </w:pPr>
      <w:r w:rsidRPr="0077277E">
        <w:t xml:space="preserve"> </w:t>
      </w:r>
      <w:r w:rsidRPr="0077277E">
        <w:tab/>
        <w:t xml:space="preserve">                                 </w:t>
      </w:r>
    </w:p>
    <w:p w14:paraId="53858AA7" w14:textId="77777777" w:rsidR="00BD6A99" w:rsidRPr="0077277E" w:rsidRDefault="00241DF2">
      <w:pPr>
        <w:spacing w:after="302" w:line="259" w:lineRule="auto"/>
        <w:ind w:left="180" w:firstLine="0"/>
        <w:jc w:val="left"/>
      </w:pPr>
      <w:r w:rsidRPr="0077277E">
        <w:t xml:space="preserve"> </w:t>
      </w:r>
    </w:p>
    <w:p w14:paraId="45250CFF" w14:textId="77777777" w:rsidR="00BD6A99" w:rsidRPr="0077277E" w:rsidRDefault="00241DF2">
      <w:pPr>
        <w:pStyle w:val="Heading4"/>
        <w:ind w:left="190"/>
      </w:pPr>
      <w:bookmarkStart w:id="62" w:name="_Toc62028753"/>
      <w:r w:rsidRPr="0077277E">
        <w:t>18.1  УПИСНИЦИ</w:t>
      </w:r>
      <w:bookmarkEnd w:id="62"/>
      <w:r w:rsidRPr="0077277E">
        <w:t xml:space="preserve"> </w:t>
      </w:r>
    </w:p>
    <w:p w14:paraId="397074CB" w14:textId="77777777" w:rsidR="00BD6A99" w:rsidRPr="0077277E" w:rsidRDefault="00241DF2">
      <w:pPr>
        <w:spacing w:after="44" w:line="259" w:lineRule="auto"/>
        <w:ind w:left="180" w:firstLine="0"/>
        <w:jc w:val="left"/>
      </w:pPr>
      <w:r w:rsidRPr="0077277E">
        <w:t xml:space="preserve"> </w:t>
      </w:r>
    </w:p>
    <w:p w14:paraId="2A3D67A3" w14:textId="77777777" w:rsidR="00BD6A99" w:rsidRPr="0077277E" w:rsidRDefault="00241DF2">
      <w:pPr>
        <w:numPr>
          <w:ilvl w:val="0"/>
          <w:numId w:val="25"/>
        </w:numPr>
        <w:ind w:right="1411" w:hanging="360"/>
      </w:pPr>
      <w:r w:rsidRPr="0077277E">
        <w:t xml:space="preserve">Уписник „Су“ – предмети судске управе </w:t>
      </w:r>
    </w:p>
    <w:p w14:paraId="10BDB488" w14:textId="77777777" w:rsidR="00BD6A99" w:rsidRPr="0077277E" w:rsidRDefault="00241DF2">
      <w:pPr>
        <w:numPr>
          <w:ilvl w:val="0"/>
          <w:numId w:val="25"/>
        </w:numPr>
        <w:ind w:right="1411" w:hanging="360"/>
      </w:pPr>
      <w:r w:rsidRPr="0077277E">
        <w:t xml:space="preserve">Уписник и именици „Ки“ – предмети истраге и истражних радњи </w:t>
      </w:r>
    </w:p>
    <w:p w14:paraId="58C3707D" w14:textId="77777777" w:rsidR="00BD6A99" w:rsidRPr="0077277E" w:rsidRDefault="00241DF2">
      <w:pPr>
        <w:numPr>
          <w:ilvl w:val="0"/>
          <w:numId w:val="25"/>
        </w:numPr>
        <w:ind w:right="1411" w:hanging="360"/>
      </w:pPr>
      <w:r w:rsidRPr="0077277E">
        <w:t xml:space="preserve">Уписник и именици „Кри“ – поједине истражне радње </w:t>
      </w:r>
    </w:p>
    <w:p w14:paraId="5CBF5642" w14:textId="77777777" w:rsidR="00BD6A99" w:rsidRPr="0077277E" w:rsidRDefault="00241DF2">
      <w:pPr>
        <w:numPr>
          <w:ilvl w:val="0"/>
          <w:numId w:val="25"/>
        </w:numPr>
        <w:spacing w:after="33"/>
        <w:ind w:right="1411" w:hanging="360"/>
      </w:pPr>
      <w:r w:rsidRPr="0077277E">
        <w:t xml:space="preserve">Уписник „Кпп“ – одлуке везане за мере обезбеђења присуства окривљеног у претходном поступку и за несметано вођење кривичног поступка </w:t>
      </w:r>
    </w:p>
    <w:p w14:paraId="335CFC91" w14:textId="77777777" w:rsidR="00BD6A99" w:rsidRPr="0077277E" w:rsidRDefault="00241DF2">
      <w:pPr>
        <w:numPr>
          <w:ilvl w:val="0"/>
          <w:numId w:val="25"/>
        </w:numPr>
        <w:ind w:right="1411" w:hanging="360"/>
      </w:pPr>
      <w:r w:rsidRPr="0077277E">
        <w:t xml:space="preserve">Уписник „Кппр“ – друга поступања судије у претходном поступку </w:t>
      </w:r>
    </w:p>
    <w:p w14:paraId="1152114F" w14:textId="77777777" w:rsidR="00BD6A99" w:rsidRPr="0077277E" w:rsidRDefault="00241DF2">
      <w:pPr>
        <w:numPr>
          <w:ilvl w:val="0"/>
          <w:numId w:val="25"/>
        </w:numPr>
        <w:ind w:right="1411" w:hanging="360"/>
      </w:pPr>
      <w:r w:rsidRPr="0077277E">
        <w:t xml:space="preserve">Уписник „Кппд“ – поступања судија за претходни поступак на дежурству  </w:t>
      </w:r>
    </w:p>
    <w:p w14:paraId="146EB3E2" w14:textId="77777777" w:rsidR="00BD6A99" w:rsidRPr="0077277E" w:rsidRDefault="00241DF2">
      <w:pPr>
        <w:numPr>
          <w:ilvl w:val="0"/>
          <w:numId w:val="25"/>
        </w:numPr>
        <w:ind w:right="1411" w:hanging="360"/>
      </w:pPr>
      <w:r w:rsidRPr="0077277E">
        <w:t xml:space="preserve">Уписник „Кв“ – кривично веће ван главног претреса </w:t>
      </w:r>
    </w:p>
    <w:p w14:paraId="75F790B5" w14:textId="77777777" w:rsidR="00BD6A99" w:rsidRPr="0077277E" w:rsidRDefault="00241DF2">
      <w:pPr>
        <w:numPr>
          <w:ilvl w:val="0"/>
          <w:numId w:val="25"/>
        </w:numPr>
        <w:ind w:right="1411" w:hanging="360"/>
      </w:pPr>
      <w:r w:rsidRPr="0077277E">
        <w:t xml:space="preserve">Уписник и именици „К“ – првостепени кривични предмети </w:t>
      </w:r>
    </w:p>
    <w:p w14:paraId="35776505" w14:textId="77777777" w:rsidR="00BD6A99" w:rsidRPr="0077277E" w:rsidRDefault="00241DF2">
      <w:pPr>
        <w:numPr>
          <w:ilvl w:val="0"/>
          <w:numId w:val="25"/>
        </w:numPr>
        <w:ind w:right="1411" w:hanging="360"/>
      </w:pPr>
      <w:r w:rsidRPr="0077277E">
        <w:t xml:space="preserve">Уписник и именици „Кр“ – разни кривични предмети </w:t>
      </w:r>
    </w:p>
    <w:p w14:paraId="406B2EA2" w14:textId="77777777" w:rsidR="00BD6A99" w:rsidRPr="0077277E" w:rsidRDefault="00241DF2">
      <w:pPr>
        <w:numPr>
          <w:ilvl w:val="0"/>
          <w:numId w:val="25"/>
        </w:numPr>
        <w:ind w:right="1411" w:hanging="360"/>
      </w:pPr>
      <w:r w:rsidRPr="0077277E">
        <w:t xml:space="preserve">Уписник „Кп“ – предмети помиловања </w:t>
      </w:r>
    </w:p>
    <w:p w14:paraId="6AE8D112" w14:textId="77777777" w:rsidR="00BD6A99" w:rsidRPr="0077277E" w:rsidRDefault="00241DF2">
      <w:pPr>
        <w:numPr>
          <w:ilvl w:val="0"/>
          <w:numId w:val="25"/>
        </w:numPr>
        <w:ind w:right="1411" w:hanging="360"/>
      </w:pPr>
      <w:r w:rsidRPr="0077277E">
        <w:t xml:space="preserve">Уписник „Куо“ – књига условних осуда </w:t>
      </w:r>
    </w:p>
    <w:p w14:paraId="00A97FAD" w14:textId="77777777" w:rsidR="00BD6A99" w:rsidRPr="0077277E" w:rsidRDefault="00241DF2">
      <w:pPr>
        <w:numPr>
          <w:ilvl w:val="0"/>
          <w:numId w:val="25"/>
        </w:numPr>
        <w:ind w:right="1411" w:hanging="360"/>
      </w:pPr>
      <w:r w:rsidRPr="0077277E">
        <w:t xml:space="preserve">Уписник „Кн“ – насиље у породици у кривичним предметима  </w:t>
      </w:r>
    </w:p>
    <w:p w14:paraId="0193C520" w14:textId="77777777" w:rsidR="00BD6A99" w:rsidRPr="0077277E" w:rsidRDefault="00241DF2">
      <w:pPr>
        <w:numPr>
          <w:ilvl w:val="0"/>
          <w:numId w:val="25"/>
        </w:numPr>
        <w:ind w:right="1411" w:hanging="360"/>
      </w:pPr>
      <w:r w:rsidRPr="0077277E">
        <w:t xml:space="preserve">Уписник „Спк“ – споразумно признање кривице </w:t>
      </w:r>
    </w:p>
    <w:p w14:paraId="1CFE15B9" w14:textId="77777777" w:rsidR="00BD6A99" w:rsidRPr="0077277E" w:rsidRDefault="00241DF2">
      <w:pPr>
        <w:numPr>
          <w:ilvl w:val="0"/>
          <w:numId w:val="25"/>
        </w:numPr>
        <w:ind w:right="1411" w:hanging="360"/>
      </w:pPr>
      <w:r w:rsidRPr="0077277E">
        <w:t xml:space="preserve">Уписник „Ик“ – извршење кривичних санкција </w:t>
      </w:r>
    </w:p>
    <w:p w14:paraId="5A9428EA" w14:textId="77777777" w:rsidR="00BD6A99" w:rsidRPr="0077277E" w:rsidRDefault="00241DF2">
      <w:pPr>
        <w:numPr>
          <w:ilvl w:val="0"/>
          <w:numId w:val="25"/>
        </w:numPr>
        <w:ind w:right="1411" w:hanging="360"/>
      </w:pPr>
      <w:r w:rsidRPr="0077277E">
        <w:t xml:space="preserve">Уписник „Ов И“ – овера исправа намењених иностранству  </w:t>
      </w:r>
    </w:p>
    <w:p w14:paraId="00F28E3D" w14:textId="77777777" w:rsidR="00BD6A99" w:rsidRPr="0077277E" w:rsidRDefault="00241DF2">
      <w:pPr>
        <w:numPr>
          <w:ilvl w:val="0"/>
          <w:numId w:val="25"/>
        </w:numPr>
        <w:spacing w:after="32"/>
        <w:ind w:right="1411" w:hanging="360"/>
      </w:pPr>
      <w:r w:rsidRPr="0077277E">
        <w:t>Уписник „ Ов Х“ – уписник овере исправа у смислу Конвенције о укидању потребе легализац</w:t>
      </w:r>
      <w:r w:rsidR="0039765F" w:rsidRPr="0077277E">
        <w:t>ије страних јавних исправа – Ха</w:t>
      </w:r>
      <w:r w:rsidRPr="0077277E">
        <w:t xml:space="preserve">шка Конвнеција  </w:t>
      </w:r>
    </w:p>
    <w:p w14:paraId="74476145" w14:textId="77777777" w:rsidR="00BD6A99" w:rsidRPr="0077277E" w:rsidRDefault="00241DF2">
      <w:pPr>
        <w:numPr>
          <w:ilvl w:val="0"/>
          <w:numId w:val="25"/>
        </w:numPr>
        <w:ind w:right="1411" w:hanging="360"/>
      </w:pPr>
      <w:r w:rsidRPr="0077277E">
        <w:t xml:space="preserve">Уписник „Дн“ – земљишно-књижни предмети </w:t>
      </w:r>
    </w:p>
    <w:p w14:paraId="716B8D39" w14:textId="77777777" w:rsidR="00BD6A99" w:rsidRPr="0077277E" w:rsidRDefault="00241DF2">
      <w:pPr>
        <w:numPr>
          <w:ilvl w:val="0"/>
          <w:numId w:val="25"/>
        </w:numPr>
        <w:ind w:right="1411" w:hanging="360"/>
      </w:pPr>
      <w:r w:rsidRPr="0077277E">
        <w:t xml:space="preserve">Уписник „П“ – парнични предмети </w:t>
      </w:r>
    </w:p>
    <w:p w14:paraId="4615C482" w14:textId="77777777" w:rsidR="00BD6A99" w:rsidRPr="0077277E" w:rsidRDefault="00241DF2">
      <w:pPr>
        <w:numPr>
          <w:ilvl w:val="0"/>
          <w:numId w:val="25"/>
        </w:numPr>
        <w:ind w:right="1411" w:hanging="360"/>
      </w:pPr>
      <w:r w:rsidRPr="0077277E">
        <w:t xml:space="preserve">Уписник „П1“ – предмети радних спорова </w:t>
      </w:r>
    </w:p>
    <w:p w14:paraId="4C20925B" w14:textId="77777777" w:rsidR="00BD6A99" w:rsidRPr="0077277E" w:rsidRDefault="00241DF2">
      <w:pPr>
        <w:numPr>
          <w:ilvl w:val="0"/>
          <w:numId w:val="25"/>
        </w:numPr>
        <w:ind w:right="1411" w:hanging="360"/>
      </w:pPr>
      <w:r w:rsidRPr="0077277E">
        <w:t xml:space="preserve">Уписник „П2“ – предмети породичних спорова </w:t>
      </w:r>
    </w:p>
    <w:p w14:paraId="189B92D0" w14:textId="77777777" w:rsidR="00BD6A99" w:rsidRPr="0077277E" w:rsidRDefault="00241DF2">
      <w:pPr>
        <w:numPr>
          <w:ilvl w:val="0"/>
          <w:numId w:val="25"/>
        </w:numPr>
        <w:ind w:right="1411" w:hanging="360"/>
      </w:pPr>
      <w:r w:rsidRPr="0077277E">
        <w:t xml:space="preserve">Уписник „П2н“ – предмети насиља у породици у материји породичних спорова </w:t>
      </w:r>
    </w:p>
    <w:p w14:paraId="235C02AA" w14:textId="06EEEC23" w:rsidR="00BD6A99" w:rsidRPr="0077277E" w:rsidRDefault="00241DF2">
      <w:pPr>
        <w:numPr>
          <w:ilvl w:val="0"/>
          <w:numId w:val="25"/>
        </w:numPr>
        <w:ind w:right="1411" w:hanging="360"/>
      </w:pPr>
      <w:r w:rsidRPr="0077277E">
        <w:t>Уписник „П</w:t>
      </w:r>
      <w:r w:rsidR="00B87432">
        <w:rPr>
          <w:lang w:val="sr-Cyrl-RS"/>
        </w:rPr>
        <w:t>л</w:t>
      </w:r>
      <w:r w:rsidRPr="0077277E">
        <w:t xml:space="preserve">“ – платни налог </w:t>
      </w:r>
    </w:p>
    <w:p w14:paraId="1BDF0A14" w14:textId="77777777" w:rsidR="00BD6A99" w:rsidRPr="0077277E" w:rsidRDefault="00241DF2">
      <w:pPr>
        <w:numPr>
          <w:ilvl w:val="0"/>
          <w:numId w:val="25"/>
        </w:numPr>
        <w:spacing w:after="33"/>
        <w:ind w:right="1411" w:hanging="360"/>
      </w:pPr>
      <w:r w:rsidRPr="0077277E">
        <w:lastRenderedPageBreak/>
        <w:t xml:space="preserve">Уписник „Прр“ – уписник за предмете по тужбама за накнаду неимовинске штете због повреде права на суђење у разумном року  </w:t>
      </w:r>
    </w:p>
    <w:p w14:paraId="56925E55" w14:textId="77777777" w:rsidR="00BD6A99" w:rsidRPr="0077277E" w:rsidRDefault="00241DF2">
      <w:pPr>
        <w:numPr>
          <w:ilvl w:val="0"/>
          <w:numId w:val="25"/>
        </w:numPr>
        <w:spacing w:after="33"/>
        <w:ind w:right="1411" w:hanging="360"/>
      </w:pPr>
      <w:r w:rsidRPr="0077277E">
        <w:t xml:space="preserve">Уписник „Прр1“ – уписник за предмете по тужбама за накнаду имовинске штете због повреде права на суђење у разумном року </w:t>
      </w:r>
    </w:p>
    <w:p w14:paraId="4839BE24" w14:textId="77777777" w:rsidR="00BD6A99" w:rsidRPr="0077277E" w:rsidRDefault="00241DF2">
      <w:pPr>
        <w:numPr>
          <w:ilvl w:val="0"/>
          <w:numId w:val="25"/>
        </w:numPr>
        <w:ind w:right="1411" w:hanging="360"/>
      </w:pPr>
      <w:r w:rsidRPr="0077277E">
        <w:t xml:space="preserve">Уписник „И“ – предмети извршења на основу извршне исправе </w:t>
      </w:r>
    </w:p>
    <w:p w14:paraId="6A404E0E" w14:textId="77777777" w:rsidR="00BD6A99" w:rsidRPr="0077277E" w:rsidRDefault="00241DF2">
      <w:pPr>
        <w:numPr>
          <w:ilvl w:val="0"/>
          <w:numId w:val="25"/>
        </w:numPr>
        <w:ind w:right="1411" w:hanging="360"/>
      </w:pPr>
      <w:r w:rsidRPr="0077277E">
        <w:t xml:space="preserve">Уписник „Ив“ – предмети извршења на основу веродостојне исправе </w:t>
      </w:r>
    </w:p>
    <w:p w14:paraId="3FFF6D44" w14:textId="77777777" w:rsidR="00BD6A99" w:rsidRPr="0077277E" w:rsidRDefault="00241DF2">
      <w:pPr>
        <w:numPr>
          <w:ilvl w:val="0"/>
          <w:numId w:val="25"/>
        </w:numPr>
        <w:ind w:right="1411" w:hanging="360"/>
      </w:pPr>
      <w:r w:rsidRPr="0077277E">
        <w:t xml:space="preserve">Уписник „Ипвл“ – приговори у „И“ и „Ии“ предметима </w:t>
      </w:r>
    </w:p>
    <w:p w14:paraId="450F9F0C" w14:textId="77777777" w:rsidR="00BD6A99" w:rsidRPr="0077277E" w:rsidRDefault="00241DF2">
      <w:pPr>
        <w:numPr>
          <w:ilvl w:val="0"/>
          <w:numId w:val="25"/>
        </w:numPr>
        <w:ind w:right="1411" w:hanging="360"/>
      </w:pPr>
      <w:r w:rsidRPr="0077277E">
        <w:t xml:space="preserve">Уписник „Ипвлв“ – приговори у „Ив“ предметима </w:t>
      </w:r>
    </w:p>
    <w:p w14:paraId="035564EE" w14:textId="77777777" w:rsidR="00BD6A99" w:rsidRPr="0077277E" w:rsidRDefault="00241DF2">
      <w:pPr>
        <w:numPr>
          <w:ilvl w:val="0"/>
          <w:numId w:val="25"/>
        </w:numPr>
        <w:ind w:right="1411" w:hanging="360"/>
      </w:pPr>
      <w:r w:rsidRPr="0077277E">
        <w:t xml:space="preserve">Уписник „Ипвлвк“ – приговор у поступку за намирење потраживања по основу комуналних и сличних услуга </w:t>
      </w:r>
    </w:p>
    <w:p w14:paraId="7E0DC291" w14:textId="77777777" w:rsidR="00BD6A99" w:rsidRPr="0077277E" w:rsidRDefault="00241DF2">
      <w:pPr>
        <w:numPr>
          <w:ilvl w:val="0"/>
          <w:numId w:val="25"/>
        </w:numPr>
        <w:spacing w:after="33"/>
        <w:ind w:right="1411" w:hanging="360"/>
      </w:pPr>
      <w:r w:rsidRPr="0077277E">
        <w:t xml:space="preserve">Уписник „Иои“ – захтев за добијање изјаве о имовини извршног дужника када се раздужи поступак </w:t>
      </w:r>
    </w:p>
    <w:p w14:paraId="70EE3926" w14:textId="77777777" w:rsidR="00BD6A99" w:rsidRPr="0077277E" w:rsidRDefault="00241DF2">
      <w:pPr>
        <w:numPr>
          <w:ilvl w:val="0"/>
          <w:numId w:val="25"/>
        </w:numPr>
        <w:ind w:right="1411" w:hanging="360"/>
      </w:pPr>
      <w:r w:rsidRPr="0077277E">
        <w:t xml:space="preserve">Уписник „Ии“ – предлог за спровођење извршења од стране извршитеља </w:t>
      </w:r>
    </w:p>
    <w:p w14:paraId="7E135D1D" w14:textId="77777777" w:rsidR="00BD6A99" w:rsidRPr="0077277E" w:rsidRDefault="00241DF2">
      <w:pPr>
        <w:numPr>
          <w:ilvl w:val="0"/>
          <w:numId w:val="25"/>
        </w:numPr>
        <w:spacing w:after="33"/>
        <w:ind w:right="1411" w:hanging="360"/>
      </w:pPr>
      <w:r w:rsidRPr="0077277E">
        <w:t xml:space="preserve">Уписник „Иив“ – предлог за спровођење извршења на основу веродостојне исправе од стране извршитеља </w:t>
      </w:r>
    </w:p>
    <w:p w14:paraId="47E81A8B" w14:textId="77777777" w:rsidR="00BD6A99" w:rsidRPr="0077277E" w:rsidRDefault="00241DF2">
      <w:pPr>
        <w:numPr>
          <w:ilvl w:val="0"/>
          <w:numId w:val="25"/>
        </w:numPr>
        <w:spacing w:after="32"/>
        <w:ind w:right="1411" w:hanging="360"/>
      </w:pPr>
      <w:r w:rsidRPr="0077277E">
        <w:t xml:space="preserve">Уписник „Ипи“ – приговор трећег лица код спровођења извршења од стране извршитеља </w:t>
      </w:r>
    </w:p>
    <w:p w14:paraId="2E4F2DD3" w14:textId="77777777" w:rsidR="00BD6A99" w:rsidRPr="0077277E" w:rsidRDefault="00241DF2">
      <w:pPr>
        <w:numPr>
          <w:ilvl w:val="0"/>
          <w:numId w:val="25"/>
        </w:numPr>
        <w:ind w:right="1411" w:hanging="360"/>
      </w:pPr>
      <w:r w:rsidRPr="0077277E">
        <w:t xml:space="preserve">Уписник „Ион“ – захтев за отклањање неправилности </w:t>
      </w:r>
    </w:p>
    <w:p w14:paraId="2E9DBDA3" w14:textId="77777777" w:rsidR="00BD6A99" w:rsidRPr="0077277E" w:rsidRDefault="00241DF2">
      <w:pPr>
        <w:numPr>
          <w:ilvl w:val="0"/>
          <w:numId w:val="25"/>
        </w:numPr>
        <w:ind w:right="1411" w:hanging="360"/>
      </w:pPr>
      <w:r w:rsidRPr="0077277E">
        <w:t xml:space="preserve">Уписник „Инк“ – новчано кажњавање </w:t>
      </w:r>
    </w:p>
    <w:p w14:paraId="7480E2B7" w14:textId="77777777" w:rsidR="00BD6A99" w:rsidRPr="0077277E" w:rsidRDefault="00241DF2">
      <w:pPr>
        <w:numPr>
          <w:ilvl w:val="0"/>
          <w:numId w:val="25"/>
        </w:numPr>
        <w:ind w:right="1411" w:hanging="360"/>
      </w:pPr>
      <w:r w:rsidRPr="0077277E">
        <w:t xml:space="preserve">Уписник „Икд“ – књига извршних дужника и збирка исправа </w:t>
      </w:r>
    </w:p>
    <w:p w14:paraId="0F8671C8" w14:textId="77777777" w:rsidR="00BD6A99" w:rsidRPr="0077277E" w:rsidRDefault="00241DF2">
      <w:pPr>
        <w:numPr>
          <w:ilvl w:val="0"/>
          <w:numId w:val="25"/>
        </w:numPr>
        <w:ind w:right="1411" w:hanging="360"/>
      </w:pPr>
      <w:r w:rsidRPr="0077277E">
        <w:t xml:space="preserve">Уписник „Пои“ – уписник о привременом одузимању имовине </w:t>
      </w:r>
    </w:p>
    <w:p w14:paraId="33C7BD54" w14:textId="77777777" w:rsidR="00BD6A99" w:rsidRPr="0077277E" w:rsidRDefault="00241DF2">
      <w:pPr>
        <w:numPr>
          <w:ilvl w:val="0"/>
          <w:numId w:val="25"/>
        </w:numPr>
        <w:ind w:right="1411" w:hanging="360"/>
      </w:pPr>
      <w:r w:rsidRPr="0077277E">
        <w:t xml:space="preserve">Уписник „Пом“ – предмети правне помоћи  </w:t>
      </w:r>
    </w:p>
    <w:p w14:paraId="10B717C9" w14:textId="77777777" w:rsidR="00BD6A99" w:rsidRPr="0077277E" w:rsidRDefault="00241DF2">
      <w:pPr>
        <w:numPr>
          <w:ilvl w:val="0"/>
          <w:numId w:val="25"/>
        </w:numPr>
        <w:ind w:right="1411" w:hanging="360"/>
      </w:pPr>
      <w:r w:rsidRPr="0077277E">
        <w:t xml:space="preserve">Уписник „Ос“ – предмети задржавања лица у здравственој организацији  </w:t>
      </w:r>
    </w:p>
    <w:p w14:paraId="5B182C72" w14:textId="77777777" w:rsidR="00BD6A99" w:rsidRPr="0077277E" w:rsidRDefault="00241DF2">
      <w:pPr>
        <w:numPr>
          <w:ilvl w:val="0"/>
          <w:numId w:val="25"/>
        </w:numPr>
        <w:ind w:right="1411" w:hanging="360"/>
      </w:pPr>
      <w:r w:rsidRPr="0077277E">
        <w:t xml:space="preserve">Уписник „О“ – предмети оставине </w:t>
      </w:r>
    </w:p>
    <w:p w14:paraId="496DF49E" w14:textId="77777777" w:rsidR="00BD6A99" w:rsidRPr="0077277E" w:rsidRDefault="00241DF2">
      <w:pPr>
        <w:numPr>
          <w:ilvl w:val="0"/>
          <w:numId w:val="25"/>
        </w:numPr>
        <w:ind w:right="1411" w:hanging="360"/>
      </w:pPr>
      <w:r w:rsidRPr="0077277E">
        <w:t xml:space="preserve">Уписници „Р1“ , „ Р2“ , „Р3“ – остали ванпарнични предмети </w:t>
      </w:r>
    </w:p>
    <w:p w14:paraId="1A4E3E1F" w14:textId="77777777" w:rsidR="00BD6A99" w:rsidRPr="0077277E" w:rsidRDefault="00241DF2">
      <w:pPr>
        <w:numPr>
          <w:ilvl w:val="0"/>
          <w:numId w:val="25"/>
        </w:numPr>
        <w:spacing w:after="44" w:line="261" w:lineRule="auto"/>
        <w:ind w:right="1411" w:hanging="360"/>
      </w:pPr>
      <w:r w:rsidRPr="0077277E">
        <w:t xml:space="preserve">Уписник „Р4“ – поступање по улазним замолницама страних судова, органа и међународних организација за пружање међународне правне помоћи у грађанским стварима у материји „отмица деце“ </w:t>
      </w:r>
    </w:p>
    <w:p w14:paraId="46B1F43E" w14:textId="77777777" w:rsidR="00BD6A99" w:rsidRPr="0077277E" w:rsidRDefault="00241DF2">
      <w:pPr>
        <w:numPr>
          <w:ilvl w:val="0"/>
          <w:numId w:val="25"/>
        </w:numPr>
        <w:spacing w:after="32"/>
        <w:ind w:right="1411" w:hanging="360"/>
      </w:pPr>
      <w:r w:rsidRPr="0077277E">
        <w:t xml:space="preserve">Уписници „Р4 к“ , „Р4 п“ , „Р4 в“ , „Р4 и“ и „Р4 р“ – приговори на суђење у разумном року  </w:t>
      </w:r>
    </w:p>
    <w:p w14:paraId="33F3C537" w14:textId="77777777" w:rsidR="00BD6A99" w:rsidRPr="0077277E" w:rsidRDefault="00241DF2">
      <w:pPr>
        <w:numPr>
          <w:ilvl w:val="0"/>
          <w:numId w:val="25"/>
        </w:numPr>
        <w:ind w:right="1411" w:hanging="360"/>
      </w:pPr>
      <w:r w:rsidRPr="0077277E">
        <w:t xml:space="preserve">Уписник „Р-јб“ – уписник приговора на решења јавних бележника </w:t>
      </w:r>
    </w:p>
    <w:p w14:paraId="29E1AEE4" w14:textId="77777777" w:rsidR="00BD6A99" w:rsidRPr="0077277E" w:rsidRDefault="00241DF2">
      <w:pPr>
        <w:numPr>
          <w:ilvl w:val="0"/>
          <w:numId w:val="25"/>
        </w:numPr>
        <w:ind w:right="1411" w:hanging="360"/>
      </w:pPr>
      <w:r w:rsidRPr="0077277E">
        <w:t xml:space="preserve">Уписник „Р1-уз“ – уписник за предмете радних спорова у вези са узбуњивањем </w:t>
      </w:r>
    </w:p>
    <w:p w14:paraId="51FF277C" w14:textId="77777777" w:rsidR="00BD6A99" w:rsidRPr="0077277E" w:rsidRDefault="00241DF2">
      <w:pPr>
        <w:numPr>
          <w:ilvl w:val="0"/>
          <w:numId w:val="25"/>
        </w:numPr>
        <w:spacing w:after="33"/>
        <w:ind w:right="1411" w:hanging="360"/>
      </w:pPr>
      <w:r w:rsidRPr="0077277E">
        <w:t xml:space="preserve">Уписник „Пом К“ – за предмете правне помоћи између домаћих судова у кривичним стварима </w:t>
      </w:r>
    </w:p>
    <w:p w14:paraId="449AA4E7" w14:textId="77777777" w:rsidR="00BD6A99" w:rsidRPr="0077277E" w:rsidRDefault="00241DF2">
      <w:pPr>
        <w:numPr>
          <w:ilvl w:val="0"/>
          <w:numId w:val="25"/>
        </w:numPr>
        <w:ind w:right="1411" w:hanging="360"/>
      </w:pPr>
      <w:r w:rsidRPr="0077277E">
        <w:t xml:space="preserve">Уписник „Кепл“ – уписник казнене евиденције за правна лица </w:t>
      </w:r>
    </w:p>
    <w:p w14:paraId="7BB4F81F" w14:textId="77777777" w:rsidR="00BD6A99" w:rsidRPr="0077277E" w:rsidRDefault="00241DF2">
      <w:pPr>
        <w:numPr>
          <w:ilvl w:val="0"/>
          <w:numId w:val="25"/>
        </w:numPr>
        <w:ind w:right="1411" w:hanging="360"/>
      </w:pPr>
      <w:r w:rsidRPr="0077277E">
        <w:t xml:space="preserve">Уписник „Ссок“ – споразум о сведочењу окривљеног </w:t>
      </w:r>
    </w:p>
    <w:p w14:paraId="689FC508" w14:textId="77777777" w:rsidR="00BD6A99" w:rsidRPr="0077277E" w:rsidRDefault="00241DF2">
      <w:pPr>
        <w:numPr>
          <w:ilvl w:val="0"/>
          <w:numId w:val="25"/>
        </w:numPr>
        <w:ind w:right="1411" w:hanging="360"/>
      </w:pPr>
      <w:r w:rsidRPr="0077277E">
        <w:t xml:space="preserve">Уписник „Ссос“ – споразум о сведочењу осуђеног </w:t>
      </w:r>
    </w:p>
    <w:p w14:paraId="5456A2D7" w14:textId="77777777" w:rsidR="00BD6A99" w:rsidRPr="0077277E" w:rsidRDefault="00241DF2">
      <w:pPr>
        <w:numPr>
          <w:ilvl w:val="0"/>
          <w:numId w:val="25"/>
        </w:numPr>
        <w:ind w:right="1411" w:hanging="360"/>
      </w:pPr>
      <w:r w:rsidRPr="0077277E">
        <w:t xml:space="preserve">Уписник „Спп“ – уписник службе за помоћ и подршку оштећенима и сведоцима </w:t>
      </w:r>
    </w:p>
    <w:p w14:paraId="1AB1F144" w14:textId="77777777" w:rsidR="00BD6A99" w:rsidRPr="0077277E" w:rsidRDefault="00241DF2">
      <w:pPr>
        <w:numPr>
          <w:ilvl w:val="0"/>
          <w:numId w:val="25"/>
        </w:numPr>
        <w:spacing w:after="33"/>
        <w:ind w:right="1411" w:hanging="360"/>
      </w:pPr>
      <w:r w:rsidRPr="0077277E">
        <w:lastRenderedPageBreak/>
        <w:t xml:space="preserve">„ПОМ“ – замолнице за послове правне помоћи и замолнице домаћих судова и других органа за достављање писмена и пружање друге правне помоћи  </w:t>
      </w:r>
    </w:p>
    <w:p w14:paraId="37818B68" w14:textId="77777777" w:rsidR="00BD6A99" w:rsidRPr="0077277E" w:rsidRDefault="00241DF2">
      <w:pPr>
        <w:numPr>
          <w:ilvl w:val="0"/>
          <w:numId w:val="25"/>
        </w:numPr>
        <w:ind w:right="1411" w:hanging="360"/>
      </w:pPr>
      <w:r w:rsidRPr="0077277E">
        <w:t xml:space="preserve">„ПОМ ик“ – излазне међународне замолнице у кривичној материји  </w:t>
      </w:r>
    </w:p>
    <w:p w14:paraId="7FCDD61D" w14:textId="77777777" w:rsidR="00BD6A99" w:rsidRPr="0077277E" w:rsidRDefault="00241DF2">
      <w:pPr>
        <w:numPr>
          <w:ilvl w:val="0"/>
          <w:numId w:val="25"/>
        </w:numPr>
        <w:ind w:right="1411" w:hanging="360"/>
      </w:pPr>
      <w:r w:rsidRPr="0077277E">
        <w:t xml:space="preserve">„ПОМ Ук“ – улазне међународне замолнице у кривичној материји  </w:t>
      </w:r>
    </w:p>
    <w:p w14:paraId="169C25BA" w14:textId="77777777" w:rsidR="00BD6A99" w:rsidRPr="0077277E" w:rsidRDefault="00241DF2">
      <w:pPr>
        <w:numPr>
          <w:ilvl w:val="0"/>
          <w:numId w:val="25"/>
        </w:numPr>
        <w:spacing w:after="44" w:line="261" w:lineRule="auto"/>
        <w:ind w:right="1411" w:hanging="360"/>
      </w:pPr>
      <w:r w:rsidRPr="0077277E">
        <w:t xml:space="preserve">„ПОМ ИкН“ – излазне међународне замолнице у кривичној материји за пружање општих видова правне помоћи које су непосредно упућују надлежном суду и др. органу стране државе </w:t>
      </w:r>
    </w:p>
    <w:p w14:paraId="7F60088A" w14:textId="77777777" w:rsidR="00BD6A99" w:rsidRPr="0077277E" w:rsidRDefault="00241DF2">
      <w:pPr>
        <w:numPr>
          <w:ilvl w:val="0"/>
          <w:numId w:val="25"/>
        </w:numPr>
        <w:spacing w:after="33"/>
        <w:ind w:right="1411" w:hanging="360"/>
      </w:pPr>
      <w:r w:rsidRPr="0077277E">
        <w:t xml:space="preserve">„ПОМ УкН“ – улазне међународне замолнице за пружање општих видова правне помоћи које су непосредно упућене домаћем суду од стране иностраног органа </w:t>
      </w:r>
    </w:p>
    <w:p w14:paraId="22348A46" w14:textId="77777777" w:rsidR="00BD6A99" w:rsidRPr="0077277E" w:rsidRDefault="00241DF2">
      <w:pPr>
        <w:numPr>
          <w:ilvl w:val="0"/>
          <w:numId w:val="25"/>
        </w:numPr>
        <w:ind w:right="1411" w:hanging="360"/>
      </w:pPr>
      <w:r w:rsidRPr="0077277E">
        <w:t xml:space="preserve">„Пом Иг“ – излазне међународне замолнице у грађанској материји  </w:t>
      </w:r>
    </w:p>
    <w:p w14:paraId="54A967E2" w14:textId="77777777" w:rsidR="00BD6A99" w:rsidRPr="0077277E" w:rsidRDefault="00241DF2">
      <w:pPr>
        <w:numPr>
          <w:ilvl w:val="0"/>
          <w:numId w:val="25"/>
        </w:numPr>
        <w:ind w:right="1411" w:hanging="360"/>
      </w:pPr>
      <w:r w:rsidRPr="0077277E">
        <w:t xml:space="preserve">„Пом Уг“ – улазне међународне замолнице у грађанској материји  </w:t>
      </w:r>
    </w:p>
    <w:p w14:paraId="02033BBF" w14:textId="77777777" w:rsidR="00BD6A99" w:rsidRPr="0077277E" w:rsidRDefault="00241DF2">
      <w:pPr>
        <w:numPr>
          <w:ilvl w:val="0"/>
          <w:numId w:val="25"/>
        </w:numPr>
        <w:spacing w:after="33"/>
        <w:ind w:right="1411" w:hanging="360"/>
      </w:pPr>
      <w:r w:rsidRPr="0077277E">
        <w:t xml:space="preserve">„Пом ИгХ1“ – излазне замолнице поднете по Хашкој конвенцији о достављању у иностранству судских и вансудских аката у грађанским и трговачким стварима </w:t>
      </w:r>
    </w:p>
    <w:p w14:paraId="5117BE6A" w14:textId="77777777" w:rsidR="00BD6A99" w:rsidRPr="0077277E" w:rsidRDefault="00241DF2">
      <w:pPr>
        <w:numPr>
          <w:ilvl w:val="0"/>
          <w:numId w:val="25"/>
        </w:numPr>
        <w:ind w:right="1411" w:hanging="360"/>
      </w:pPr>
      <w:r w:rsidRPr="0077277E">
        <w:t xml:space="preserve">„Пом ИгХ2“ – излазне замолнице поднете по Хашкој конвенцији о извођењу доказа у иностранству у грађанским и трговачким стварима </w:t>
      </w:r>
    </w:p>
    <w:p w14:paraId="16F0D2E9" w14:textId="77777777" w:rsidR="00BD6A99" w:rsidRPr="0077277E" w:rsidRDefault="00241DF2">
      <w:pPr>
        <w:numPr>
          <w:ilvl w:val="0"/>
          <w:numId w:val="25"/>
        </w:numPr>
        <w:spacing w:after="33"/>
        <w:ind w:right="1411" w:hanging="360"/>
      </w:pPr>
      <w:r w:rsidRPr="0077277E">
        <w:t xml:space="preserve">„Пом УгХ1“ – улазне замолнице поднете по Хашкој конвенцији о достављању у иностранству судских и вансудских аката у грађанским и трговачким стварима </w:t>
      </w:r>
    </w:p>
    <w:p w14:paraId="2FD7FC6D" w14:textId="77777777" w:rsidR="00BD6A99" w:rsidRPr="0077277E" w:rsidRDefault="00241DF2">
      <w:pPr>
        <w:numPr>
          <w:ilvl w:val="0"/>
          <w:numId w:val="25"/>
        </w:numPr>
        <w:spacing w:after="33"/>
        <w:ind w:right="1411" w:hanging="360"/>
      </w:pPr>
      <w:r w:rsidRPr="0077277E">
        <w:t xml:space="preserve">„Пом УгХ2“ – улазне замолнице поднете по Хашкој конвенцији о извођењу доказа у иностранству у грађанским и трговачким стварима </w:t>
      </w:r>
    </w:p>
    <w:p w14:paraId="0BFBBBE4" w14:textId="77777777" w:rsidR="00BD6A99" w:rsidRPr="0077277E" w:rsidRDefault="00241DF2">
      <w:pPr>
        <w:numPr>
          <w:ilvl w:val="0"/>
          <w:numId w:val="25"/>
        </w:numPr>
        <w:spacing w:after="33"/>
        <w:ind w:right="1411" w:hanging="360"/>
      </w:pPr>
      <w:r w:rsidRPr="0077277E">
        <w:t xml:space="preserve">„Пом ИгН“ – излазне међународне замолнице за пружање општих видова правне помоћи које се непосредно упућују надлежном суду и др. органу стране државе </w:t>
      </w:r>
    </w:p>
    <w:p w14:paraId="5363C895" w14:textId="77777777" w:rsidR="00BD6A99" w:rsidRPr="0077277E" w:rsidRDefault="00241DF2">
      <w:pPr>
        <w:numPr>
          <w:ilvl w:val="0"/>
          <w:numId w:val="25"/>
        </w:numPr>
        <w:ind w:right="1411" w:hanging="360"/>
      </w:pPr>
      <w:r w:rsidRPr="0077277E">
        <w:t>„Пом УгН“ – улазне међународне замолнице за пружање општих видова правне помоћи које су непосредно упућене домаћем суду од стране иностраног органа</w:t>
      </w:r>
      <w:r w:rsidRPr="0077277E">
        <w:rPr>
          <w:b/>
          <w:i/>
        </w:rPr>
        <w:t xml:space="preserve"> </w:t>
      </w:r>
    </w:p>
    <w:p w14:paraId="3612E328" w14:textId="77777777" w:rsidR="00BD6A99" w:rsidRPr="0077277E" w:rsidRDefault="00241DF2">
      <w:pPr>
        <w:spacing w:after="359" w:line="259" w:lineRule="auto"/>
        <w:ind w:left="540" w:firstLine="0"/>
        <w:jc w:val="left"/>
      </w:pPr>
      <w:r w:rsidRPr="0077277E">
        <w:rPr>
          <w:b/>
          <w:i/>
        </w:rPr>
        <w:t xml:space="preserve"> </w:t>
      </w:r>
    </w:p>
    <w:p w14:paraId="0DA14602" w14:textId="77777777" w:rsidR="00BD6A99" w:rsidRPr="0077277E" w:rsidRDefault="00241DF2">
      <w:pPr>
        <w:pStyle w:val="Heading1"/>
        <w:ind w:left="190" w:right="0"/>
      </w:pPr>
      <w:bookmarkStart w:id="63" w:name="_Toc62028754"/>
      <w:r w:rsidRPr="0077277E">
        <w:t>19. ПОДАЦИ О ВРСТАМА ИНФОРМАЦИЈА КОЈИМА СУД РАСПОЛАЖЕ</w:t>
      </w:r>
      <w:bookmarkEnd w:id="63"/>
      <w:r w:rsidRPr="0077277E">
        <w:t xml:space="preserve"> </w:t>
      </w:r>
    </w:p>
    <w:p w14:paraId="7F077159" w14:textId="77777777" w:rsidR="00BD6A99" w:rsidRPr="0077277E" w:rsidRDefault="00241DF2">
      <w:pPr>
        <w:spacing w:after="0" w:line="259" w:lineRule="auto"/>
        <w:ind w:left="180" w:firstLine="0"/>
        <w:jc w:val="left"/>
      </w:pPr>
      <w:r w:rsidRPr="0077277E">
        <w:t xml:space="preserve"> </w:t>
      </w:r>
    </w:p>
    <w:p w14:paraId="5B944D21" w14:textId="77777777" w:rsidR="00BD6A99" w:rsidRPr="0077277E" w:rsidRDefault="00241DF2">
      <w:pPr>
        <w:spacing w:after="23" w:line="259" w:lineRule="auto"/>
        <w:ind w:left="180" w:firstLine="0"/>
        <w:jc w:val="left"/>
      </w:pPr>
      <w:r w:rsidRPr="0077277E">
        <w:t xml:space="preserve"> </w:t>
      </w:r>
    </w:p>
    <w:p w14:paraId="635FD71C" w14:textId="77777777" w:rsidR="00BD6A99" w:rsidRPr="0077277E" w:rsidRDefault="00241DF2">
      <w:pPr>
        <w:ind w:left="190" w:right="1411"/>
      </w:pPr>
      <w:r w:rsidRPr="0077277E">
        <w:t xml:space="preserve">Основни суд у </w:t>
      </w:r>
      <w:r w:rsidR="0039765F" w:rsidRPr="0077277E">
        <w:rPr>
          <w:lang w:val="sr-Cyrl-RS"/>
        </w:rPr>
        <w:t>Аранђеловцу</w:t>
      </w:r>
      <w:r w:rsidRPr="0077277E">
        <w:t xml:space="preserve"> поседује следеће врсте информација: </w:t>
      </w:r>
    </w:p>
    <w:p w14:paraId="6ECC2B21" w14:textId="77777777" w:rsidR="00BD6A99" w:rsidRPr="0077277E" w:rsidRDefault="00241DF2">
      <w:pPr>
        <w:spacing w:after="45" w:line="259" w:lineRule="auto"/>
        <w:ind w:left="180" w:firstLine="0"/>
        <w:jc w:val="left"/>
      </w:pPr>
      <w:r w:rsidRPr="0077277E">
        <w:t xml:space="preserve"> </w:t>
      </w:r>
    </w:p>
    <w:p w14:paraId="299F88A7" w14:textId="77777777" w:rsidR="00BD6A99" w:rsidRPr="0077277E" w:rsidRDefault="00241DF2" w:rsidP="00B4544F">
      <w:pPr>
        <w:numPr>
          <w:ilvl w:val="0"/>
          <w:numId w:val="26"/>
        </w:numPr>
        <w:ind w:right="59" w:hanging="360"/>
      </w:pPr>
      <w:r w:rsidRPr="0077277E">
        <w:t xml:space="preserve">Информације у вези са предметима у којима су поступци у току пред судом. Ове информације су садржане у оквир различитих докумената ( одлуке суда, поднесци странака, пуномоћника и заступника, документи прибављени од других државних органа и </w:t>
      </w:r>
      <w:r w:rsidRPr="0077277E">
        <w:lastRenderedPageBreak/>
        <w:t xml:space="preserve">друго). Део информација о предметима који су у току пред судом објављен је на интернет страницама Основног суда у </w:t>
      </w:r>
      <w:r w:rsidR="0039765F" w:rsidRPr="0077277E">
        <w:rPr>
          <w:lang w:val="sr-Cyrl-RS"/>
        </w:rPr>
        <w:t>Аранђеловцу</w:t>
      </w:r>
      <w:r w:rsidR="00B4544F" w:rsidRPr="0077277E">
        <w:rPr>
          <w:lang w:val="sr-Cyrl-RS"/>
        </w:rPr>
        <w:t>.</w:t>
      </w:r>
      <w:r w:rsidRPr="0077277E">
        <w:t xml:space="preserve"> </w:t>
      </w:r>
    </w:p>
    <w:p w14:paraId="684A254A" w14:textId="77777777" w:rsidR="00BD6A99" w:rsidRPr="0077277E" w:rsidRDefault="00B4544F">
      <w:pPr>
        <w:numPr>
          <w:ilvl w:val="0"/>
          <w:numId w:val="26"/>
        </w:numPr>
        <w:ind w:right="59" w:hanging="360"/>
      </w:pPr>
      <w:r w:rsidRPr="0077277E">
        <w:t>Информације у вези са а</w:t>
      </w:r>
      <w:r w:rsidR="00241DF2" w:rsidRPr="0077277E">
        <w:t>рхивираним предметима.</w:t>
      </w:r>
      <w:r w:rsidRPr="0077277E">
        <w:rPr>
          <w:lang w:val="sr-Cyrl-RS"/>
        </w:rPr>
        <w:t xml:space="preserve"> </w:t>
      </w:r>
      <w:r w:rsidR="00241DF2" w:rsidRPr="0077277E">
        <w:t xml:space="preserve">Ове информације су садржане у оквиру различитих докумената ( одлуке суда, поднесци странака, пуномоћника и заступника).  </w:t>
      </w:r>
    </w:p>
    <w:p w14:paraId="7F8571AE" w14:textId="77777777" w:rsidR="00BD6A99" w:rsidRPr="0077277E" w:rsidRDefault="00241DF2">
      <w:pPr>
        <w:spacing w:after="45" w:line="259" w:lineRule="auto"/>
        <w:ind w:left="180" w:firstLine="0"/>
        <w:jc w:val="left"/>
      </w:pPr>
      <w:r w:rsidRPr="0077277E">
        <w:t xml:space="preserve"> </w:t>
      </w:r>
    </w:p>
    <w:p w14:paraId="3D670C55" w14:textId="77777777" w:rsidR="00BD6A99" w:rsidRPr="0077277E" w:rsidRDefault="00241DF2">
      <w:pPr>
        <w:numPr>
          <w:ilvl w:val="0"/>
          <w:numId w:val="26"/>
        </w:numPr>
        <w:ind w:right="59" w:hanging="360"/>
      </w:pPr>
      <w:r w:rsidRPr="0077277E">
        <w:t xml:space="preserve">Извештаји о раду суда који се односе на различите области ( општи извештаји, извештаји у области приступа информацијама и заштити података о личности, извештаји о јавним набавкама, о ургенцијама, притужбама, о родној равноправности) и на различите периоде и објављени су на интернет страници суда. </w:t>
      </w:r>
    </w:p>
    <w:p w14:paraId="3550F6EA" w14:textId="77777777" w:rsidR="00BD6A99" w:rsidRPr="0077277E" w:rsidRDefault="00241DF2">
      <w:pPr>
        <w:spacing w:after="46" w:line="259" w:lineRule="auto"/>
        <w:ind w:left="180" w:firstLine="0"/>
        <w:jc w:val="left"/>
      </w:pPr>
      <w:r w:rsidRPr="0077277E">
        <w:t xml:space="preserve"> </w:t>
      </w:r>
    </w:p>
    <w:p w14:paraId="7E1D4745" w14:textId="63221D94" w:rsidR="00BD6A99" w:rsidRPr="0077277E" w:rsidRDefault="00241DF2">
      <w:pPr>
        <w:numPr>
          <w:ilvl w:val="0"/>
          <w:numId w:val="26"/>
        </w:numPr>
        <w:ind w:right="59" w:hanging="360"/>
      </w:pPr>
      <w:r w:rsidRPr="0077277E">
        <w:t xml:space="preserve">Информације које су у вези са радом Основног суда у </w:t>
      </w:r>
      <w:r w:rsidR="0039765F" w:rsidRPr="0077277E">
        <w:rPr>
          <w:lang w:val="sr-Cyrl-RS"/>
        </w:rPr>
        <w:t>Аранђеловцу</w:t>
      </w:r>
      <w:r w:rsidRPr="0077277E">
        <w:t xml:space="preserve">, организацију, запослене и друго. Део тих информација доступан је у Информатору о раду поглавље „Организациона структура Основног суда у </w:t>
      </w:r>
      <w:r w:rsidR="00B4544F" w:rsidRPr="0077277E">
        <w:rPr>
          <w:lang w:val="sr-Cyrl-RS"/>
        </w:rPr>
        <w:t>Аранђеловцу</w:t>
      </w:r>
      <w:r w:rsidRPr="0077277E">
        <w:t xml:space="preserve"> и функција председника суда и судија“, а више информација те врсте може се добити на захтев. </w:t>
      </w:r>
    </w:p>
    <w:p w14:paraId="44442138" w14:textId="77777777" w:rsidR="00BD6A99" w:rsidRPr="0077277E" w:rsidRDefault="00241DF2" w:rsidP="00B4544F">
      <w:pPr>
        <w:spacing w:after="45" w:line="259" w:lineRule="auto"/>
        <w:ind w:left="180" w:firstLine="0"/>
        <w:jc w:val="left"/>
      </w:pPr>
      <w:r w:rsidRPr="0077277E">
        <w:t xml:space="preserve"> </w:t>
      </w:r>
    </w:p>
    <w:p w14:paraId="04BB44A1" w14:textId="77777777" w:rsidR="00BD6A99" w:rsidRPr="0077277E" w:rsidRDefault="00241DF2">
      <w:pPr>
        <w:numPr>
          <w:ilvl w:val="0"/>
          <w:numId w:val="26"/>
        </w:numPr>
        <w:ind w:right="59" w:hanging="360"/>
      </w:pPr>
      <w:r w:rsidRPr="0077277E">
        <w:t xml:space="preserve">Електронске базе прописа. </w:t>
      </w:r>
    </w:p>
    <w:p w14:paraId="1F447B74" w14:textId="77777777" w:rsidR="00BD6A99" w:rsidRPr="0077277E" w:rsidRDefault="00241DF2">
      <w:pPr>
        <w:spacing w:after="43" w:line="259" w:lineRule="auto"/>
        <w:ind w:left="180" w:firstLine="0"/>
        <w:jc w:val="left"/>
      </w:pPr>
      <w:r w:rsidRPr="0077277E">
        <w:t xml:space="preserve"> </w:t>
      </w:r>
    </w:p>
    <w:p w14:paraId="2140D600" w14:textId="77777777" w:rsidR="00BD6A99" w:rsidRPr="0077277E" w:rsidRDefault="00241DF2">
      <w:pPr>
        <w:numPr>
          <w:ilvl w:val="0"/>
          <w:numId w:val="26"/>
        </w:numPr>
        <w:ind w:right="59" w:hanging="360"/>
      </w:pPr>
      <w:r w:rsidRPr="0077277E">
        <w:t xml:space="preserve">Интерни акти суда. </w:t>
      </w:r>
    </w:p>
    <w:p w14:paraId="4F5E9511" w14:textId="77777777" w:rsidR="00BD6A99" w:rsidRPr="0077277E" w:rsidRDefault="00241DF2">
      <w:pPr>
        <w:spacing w:after="45" w:line="259" w:lineRule="auto"/>
        <w:ind w:left="180" w:firstLine="0"/>
        <w:jc w:val="left"/>
      </w:pPr>
      <w:r w:rsidRPr="0077277E">
        <w:t xml:space="preserve"> </w:t>
      </w:r>
    </w:p>
    <w:p w14:paraId="7A89898F" w14:textId="77777777" w:rsidR="00BD6A99" w:rsidRPr="0077277E" w:rsidRDefault="00241DF2">
      <w:pPr>
        <w:numPr>
          <w:ilvl w:val="0"/>
          <w:numId w:val="26"/>
        </w:numPr>
        <w:ind w:right="59" w:hanging="360"/>
      </w:pPr>
      <w:r w:rsidRPr="0077277E">
        <w:t xml:space="preserve">Информатор о раду о раду Основног суда у </w:t>
      </w:r>
      <w:r w:rsidR="00B4544F" w:rsidRPr="0077277E">
        <w:rPr>
          <w:lang w:val="sr-Cyrl-RS"/>
        </w:rPr>
        <w:t>Аранђеловцу</w:t>
      </w:r>
      <w:r w:rsidRPr="0077277E">
        <w:t xml:space="preserve">, билтени и друге публикације. </w:t>
      </w:r>
    </w:p>
    <w:p w14:paraId="096F31BB" w14:textId="77777777" w:rsidR="00BD6A99" w:rsidRPr="0077277E" w:rsidRDefault="00241DF2">
      <w:pPr>
        <w:spacing w:after="44" w:line="259" w:lineRule="auto"/>
        <w:ind w:left="180" w:firstLine="0"/>
        <w:jc w:val="left"/>
      </w:pPr>
      <w:r w:rsidRPr="0077277E">
        <w:t xml:space="preserve"> </w:t>
      </w:r>
    </w:p>
    <w:p w14:paraId="09D3934D" w14:textId="77777777" w:rsidR="00BD6A99" w:rsidRPr="0077277E" w:rsidRDefault="00241DF2">
      <w:pPr>
        <w:numPr>
          <w:ilvl w:val="0"/>
          <w:numId w:val="26"/>
        </w:numPr>
        <w:ind w:right="59" w:hanging="360"/>
      </w:pPr>
      <w:r w:rsidRPr="0077277E">
        <w:t xml:space="preserve">Конкурси за запошљавање. </w:t>
      </w:r>
    </w:p>
    <w:p w14:paraId="14C6A593" w14:textId="77777777" w:rsidR="00BD6A99" w:rsidRPr="0077277E" w:rsidRDefault="00241DF2">
      <w:pPr>
        <w:spacing w:after="45" w:line="259" w:lineRule="auto"/>
        <w:ind w:left="180" w:firstLine="0"/>
        <w:jc w:val="left"/>
      </w:pPr>
      <w:r w:rsidRPr="0077277E">
        <w:t xml:space="preserve"> </w:t>
      </w:r>
    </w:p>
    <w:p w14:paraId="23CABF83" w14:textId="77777777" w:rsidR="00BD6A99" w:rsidRPr="0077277E" w:rsidRDefault="00241DF2">
      <w:pPr>
        <w:numPr>
          <w:ilvl w:val="0"/>
          <w:numId w:val="26"/>
        </w:numPr>
        <w:ind w:right="59" w:hanging="360"/>
      </w:pPr>
      <w:r w:rsidRPr="0077277E">
        <w:t xml:space="preserve">Подаци о непокретним и покретним средствима која суд користи за свој рад. </w:t>
      </w:r>
    </w:p>
    <w:p w14:paraId="3421C687" w14:textId="77777777" w:rsidR="00BD6A99" w:rsidRPr="0077277E" w:rsidRDefault="00241DF2">
      <w:pPr>
        <w:spacing w:after="45" w:line="259" w:lineRule="auto"/>
        <w:ind w:left="180" w:firstLine="0"/>
        <w:jc w:val="left"/>
      </w:pPr>
      <w:r w:rsidRPr="0077277E">
        <w:t xml:space="preserve"> </w:t>
      </w:r>
    </w:p>
    <w:p w14:paraId="0EC9FCE4" w14:textId="77777777" w:rsidR="00BD6A99" w:rsidRPr="0077277E" w:rsidRDefault="00241DF2">
      <w:pPr>
        <w:numPr>
          <w:ilvl w:val="0"/>
          <w:numId w:val="26"/>
        </w:numPr>
        <w:ind w:right="59" w:hanging="360"/>
      </w:pPr>
      <w:r w:rsidRPr="0077277E">
        <w:t xml:space="preserve">Подаци о сарадњи са грађанима и другим институцијама. </w:t>
      </w:r>
    </w:p>
    <w:p w14:paraId="75F7741E" w14:textId="77777777" w:rsidR="00BD6A99" w:rsidRPr="0077277E" w:rsidRDefault="00241DF2">
      <w:pPr>
        <w:spacing w:after="259" w:line="259" w:lineRule="auto"/>
        <w:ind w:left="180" w:firstLine="0"/>
        <w:jc w:val="left"/>
      </w:pPr>
      <w:r w:rsidRPr="0077277E">
        <w:t xml:space="preserve"> </w:t>
      </w:r>
    </w:p>
    <w:p w14:paraId="312E9311" w14:textId="77777777" w:rsidR="00BD6A99" w:rsidRPr="0077277E" w:rsidRDefault="00241DF2">
      <w:pPr>
        <w:pStyle w:val="Heading3"/>
        <w:ind w:left="190"/>
      </w:pPr>
      <w:bookmarkStart w:id="64" w:name="_Toc62028755"/>
      <w:r w:rsidRPr="0077277E">
        <w:t>19.1.Законски основи за ограничење слободног приступа информацијама од јавног значаја</w:t>
      </w:r>
      <w:bookmarkEnd w:id="64"/>
      <w:r w:rsidRPr="0077277E">
        <w:t xml:space="preserve"> </w:t>
      </w:r>
    </w:p>
    <w:p w14:paraId="62CCC9DE" w14:textId="77777777" w:rsidR="00BD6A99" w:rsidRPr="0077277E" w:rsidRDefault="00241DF2">
      <w:pPr>
        <w:spacing w:after="0" w:line="259" w:lineRule="auto"/>
        <w:ind w:left="180" w:firstLine="0"/>
        <w:jc w:val="left"/>
      </w:pPr>
      <w:r w:rsidRPr="0077277E">
        <w:t xml:space="preserve"> </w:t>
      </w:r>
    </w:p>
    <w:p w14:paraId="6569298E" w14:textId="77777777" w:rsidR="00BD6A99" w:rsidRPr="0077277E" w:rsidRDefault="00241DF2">
      <w:pPr>
        <w:ind w:left="190" w:right="61"/>
      </w:pPr>
      <w:r w:rsidRPr="0077277E">
        <w:t xml:space="preserve">На основу Закона о слободном приступу информацијама од јавног значаја, орган власти неће тражиоцу омогућити остваривање права на слободан приступ информацијама од јавног значаја, ако би тиме:  </w:t>
      </w:r>
    </w:p>
    <w:p w14:paraId="0E6C199C" w14:textId="77777777" w:rsidR="00BD6A99" w:rsidRPr="0077277E" w:rsidRDefault="00241DF2">
      <w:pPr>
        <w:spacing w:after="45" w:line="259" w:lineRule="auto"/>
        <w:ind w:left="180" w:firstLine="0"/>
        <w:jc w:val="left"/>
      </w:pPr>
      <w:r w:rsidRPr="0077277E">
        <w:t xml:space="preserve"> </w:t>
      </w:r>
    </w:p>
    <w:p w14:paraId="641F3429" w14:textId="77777777" w:rsidR="00BD6A99" w:rsidRPr="0077277E" w:rsidRDefault="00241DF2">
      <w:pPr>
        <w:numPr>
          <w:ilvl w:val="0"/>
          <w:numId w:val="27"/>
        </w:numPr>
        <w:ind w:right="59" w:hanging="360"/>
      </w:pPr>
      <w:r w:rsidRPr="0077277E">
        <w:t xml:space="preserve">Угрозио живот, здравље, сигурност или које друго важно добро неког лица </w:t>
      </w:r>
    </w:p>
    <w:p w14:paraId="1C20F578" w14:textId="77777777" w:rsidR="00BD6A99" w:rsidRPr="0077277E" w:rsidRDefault="00241DF2">
      <w:pPr>
        <w:numPr>
          <w:ilvl w:val="0"/>
          <w:numId w:val="27"/>
        </w:numPr>
        <w:spacing w:after="36"/>
        <w:ind w:right="59" w:hanging="360"/>
      </w:pPr>
      <w:r w:rsidRPr="0077277E">
        <w:t xml:space="preserve">Угрозио , омео или отежао спречавање или откривање кривичног дела, оптужење за кривично дело, вођење преткривичног поступка , вођење судског поступка , извршење пресуде или спровођење казне или који други правно уређени поступак или фер поступање и правично суђење </w:t>
      </w:r>
    </w:p>
    <w:p w14:paraId="3775B7A3" w14:textId="77777777" w:rsidR="00BD6A99" w:rsidRPr="0077277E" w:rsidRDefault="00241DF2">
      <w:pPr>
        <w:numPr>
          <w:ilvl w:val="0"/>
          <w:numId w:val="27"/>
        </w:numPr>
        <w:spacing w:after="34"/>
        <w:ind w:right="59" w:hanging="360"/>
      </w:pPr>
      <w:r w:rsidRPr="0077277E">
        <w:lastRenderedPageBreak/>
        <w:t xml:space="preserve">Озбиљно угрозио одбрану земље, националну или јавну безбедност или међународне односе </w:t>
      </w:r>
    </w:p>
    <w:p w14:paraId="3A12C726" w14:textId="77777777" w:rsidR="00BD6A99" w:rsidRPr="0077277E" w:rsidRDefault="00241DF2">
      <w:pPr>
        <w:numPr>
          <w:ilvl w:val="0"/>
          <w:numId w:val="27"/>
        </w:numPr>
        <w:spacing w:after="37"/>
        <w:ind w:right="59" w:hanging="360"/>
      </w:pPr>
      <w:r w:rsidRPr="0077277E">
        <w:t xml:space="preserve">Учинио доступним информацију или документ за које је прописима или службеним актом заснованим на закону одређено да се чува као државна, службена пословна или друга тајна , односно који је доступан само одређеном кругу лица ,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 </w:t>
      </w:r>
    </w:p>
    <w:p w14:paraId="7D6EDBF6" w14:textId="77777777" w:rsidR="00BD6A99" w:rsidRPr="0077277E" w:rsidRDefault="00241DF2">
      <w:pPr>
        <w:numPr>
          <w:ilvl w:val="0"/>
          <w:numId w:val="27"/>
        </w:numPr>
        <w:ind w:right="59" w:hanging="360"/>
      </w:pPr>
      <w:r w:rsidRPr="0077277E">
        <w:t>Повредио право на приватност, право на углед или које друго право лица на које се тражена информација лично односи( осим : ако је лице на то пристало; 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 ако се ради о лицу које је својим понашањем, на</w:t>
      </w:r>
      <w:r w:rsidR="005E3D02" w:rsidRPr="0077277E">
        <w:rPr>
          <w:lang w:val="sr-Cyrl-RS"/>
        </w:rPr>
        <w:t xml:space="preserve"> </w:t>
      </w:r>
      <w:r w:rsidRPr="0077277E">
        <w:t xml:space="preserve">рочишту у вези са приватним животом , дало повода за тражење информације ).  </w:t>
      </w:r>
    </w:p>
    <w:p w14:paraId="20F9606F" w14:textId="77777777" w:rsidR="00BD6A99" w:rsidRPr="0077277E" w:rsidRDefault="00241DF2">
      <w:pPr>
        <w:spacing w:after="0" w:line="259" w:lineRule="auto"/>
        <w:ind w:left="540" w:firstLine="0"/>
        <w:jc w:val="left"/>
      </w:pPr>
      <w:r w:rsidRPr="0077277E">
        <w:t xml:space="preserve"> </w:t>
      </w:r>
    </w:p>
    <w:p w14:paraId="19F543BD" w14:textId="77777777" w:rsidR="00BD6A99" w:rsidRPr="0077277E" w:rsidRDefault="00241DF2">
      <w:pPr>
        <w:ind w:left="190" w:right="62"/>
      </w:pPr>
      <w:r w:rsidRPr="0077277E">
        <w:t xml:space="preserve">Орган власти , такође, може да не удовољи захтеву ако тражилац злоупотребљава права на приступ информацијама од јавног значаја, „ нарочито ако је тражење неразумно, често, када се понавља захтев за истим или већ добијеним информацијама или када се тражи превелики број информација“.  </w:t>
      </w:r>
    </w:p>
    <w:p w14:paraId="71347316" w14:textId="77777777" w:rsidR="00BD6A99" w:rsidRPr="0077277E" w:rsidRDefault="00241DF2">
      <w:pPr>
        <w:spacing w:after="0" w:line="259" w:lineRule="auto"/>
        <w:ind w:left="180" w:firstLine="0"/>
        <w:jc w:val="left"/>
      </w:pPr>
      <w:r w:rsidRPr="0077277E">
        <w:t xml:space="preserve"> </w:t>
      </w:r>
    </w:p>
    <w:p w14:paraId="04301380" w14:textId="77777777" w:rsidR="00BD6A99" w:rsidRPr="0077277E" w:rsidRDefault="00241DF2">
      <w:pPr>
        <w:ind w:left="190"/>
      </w:pPr>
      <w:r w:rsidRPr="0077277E">
        <w:t>Орган влас</w:t>
      </w:r>
      <w:r w:rsidR="005E3D02" w:rsidRPr="0077277E">
        <w:t>ти може да одбије захтев и кад</w:t>
      </w:r>
      <w:r w:rsidR="005E3D02" w:rsidRPr="0077277E">
        <w:rPr>
          <w:lang w:val="sr-Cyrl-RS"/>
        </w:rPr>
        <w:t>а</w:t>
      </w:r>
      <w:r w:rsidR="005E3D02" w:rsidRPr="0077277E">
        <w:t xml:space="preserve"> </w:t>
      </w:r>
      <w:r w:rsidRPr="0077277E">
        <w:t xml:space="preserve">је информација која се тражи, већ објављена и доступна у Републици Србији или на интернету. </w:t>
      </w:r>
    </w:p>
    <w:p w14:paraId="4368B665" w14:textId="77777777" w:rsidR="00BD6A99" w:rsidRPr="0077277E" w:rsidRDefault="00241DF2">
      <w:pPr>
        <w:spacing w:after="0" w:line="259" w:lineRule="auto"/>
        <w:ind w:left="180" w:firstLine="0"/>
        <w:jc w:val="left"/>
      </w:pPr>
      <w:r w:rsidRPr="0077277E">
        <w:t xml:space="preserve"> </w:t>
      </w:r>
    </w:p>
    <w:p w14:paraId="232A1091" w14:textId="77777777" w:rsidR="00BD6A99" w:rsidRPr="0077277E" w:rsidRDefault="00241DF2">
      <w:pPr>
        <w:ind w:left="190" w:right="62"/>
      </w:pPr>
      <w:r w:rsidRPr="0077277E">
        <w:t xml:space="preserve">Битно је знати да се ова ограничења примењују изузетно. Наиме,  члан 4. Закона о слободном приступу информацијама прописује да оправдани интерес јавности да зна „постоји увек када се ради о информацијама којима располаже орган власти које се односе на угрожавање , односно заштиту здравља становништва и животне средине“. Када се ради о другим информацијама којима располаже орган власти, сматра се да оправдани интерес јавности да зна постоји, осим ако орган власти докаже супротно ( оборива претпоставка). </w:t>
      </w:r>
    </w:p>
    <w:p w14:paraId="1FCA5648" w14:textId="77777777" w:rsidR="00BD6A99" w:rsidRPr="0077277E" w:rsidRDefault="00241DF2">
      <w:pPr>
        <w:spacing w:after="0" w:line="259" w:lineRule="auto"/>
        <w:ind w:left="540" w:firstLine="0"/>
        <w:jc w:val="left"/>
      </w:pPr>
      <w:r w:rsidRPr="0077277E">
        <w:t xml:space="preserve"> </w:t>
      </w:r>
    </w:p>
    <w:p w14:paraId="305CC633" w14:textId="77777777" w:rsidR="00BD6A99" w:rsidRPr="0077277E" w:rsidRDefault="00241DF2" w:rsidP="00D41DFE">
      <w:pPr>
        <w:ind w:left="180" w:right="58" w:firstLine="0"/>
      </w:pPr>
      <w:r w:rsidRPr="0077277E">
        <w:t>Даље, члан 8. Закона предвиђа да се „ права из овог закона могу изузетно подврћи ограничењима прописаним овим законо</w:t>
      </w:r>
      <w:r w:rsidR="005E3D02" w:rsidRPr="0077277E">
        <w:t>м ако је то неопходно у демоткрат</w:t>
      </w:r>
      <w:r w:rsidRPr="0077277E">
        <w:t>с</w:t>
      </w:r>
      <w:r w:rsidR="005E3D02" w:rsidRPr="0077277E">
        <w:rPr>
          <w:lang w:val="sr-Cyrl-RS"/>
        </w:rPr>
        <w:t>к</w:t>
      </w:r>
      <w:r w:rsidRPr="0077277E">
        <w:t>ом друштву ради заштите од озбиљне повреде претежнијег интереса заснованог на уставу или закону. Ниједна одредба овог закона не</w:t>
      </w:r>
      <w:r w:rsidR="005E3D02" w:rsidRPr="0077277E">
        <w:rPr>
          <w:lang w:val="sr-Cyrl-RS"/>
        </w:rPr>
        <w:t xml:space="preserve"> </w:t>
      </w:r>
      <w:r w:rsidRPr="0077277E">
        <w:t xml:space="preserve">сме се тумачити на начин који би довео до укидања неког права које овај закон признаје или до његовог ограничења у већој мери од овако описане неопходности заштите претежнијег интереса. </w:t>
      </w:r>
    </w:p>
    <w:p w14:paraId="722C5549" w14:textId="77777777" w:rsidR="00BD6A99" w:rsidRPr="0077277E" w:rsidRDefault="00241DF2" w:rsidP="00D41DFE">
      <w:pPr>
        <w:spacing w:after="0" w:line="259" w:lineRule="auto"/>
        <w:ind w:left="180" w:firstLine="0"/>
        <w:jc w:val="left"/>
      </w:pPr>
      <w:r w:rsidRPr="0077277E">
        <w:t xml:space="preserve"> </w:t>
      </w:r>
    </w:p>
    <w:p w14:paraId="29D0CBA8" w14:textId="77777777" w:rsidR="00BD6A99" w:rsidRPr="0077277E" w:rsidRDefault="00241DF2" w:rsidP="00D41DFE">
      <w:pPr>
        <w:ind w:left="180" w:right="56" w:firstLine="0"/>
      </w:pPr>
      <w:r w:rsidRPr="0077277E">
        <w:t>Дакле, ни у случају када постоји неки од заштићених инт</w:t>
      </w:r>
      <w:r w:rsidR="005E3D02" w:rsidRPr="0077277E">
        <w:rPr>
          <w:lang w:val="sr-Cyrl-RS"/>
        </w:rPr>
        <w:t>е</w:t>
      </w:r>
      <w:r w:rsidRPr="0077277E">
        <w:t xml:space="preserve">реса, не значи да ће приступ информацији бити по аутоматизму ускраћен, већ се примењује тзв.“троделни тест“ . Тај поступак је детаљније описан и поткрепљен примерима у </w:t>
      </w:r>
      <w:r w:rsidRPr="0077277E">
        <w:rPr>
          <w:u w:val="single" w:color="000000"/>
        </w:rPr>
        <w:t>Приручнику за примену</w:t>
      </w:r>
      <w:r w:rsidRPr="0077277E">
        <w:t xml:space="preserve"> </w:t>
      </w:r>
      <w:r w:rsidRPr="0077277E">
        <w:rPr>
          <w:u w:val="single" w:color="000000"/>
        </w:rPr>
        <w:t xml:space="preserve">закона о слободном приступу информацијама од јавног значаја , </w:t>
      </w:r>
      <w:r w:rsidRPr="0077277E">
        <w:t xml:space="preserve">страна 69 до 90 , који је објавио Повереник за информације од јавног значаја и заштиту података о личности. </w:t>
      </w:r>
    </w:p>
    <w:p w14:paraId="4A21A281" w14:textId="77777777" w:rsidR="00BD6A99" w:rsidRPr="0077277E" w:rsidRDefault="00241DF2">
      <w:pPr>
        <w:spacing w:after="318" w:line="259" w:lineRule="auto"/>
        <w:ind w:left="540" w:firstLine="0"/>
        <w:jc w:val="left"/>
      </w:pPr>
      <w:r w:rsidRPr="0077277E">
        <w:t xml:space="preserve"> </w:t>
      </w:r>
    </w:p>
    <w:p w14:paraId="07640ABB" w14:textId="77777777" w:rsidR="00BD6A99" w:rsidRPr="0077277E" w:rsidRDefault="00241DF2">
      <w:pPr>
        <w:pStyle w:val="Heading3"/>
        <w:ind w:left="190"/>
      </w:pPr>
      <w:bookmarkStart w:id="65" w:name="_Toc62028756"/>
      <w:r w:rsidRPr="0077277E">
        <w:lastRenderedPageBreak/>
        <w:t xml:space="preserve">19.2.Могућност примене ограничења од стране Основног суда у </w:t>
      </w:r>
      <w:r w:rsidR="0039765F" w:rsidRPr="0077277E">
        <w:rPr>
          <w:lang w:val="sr-Cyrl-RS"/>
        </w:rPr>
        <w:t>Аранђеловцу</w:t>
      </w:r>
      <w:bookmarkEnd w:id="65"/>
      <w:r w:rsidRPr="0077277E">
        <w:t xml:space="preserve">  </w:t>
      </w:r>
    </w:p>
    <w:p w14:paraId="23FC4F93" w14:textId="77777777" w:rsidR="00BD6A99" w:rsidRPr="0077277E" w:rsidRDefault="00241DF2">
      <w:pPr>
        <w:spacing w:after="0" w:line="259" w:lineRule="auto"/>
        <w:ind w:left="540" w:firstLine="0"/>
        <w:jc w:val="left"/>
      </w:pPr>
      <w:r w:rsidRPr="0077277E">
        <w:t xml:space="preserve"> </w:t>
      </w:r>
    </w:p>
    <w:p w14:paraId="21857141" w14:textId="77777777" w:rsidR="00BD6A99" w:rsidRPr="0077277E" w:rsidRDefault="00241DF2">
      <w:pPr>
        <w:ind w:left="190" w:right="62"/>
      </w:pPr>
      <w:r w:rsidRPr="0077277E">
        <w:t xml:space="preserve">У начелу, све врсте информација, које су садржане у неком документу , којим располаже Основни суд у </w:t>
      </w:r>
      <w:r w:rsidR="0039765F" w:rsidRPr="0077277E">
        <w:rPr>
          <w:lang w:val="sr-Cyrl-RS"/>
        </w:rPr>
        <w:t>Аранђеловцу</w:t>
      </w:r>
      <w:r w:rsidRPr="0077277E">
        <w:t xml:space="preserve">, које су настале у раду или увези са радом Основног суда у </w:t>
      </w:r>
      <w:r w:rsidR="005E3D02" w:rsidRPr="0077277E">
        <w:rPr>
          <w:lang w:val="sr-Cyrl-RS"/>
        </w:rPr>
        <w:t>Аранђеловцу</w:t>
      </w:r>
      <w:r w:rsidRPr="0077277E">
        <w:t xml:space="preserve"> и које су побројане у поглављу 18 овог Информатора могу се добити на основу захтева за приступ информацијама. </w:t>
      </w:r>
    </w:p>
    <w:p w14:paraId="17567C98" w14:textId="77777777" w:rsidR="00BD6A99" w:rsidRPr="0077277E" w:rsidRDefault="00241DF2">
      <w:pPr>
        <w:spacing w:after="0" w:line="259" w:lineRule="auto"/>
        <w:ind w:left="180" w:firstLine="0"/>
        <w:jc w:val="left"/>
      </w:pPr>
      <w:r w:rsidRPr="0077277E">
        <w:t xml:space="preserve"> </w:t>
      </w:r>
    </w:p>
    <w:p w14:paraId="6BF68C9D" w14:textId="77777777" w:rsidR="00BD6A99" w:rsidRPr="0077277E" w:rsidRDefault="00241DF2">
      <w:pPr>
        <w:ind w:left="190"/>
      </w:pPr>
      <w:r w:rsidRPr="0077277E">
        <w:t xml:space="preserve">Приступ информацијама може бити ускраћен или ограничен у вези са следећим врстама информација и из следећих разлога :  </w:t>
      </w:r>
    </w:p>
    <w:p w14:paraId="6C7D421E" w14:textId="77777777" w:rsidR="00BD6A99" w:rsidRPr="0077277E" w:rsidRDefault="00241DF2">
      <w:pPr>
        <w:spacing w:after="23" w:line="259" w:lineRule="auto"/>
        <w:ind w:left="180" w:firstLine="0"/>
        <w:jc w:val="left"/>
      </w:pPr>
      <w:r w:rsidRPr="0077277E">
        <w:t xml:space="preserve"> </w:t>
      </w:r>
    </w:p>
    <w:p w14:paraId="1C5E6612" w14:textId="77777777" w:rsidR="00BD6A99" w:rsidRPr="0077277E" w:rsidRDefault="00241DF2">
      <w:pPr>
        <w:ind w:left="190" w:right="59"/>
      </w:pPr>
      <w:r w:rsidRPr="0077277E">
        <w:t xml:space="preserve">Ако се захтев односи на неку информацију која је већ објављена на веб-страници Основног суда у </w:t>
      </w:r>
      <w:r w:rsidR="0039765F" w:rsidRPr="0077277E">
        <w:rPr>
          <w:lang w:val="sr-Cyrl-RS"/>
        </w:rPr>
        <w:t>Аранђеловцу</w:t>
      </w:r>
      <w:r w:rsidRPr="0077277E">
        <w:t xml:space="preserve"> или другде на ин</w:t>
      </w:r>
      <w:r w:rsidR="0039765F" w:rsidRPr="0077277E">
        <w:rPr>
          <w:lang w:val="sr-Cyrl-RS"/>
        </w:rPr>
        <w:t>т</w:t>
      </w:r>
      <w:r w:rsidRPr="0077277E">
        <w:t xml:space="preserve">ернету, Основни суд у </w:t>
      </w:r>
      <w:r w:rsidR="0039765F" w:rsidRPr="0077277E">
        <w:rPr>
          <w:lang w:val="sr-Cyrl-RS"/>
        </w:rPr>
        <w:t>Аранђеловцу</w:t>
      </w:r>
      <w:r w:rsidRPr="0077277E">
        <w:t xml:space="preserve">  се може позвати на то да је тражена информација већ доступна на интернету и поступити на основу одредаба чл. 10 Закона о слободном приступу информацијама од јавног значаја , тако што ће подносиоцу захтева, у место омогућавања увида или копије документа , доставити тачну интернет адресу на  које се информација може прочитати или документ преузети. </w:t>
      </w:r>
    </w:p>
    <w:p w14:paraId="6C7E8D0A" w14:textId="77777777" w:rsidR="00BD6A99" w:rsidRPr="0077277E" w:rsidRDefault="00241DF2">
      <w:pPr>
        <w:spacing w:after="0" w:line="259" w:lineRule="auto"/>
        <w:ind w:left="180" w:firstLine="0"/>
        <w:jc w:val="left"/>
      </w:pPr>
      <w:r w:rsidRPr="0077277E">
        <w:t xml:space="preserve"> </w:t>
      </w:r>
    </w:p>
    <w:p w14:paraId="4DF5A3EE" w14:textId="77777777" w:rsidR="00BD6A99" w:rsidRPr="0077277E" w:rsidRDefault="00241DF2">
      <w:pPr>
        <w:ind w:left="190" w:right="60"/>
      </w:pPr>
      <w:r w:rsidRPr="0077277E">
        <w:t xml:space="preserve">Када се захтев односи на неки податак који је овлашћено лице другог органа јавне власти , у складу са Законом о тајности податка, означило одређеним степеном тајности , Основни суд  у </w:t>
      </w:r>
      <w:r w:rsidR="0039765F" w:rsidRPr="0077277E">
        <w:rPr>
          <w:lang w:val="sr-Cyrl-RS"/>
        </w:rPr>
        <w:t>Аранђеловцу</w:t>
      </w:r>
      <w:r w:rsidRPr="0077277E">
        <w:t xml:space="preserve"> ће ускратити приступ таквом податку , на основу одредаба чл. 9 тачка 5 Закона о слободном приступу информацијама од јавног значаја , ако су испуњени и материјални услови за то у погледу могућности наступања тешких правних или других последица по интересе који претежу над интересом за приступ информацијама. У таквом случају одби</w:t>
      </w:r>
      <w:r w:rsidR="005E3D02" w:rsidRPr="0077277E">
        <w:t>јања захтева може бити делимичнн</w:t>
      </w:r>
      <w:r w:rsidRPr="0077277E">
        <w:t xml:space="preserve">о или потпуно у зависности од тога да ли је тајни податак могуће издвојити делимично  удовољити захтеву или не.  </w:t>
      </w:r>
    </w:p>
    <w:p w14:paraId="639EBF7E" w14:textId="77777777" w:rsidR="00BD6A99" w:rsidRPr="0077277E" w:rsidRDefault="00241DF2">
      <w:pPr>
        <w:spacing w:after="0" w:line="259" w:lineRule="auto"/>
        <w:ind w:left="180" w:firstLine="0"/>
        <w:jc w:val="left"/>
      </w:pPr>
      <w:r w:rsidRPr="0077277E">
        <w:t xml:space="preserve"> </w:t>
      </w:r>
    </w:p>
    <w:p w14:paraId="5C254367" w14:textId="77777777" w:rsidR="00BD6A99" w:rsidRPr="0077277E" w:rsidRDefault="00241DF2">
      <w:pPr>
        <w:ind w:left="190" w:right="63"/>
      </w:pPr>
      <w:r w:rsidRPr="0077277E">
        <w:t xml:space="preserve">Захтеви који се односе на неку од ниже наведених врата информација могу бити делимично или потпуно одбијени на основу чл. 14 Закона о слободном приступу информацијама. У свим овим случајевима, подносиоцу захтева у начелу неће бити омогућен приступ уличне податке а биће омогућен у делове документа који преостају када се из њега издвоје информације које се штите по овом основу на начин предвиђен чл. 12 Закона и на основу </w:t>
      </w:r>
      <w:r w:rsidRPr="0077277E">
        <w:rPr>
          <w:u w:val="single" w:color="000000"/>
        </w:rPr>
        <w:t>Правилника о анономинизацији.</w:t>
      </w:r>
      <w:r w:rsidRPr="0077277E">
        <w:t xml:space="preserve">  </w:t>
      </w:r>
    </w:p>
    <w:p w14:paraId="1C979F36" w14:textId="77777777" w:rsidR="00BD6A99" w:rsidRPr="0077277E" w:rsidRDefault="00241DF2">
      <w:pPr>
        <w:spacing w:after="45" w:line="259" w:lineRule="auto"/>
        <w:ind w:left="540" w:firstLine="0"/>
        <w:jc w:val="left"/>
      </w:pPr>
      <w:r w:rsidRPr="0077277E">
        <w:t xml:space="preserve"> </w:t>
      </w:r>
    </w:p>
    <w:p w14:paraId="7FC39775" w14:textId="77777777" w:rsidR="00BD6A99" w:rsidRPr="0077277E" w:rsidRDefault="00241DF2">
      <w:pPr>
        <w:numPr>
          <w:ilvl w:val="0"/>
          <w:numId w:val="28"/>
        </w:numPr>
        <w:spacing w:after="36"/>
        <w:ind w:right="63" w:hanging="360"/>
      </w:pPr>
      <w:r w:rsidRPr="0077277E">
        <w:t xml:space="preserve">Подаци о поднетим тужбама, </w:t>
      </w:r>
      <w:r w:rsidR="005E3D02" w:rsidRPr="0077277E">
        <w:t>представкама</w:t>
      </w:r>
      <w:r w:rsidRPr="0077277E">
        <w:t xml:space="preserve"> , притужбама, захтевима ( Основни суд у </w:t>
      </w:r>
      <w:r w:rsidR="0039765F" w:rsidRPr="0077277E">
        <w:rPr>
          <w:lang w:val="sr-Cyrl-RS"/>
        </w:rPr>
        <w:t>Аранђеловцу</w:t>
      </w:r>
      <w:r w:rsidRPr="0077277E">
        <w:t xml:space="preserve"> ће ускратити податак о имену и презимену жалиоца, адреси , и другим контактима , као и личне податке других лица које се помињу у тим документима );  </w:t>
      </w:r>
    </w:p>
    <w:p w14:paraId="0D96503A" w14:textId="77777777" w:rsidR="00BD6A99" w:rsidRPr="0077277E" w:rsidRDefault="00241DF2">
      <w:pPr>
        <w:numPr>
          <w:ilvl w:val="0"/>
          <w:numId w:val="28"/>
        </w:numPr>
        <w:spacing w:after="36"/>
        <w:ind w:right="63" w:hanging="360"/>
      </w:pPr>
      <w:r w:rsidRPr="0077277E">
        <w:t xml:space="preserve">Подаци о запосленима у Основном суду у </w:t>
      </w:r>
      <w:r w:rsidR="0039765F" w:rsidRPr="0077277E">
        <w:rPr>
          <w:lang w:val="sr-Cyrl-RS"/>
        </w:rPr>
        <w:t>Аранђеловцу</w:t>
      </w:r>
      <w:r w:rsidRPr="0077277E">
        <w:t xml:space="preserve"> ( суд ће ускратити приступ њиховим личним подацима – нпр. матични број, датум рођења, кућна адреса и број телефона, националност, подаци о здравственом стању, социјалном статусу и сл.): </w:t>
      </w:r>
    </w:p>
    <w:p w14:paraId="5A908A20" w14:textId="77777777" w:rsidR="00BD6A99" w:rsidRPr="0077277E" w:rsidRDefault="00241DF2">
      <w:pPr>
        <w:numPr>
          <w:ilvl w:val="0"/>
          <w:numId w:val="28"/>
        </w:numPr>
        <w:ind w:right="63" w:hanging="360"/>
      </w:pPr>
      <w:r w:rsidRPr="0077277E">
        <w:t xml:space="preserve">Поједини подаци о исплатама ( Основни суд у </w:t>
      </w:r>
      <w:r w:rsidR="0039765F" w:rsidRPr="0077277E">
        <w:rPr>
          <w:lang w:val="sr-Cyrl-RS"/>
        </w:rPr>
        <w:t>Аранђеловцу</w:t>
      </w:r>
      <w:r w:rsidRPr="0077277E">
        <w:t xml:space="preserve"> ће ускратити поједине личне податке лица које добијају исплате из буџета-број ра</w:t>
      </w:r>
      <w:r w:rsidR="0039765F" w:rsidRPr="0077277E">
        <w:t>чуна у банци, матични број, адр</w:t>
      </w:r>
      <w:r w:rsidRPr="0077277E">
        <w:t xml:space="preserve">еса становања ) </w:t>
      </w:r>
    </w:p>
    <w:p w14:paraId="760FCB48" w14:textId="77777777" w:rsidR="00BD6A99" w:rsidRPr="0077277E" w:rsidRDefault="00241DF2">
      <w:pPr>
        <w:spacing w:after="0" w:line="259" w:lineRule="auto"/>
        <w:ind w:left="180" w:firstLine="0"/>
        <w:jc w:val="left"/>
      </w:pPr>
      <w:r w:rsidRPr="0077277E">
        <w:lastRenderedPageBreak/>
        <w:t xml:space="preserve"> </w:t>
      </w:r>
    </w:p>
    <w:p w14:paraId="56F68B4E" w14:textId="77777777" w:rsidR="00BD6A99" w:rsidRPr="0077277E" w:rsidRDefault="00241DF2">
      <w:pPr>
        <w:ind w:left="190" w:right="66"/>
      </w:pPr>
      <w:r w:rsidRPr="0077277E">
        <w:t xml:space="preserve">Када се захтевом траже информације из неког предмета који је у поступку пред Управним судом , суд ће проценити да ли је нужно ускратити приступ информацији привремено, за време трајања поступка , ако би то могло угрозити даље вођење поступка. </w:t>
      </w:r>
    </w:p>
    <w:p w14:paraId="4B4B1CCE" w14:textId="77777777" w:rsidR="00BD6A99" w:rsidRPr="0077277E" w:rsidRDefault="00241DF2">
      <w:pPr>
        <w:spacing w:after="0" w:line="259" w:lineRule="auto"/>
        <w:ind w:left="180" w:firstLine="0"/>
        <w:jc w:val="left"/>
      </w:pPr>
      <w:r w:rsidRPr="0077277E">
        <w:t xml:space="preserve"> </w:t>
      </w:r>
    </w:p>
    <w:p w14:paraId="1B9CF323" w14:textId="77777777" w:rsidR="00BD6A99" w:rsidRPr="0077277E" w:rsidRDefault="0039765F">
      <w:pPr>
        <w:ind w:left="190" w:right="67"/>
      </w:pPr>
      <w:r w:rsidRPr="0077277E">
        <w:t>С обзиром на то да није у пот</w:t>
      </w:r>
      <w:r w:rsidR="00241DF2" w:rsidRPr="0077277E">
        <w:t>п</w:t>
      </w:r>
      <w:r w:rsidRPr="0077277E">
        <w:rPr>
          <w:lang w:val="sr-Cyrl-RS"/>
        </w:rPr>
        <w:t>у</w:t>
      </w:r>
      <w:r w:rsidR="00241DF2" w:rsidRPr="0077277E">
        <w:t xml:space="preserve">ности могуће унапред предвидети сваку ситуацију у којој би било оправдано ускратити приступ некој информацији, напомињемо да је могуће да се и у оквиру других категорија информација, осим оних које су изричито наведене у овом поглављу, нађу неку подаци у које би био ускраћен приступ на основу заштите приватности лица на које се ти подаци односе. </w:t>
      </w:r>
    </w:p>
    <w:p w14:paraId="6F28598F" w14:textId="77777777" w:rsidR="00BD6A99" w:rsidRPr="0077277E" w:rsidRDefault="00241DF2">
      <w:pPr>
        <w:spacing w:after="0" w:line="259" w:lineRule="auto"/>
        <w:ind w:left="180" w:firstLine="0"/>
        <w:jc w:val="left"/>
      </w:pPr>
      <w:r w:rsidRPr="0077277E">
        <w:t xml:space="preserve"> </w:t>
      </w:r>
    </w:p>
    <w:p w14:paraId="7A00A69A" w14:textId="77777777" w:rsidR="00BD6A99" w:rsidRPr="0077277E" w:rsidRDefault="00241DF2">
      <w:pPr>
        <w:ind w:left="190" w:right="63"/>
      </w:pPr>
      <w:r w:rsidRPr="0077277E">
        <w:t xml:space="preserve">Битно је напоменути да ниједно од овде поменутих ограничења не утиче на право учесника у поступку пред Основним судом у </w:t>
      </w:r>
      <w:r w:rsidR="0039765F" w:rsidRPr="0077277E">
        <w:rPr>
          <w:lang w:val="sr-Cyrl-RS"/>
        </w:rPr>
        <w:t>Аранђеловцу</w:t>
      </w:r>
      <w:r w:rsidRPr="0077277E">
        <w:t xml:space="preserve">, њихових заступника и пуномоћника да приступе подацима који се односе на њихове предмете, било да су поступци у току или да су предмети архивирани. Начин остваривања овог приступа ближе је описан у поглављу о услугама које пружа Основни суд у </w:t>
      </w:r>
      <w:r w:rsidR="0039765F" w:rsidRPr="0077277E">
        <w:rPr>
          <w:lang w:val="sr-Cyrl-RS"/>
        </w:rPr>
        <w:t>Аранђеловцу</w:t>
      </w:r>
      <w:r w:rsidRPr="0077277E">
        <w:t xml:space="preserve">.  </w:t>
      </w:r>
    </w:p>
    <w:p w14:paraId="06045244" w14:textId="77777777" w:rsidR="00BD6A99" w:rsidRPr="0077277E" w:rsidRDefault="00241DF2">
      <w:pPr>
        <w:spacing w:after="297" w:line="259" w:lineRule="auto"/>
        <w:ind w:left="180" w:firstLine="0"/>
        <w:jc w:val="left"/>
      </w:pPr>
      <w:r w:rsidRPr="0077277E">
        <w:t xml:space="preserve"> </w:t>
      </w:r>
    </w:p>
    <w:p w14:paraId="6ED4B8F7" w14:textId="2ED5B399" w:rsidR="00BD6A99" w:rsidRPr="0077277E" w:rsidRDefault="00241DF2">
      <w:pPr>
        <w:pStyle w:val="Heading1"/>
        <w:ind w:left="190" w:right="0"/>
      </w:pPr>
      <w:bookmarkStart w:id="66" w:name="_Toc62028757"/>
      <w:r w:rsidRPr="0077277E">
        <w:t>20.</w:t>
      </w:r>
      <w:r w:rsidR="003D7982">
        <w:rPr>
          <w:lang w:val="sr-Latn-RS"/>
        </w:rPr>
        <w:t xml:space="preserve"> </w:t>
      </w:r>
      <w:r w:rsidRPr="0077277E">
        <w:t>ОСТВАРИВАЊЕ ПРАВА НА ПРИСТУП ИНФОРМАЦИЈАМА ОД ЈАВНОГ ЗНАЧАЈА</w:t>
      </w:r>
      <w:bookmarkEnd w:id="66"/>
      <w:r w:rsidRPr="0077277E">
        <w:t xml:space="preserve"> </w:t>
      </w:r>
    </w:p>
    <w:p w14:paraId="71C8D9C2" w14:textId="77777777" w:rsidR="00BD6A99" w:rsidRPr="0077277E" w:rsidRDefault="00241DF2">
      <w:pPr>
        <w:spacing w:after="0" w:line="259" w:lineRule="auto"/>
        <w:ind w:left="180" w:firstLine="0"/>
        <w:jc w:val="left"/>
      </w:pPr>
      <w:r w:rsidRPr="0077277E">
        <w:t xml:space="preserve">  </w:t>
      </w:r>
    </w:p>
    <w:p w14:paraId="4156D566" w14:textId="77777777" w:rsidR="00BD6A99" w:rsidRPr="0077277E" w:rsidRDefault="00241DF2">
      <w:pPr>
        <w:ind w:left="190"/>
      </w:pPr>
      <w:r w:rsidRPr="0077277E">
        <w:t xml:space="preserve">Права везана за приступ информацијама од правног значаја којима располажу органи јавне власти регулисана су Законом о слободном приступу информацијама од јавног значаја. </w:t>
      </w:r>
    </w:p>
    <w:p w14:paraId="3B456F84" w14:textId="77777777" w:rsidR="00BD6A99" w:rsidRPr="0077277E" w:rsidRDefault="00241DF2">
      <w:pPr>
        <w:spacing w:after="0" w:line="259" w:lineRule="auto"/>
        <w:ind w:left="180" w:firstLine="0"/>
        <w:jc w:val="left"/>
      </w:pPr>
      <w:r w:rsidRPr="0077277E">
        <w:t xml:space="preserve"> </w:t>
      </w:r>
    </w:p>
    <w:p w14:paraId="71D3DD0A" w14:textId="77777777" w:rsidR="00BD6A99" w:rsidRPr="0077277E" w:rsidRDefault="00241DF2">
      <w:pPr>
        <w:ind w:left="190" w:right="61"/>
      </w:pPr>
      <w:r w:rsidRPr="0077277E">
        <w:t>Наведеним Законом је дефинисано да су информације од јавног значаја информације којима располаже орган јавне власти , настале у раду или увези са радом органа јавне власти, садржане у одређеном документу , а односе се на све оно о чему јавност има оправдан инт</w:t>
      </w:r>
      <w:r w:rsidR="005E3D02" w:rsidRPr="0077277E">
        <w:rPr>
          <w:lang w:val="sr-Cyrl-RS"/>
        </w:rPr>
        <w:t>е</w:t>
      </w:r>
      <w:r w:rsidRPr="0077277E">
        <w:t xml:space="preserve">рес да зна. </w:t>
      </w:r>
    </w:p>
    <w:p w14:paraId="67D3AA6A" w14:textId="77777777" w:rsidR="00BD6A99" w:rsidRPr="0077277E" w:rsidRDefault="00241DF2">
      <w:pPr>
        <w:spacing w:after="23" w:line="259" w:lineRule="auto"/>
        <w:ind w:left="180" w:firstLine="0"/>
        <w:jc w:val="left"/>
      </w:pPr>
      <w:r w:rsidRPr="0077277E">
        <w:t xml:space="preserve"> </w:t>
      </w:r>
    </w:p>
    <w:p w14:paraId="3E3D7FFF" w14:textId="77777777" w:rsidR="00BD6A99" w:rsidRPr="0077277E" w:rsidRDefault="00241DF2">
      <w:pPr>
        <w:ind w:left="190" w:right="1411"/>
      </w:pPr>
      <w:r w:rsidRPr="0077277E">
        <w:t xml:space="preserve">Приступ информацијама од јавног значаја подразумева четири основна права : </w:t>
      </w:r>
    </w:p>
    <w:p w14:paraId="58642B28" w14:textId="77777777" w:rsidR="00BD6A99" w:rsidRPr="0077277E" w:rsidRDefault="00241DF2">
      <w:pPr>
        <w:spacing w:after="45" w:line="259" w:lineRule="auto"/>
        <w:ind w:left="180" w:firstLine="0"/>
        <w:jc w:val="left"/>
      </w:pPr>
      <w:r w:rsidRPr="0077277E">
        <w:t xml:space="preserve"> </w:t>
      </w:r>
    </w:p>
    <w:p w14:paraId="15D88F5A" w14:textId="77777777" w:rsidR="00BD6A99" w:rsidRPr="0077277E" w:rsidRDefault="00241DF2">
      <w:pPr>
        <w:numPr>
          <w:ilvl w:val="0"/>
          <w:numId w:val="29"/>
        </w:numPr>
        <w:spacing w:after="36"/>
        <w:ind w:right="66" w:hanging="360"/>
      </w:pPr>
      <w:r w:rsidRPr="0077277E">
        <w:t xml:space="preserve">Право тражиоца да му се саопшти да ли орган поседује одређену информацију; </w:t>
      </w:r>
      <w:r w:rsidRPr="0077277E">
        <w:rPr>
          <w:rFonts w:ascii="Segoe UI Symbol" w:eastAsia="Segoe UI Symbol" w:hAnsi="Segoe UI Symbol" w:cs="Segoe UI Symbol"/>
        </w:rPr>
        <w:t></w:t>
      </w:r>
      <w:r w:rsidRPr="0077277E">
        <w:rPr>
          <w:rFonts w:ascii="Arial" w:eastAsia="Arial" w:hAnsi="Arial" w:cs="Arial"/>
        </w:rPr>
        <w:t xml:space="preserve"> </w:t>
      </w:r>
      <w:r w:rsidRPr="0077277E">
        <w:t xml:space="preserve">Право да се тражиоцу информације без накнаде, омогући увид у документ који садржи информацију од јавног значаја; </w:t>
      </w:r>
    </w:p>
    <w:p w14:paraId="30001FCD" w14:textId="77777777" w:rsidR="00BD6A99" w:rsidRPr="0077277E" w:rsidRDefault="00241DF2">
      <w:pPr>
        <w:numPr>
          <w:ilvl w:val="0"/>
          <w:numId w:val="29"/>
        </w:numPr>
        <w:spacing w:after="34"/>
        <w:ind w:right="66" w:hanging="360"/>
      </w:pPr>
      <w:r w:rsidRPr="0077277E">
        <w:t xml:space="preserve">Право тражиоца да уз накнаду , добије копију документа који садржи информацију од јавног значаја; </w:t>
      </w:r>
    </w:p>
    <w:p w14:paraId="0FD0C67B" w14:textId="77777777" w:rsidR="00BD6A99" w:rsidRPr="0077277E" w:rsidRDefault="00241DF2">
      <w:pPr>
        <w:numPr>
          <w:ilvl w:val="0"/>
          <w:numId w:val="29"/>
        </w:numPr>
        <w:ind w:right="66" w:hanging="360"/>
      </w:pPr>
      <w:r w:rsidRPr="0077277E">
        <w:t xml:space="preserve">Право тражиоца да му се копија документа који садржи информацију од јавног значаја, уз накнаду, упути поштом , факсом , електронском поштом или на други начин ; </w:t>
      </w:r>
    </w:p>
    <w:p w14:paraId="575B0957" w14:textId="77777777" w:rsidR="00BD6A99" w:rsidRPr="0077277E" w:rsidRDefault="00241DF2">
      <w:pPr>
        <w:spacing w:after="23" w:line="259" w:lineRule="auto"/>
        <w:ind w:left="180" w:firstLine="0"/>
        <w:jc w:val="left"/>
      </w:pPr>
      <w:r w:rsidRPr="0077277E">
        <w:t xml:space="preserve"> </w:t>
      </w:r>
    </w:p>
    <w:p w14:paraId="5A823255" w14:textId="77777777" w:rsidR="00BD6A99" w:rsidRPr="0077277E" w:rsidRDefault="00241DF2">
      <w:pPr>
        <w:ind w:left="190" w:right="1411"/>
      </w:pPr>
      <w:r w:rsidRPr="0077277E">
        <w:t xml:space="preserve">Претпоставка је да је захтев тражиоца информације основан. </w:t>
      </w:r>
    </w:p>
    <w:p w14:paraId="4FD1DE04" w14:textId="77777777" w:rsidR="00BD6A99" w:rsidRPr="0077277E" w:rsidRDefault="00241DF2">
      <w:pPr>
        <w:spacing w:after="0" w:line="259" w:lineRule="auto"/>
        <w:ind w:left="180" w:firstLine="0"/>
        <w:jc w:val="left"/>
      </w:pPr>
      <w:r w:rsidRPr="0077277E">
        <w:t xml:space="preserve"> </w:t>
      </w:r>
    </w:p>
    <w:p w14:paraId="413F11F3" w14:textId="77777777" w:rsidR="00BD6A99" w:rsidRPr="0077277E" w:rsidRDefault="00241DF2">
      <w:pPr>
        <w:ind w:left="190" w:right="63"/>
      </w:pPr>
      <w:r w:rsidRPr="0077277E">
        <w:lastRenderedPageBreak/>
        <w:t>Ако је информација од јавног значаја већ доступна и објављена у земљи или на интернету обавеза је органа власти да у одговору на захтев тражиоца информације упути на то где и када је тражена информација објављена , осим ако је то</w:t>
      </w:r>
      <w:r w:rsidR="005E3D02" w:rsidRPr="0077277E">
        <w:t xml:space="preserve"> општепознато .Ако тражена инфо</w:t>
      </w:r>
      <w:r w:rsidRPr="0077277E">
        <w:t>р</w:t>
      </w:r>
      <w:r w:rsidR="005E3D02" w:rsidRPr="0077277E">
        <w:rPr>
          <w:lang w:val="sr-Cyrl-RS"/>
        </w:rPr>
        <w:t>м</w:t>
      </w:r>
      <w:r w:rsidRPr="0077277E">
        <w:t>ација од јавног значаја садржи делове које јавност нема оправдан инт</w:t>
      </w:r>
      <w:r w:rsidR="005E3D02" w:rsidRPr="0077277E">
        <w:rPr>
          <w:lang w:val="sr-Cyrl-RS"/>
        </w:rPr>
        <w:t>е</w:t>
      </w:r>
      <w:r w:rsidRPr="0077277E">
        <w:t xml:space="preserve">рес да зна, тражиоцу информације ће се учинити доступни остали делови тог документа. </w:t>
      </w:r>
    </w:p>
    <w:p w14:paraId="2BA07098" w14:textId="77777777" w:rsidR="00BD6A99" w:rsidRPr="0077277E" w:rsidRDefault="00241DF2">
      <w:pPr>
        <w:spacing w:after="259" w:line="259" w:lineRule="auto"/>
        <w:ind w:left="180" w:firstLine="0"/>
        <w:jc w:val="left"/>
      </w:pPr>
      <w:r w:rsidRPr="0077277E">
        <w:t xml:space="preserve"> </w:t>
      </w:r>
    </w:p>
    <w:p w14:paraId="450C3E7A" w14:textId="77777777" w:rsidR="00BD6A99" w:rsidRPr="0077277E" w:rsidRDefault="00241DF2">
      <w:pPr>
        <w:pStyle w:val="Heading4"/>
        <w:ind w:left="190"/>
      </w:pPr>
      <w:bookmarkStart w:id="67" w:name="_Toc62028758"/>
      <w:r w:rsidRPr="0077277E">
        <w:t>20.1. ПОСТУПАК ПО ЗАХТЕВИМА ЗА СЛОБОДАН ПРИСТУП</w:t>
      </w:r>
      <w:bookmarkEnd w:id="67"/>
      <w:r w:rsidRPr="0077277E">
        <w:t xml:space="preserve"> </w:t>
      </w:r>
    </w:p>
    <w:p w14:paraId="01C59E33" w14:textId="77777777" w:rsidR="00BD6A99" w:rsidRPr="0077277E" w:rsidRDefault="00241DF2">
      <w:pPr>
        <w:pStyle w:val="Heading3"/>
        <w:ind w:left="190"/>
      </w:pPr>
      <w:bookmarkStart w:id="68" w:name="_Toc62028759"/>
      <w:r w:rsidRPr="0077277E">
        <w:t>ИНФОРМАЦИЈАМА ОД  ЈАВНОГ ЗНАЧАЈА</w:t>
      </w:r>
      <w:bookmarkEnd w:id="68"/>
      <w:r w:rsidRPr="0077277E">
        <w:t xml:space="preserve"> </w:t>
      </w:r>
    </w:p>
    <w:p w14:paraId="1552AFC5" w14:textId="77777777" w:rsidR="00BD6A99" w:rsidRPr="0077277E" w:rsidRDefault="00241DF2">
      <w:pPr>
        <w:spacing w:after="0" w:line="259" w:lineRule="auto"/>
        <w:ind w:left="180" w:firstLine="0"/>
        <w:jc w:val="left"/>
      </w:pPr>
      <w:r w:rsidRPr="0077277E">
        <w:t xml:space="preserve"> </w:t>
      </w:r>
    </w:p>
    <w:p w14:paraId="202DD69D" w14:textId="5BBBF132" w:rsidR="00BD6A99" w:rsidRPr="0077277E" w:rsidRDefault="00241DF2">
      <w:pPr>
        <w:ind w:left="190" w:right="69"/>
        <w:rPr>
          <w:lang w:val="sr-Cyrl-RS"/>
        </w:rPr>
      </w:pPr>
      <w:r w:rsidRPr="0077277E">
        <w:t xml:space="preserve">Овлашћено лице за поступање по Закону о слободном приступу информацијама од јавног значаја, </w:t>
      </w:r>
      <w:r w:rsidR="005E3D02" w:rsidRPr="0077277E">
        <w:rPr>
          <w:lang w:val="sr-Cyrl-RS"/>
        </w:rPr>
        <w:t xml:space="preserve">је </w:t>
      </w:r>
      <w:r w:rsidR="006E1EDD">
        <w:rPr>
          <w:lang w:val="sr-Cyrl-RS"/>
        </w:rPr>
        <w:t xml:space="preserve">заменик </w:t>
      </w:r>
      <w:r w:rsidR="005E3D02" w:rsidRPr="0077277E">
        <w:rPr>
          <w:lang w:val="sr-Cyrl-RS"/>
        </w:rPr>
        <w:t>председник</w:t>
      </w:r>
      <w:r w:rsidR="006E1EDD">
        <w:rPr>
          <w:lang w:val="sr-Cyrl-RS"/>
        </w:rPr>
        <w:t>а</w:t>
      </w:r>
      <w:r w:rsidR="005E3D02" w:rsidRPr="0077277E">
        <w:rPr>
          <w:lang w:val="sr-Cyrl-RS"/>
        </w:rPr>
        <w:t xml:space="preserve"> Основног суда у Аранђеловцу.</w:t>
      </w:r>
    </w:p>
    <w:p w14:paraId="198EF870" w14:textId="77777777" w:rsidR="00BD6A99" w:rsidRPr="0077277E" w:rsidRDefault="00241DF2">
      <w:pPr>
        <w:spacing w:after="0" w:line="259" w:lineRule="auto"/>
        <w:ind w:left="180" w:firstLine="0"/>
        <w:jc w:val="left"/>
      </w:pPr>
      <w:r w:rsidRPr="0077277E">
        <w:t xml:space="preserve"> </w:t>
      </w:r>
    </w:p>
    <w:p w14:paraId="1CDDAB65" w14:textId="77777777" w:rsidR="00BD6A99" w:rsidRPr="0077277E" w:rsidRDefault="00241DF2">
      <w:pPr>
        <w:ind w:left="190"/>
      </w:pPr>
      <w:r w:rsidRPr="0077277E">
        <w:t xml:space="preserve">Захтев за приступ информацијама од јавног значаја, које се односе или су настале  у вези са радом Основног суда у </w:t>
      </w:r>
      <w:r w:rsidR="00F664FE" w:rsidRPr="0077277E">
        <w:rPr>
          <w:lang w:val="sr-Cyrl-RS"/>
        </w:rPr>
        <w:t>Аранђеловцу</w:t>
      </w:r>
      <w:r w:rsidRPr="0077277E">
        <w:t xml:space="preserve">, може се поднети суду :  </w:t>
      </w:r>
    </w:p>
    <w:p w14:paraId="7F04F8D6" w14:textId="77777777" w:rsidR="00BD6A99" w:rsidRPr="0077277E" w:rsidRDefault="00241DF2">
      <w:pPr>
        <w:spacing w:after="45" w:line="259" w:lineRule="auto"/>
        <w:ind w:left="180" w:firstLine="0"/>
        <w:jc w:val="left"/>
      </w:pPr>
      <w:r w:rsidRPr="0077277E">
        <w:t xml:space="preserve"> </w:t>
      </w:r>
    </w:p>
    <w:p w14:paraId="7CCB1DF4" w14:textId="77777777" w:rsidR="00BD6A99" w:rsidRPr="0077277E" w:rsidRDefault="00241DF2">
      <w:pPr>
        <w:numPr>
          <w:ilvl w:val="0"/>
          <w:numId w:val="30"/>
        </w:numPr>
        <w:spacing w:after="38"/>
        <w:ind w:right="61" w:hanging="360"/>
      </w:pPr>
      <w:r w:rsidRPr="0077277E">
        <w:t xml:space="preserve">У писаној форми ( може и на прописаном обрасцу) – поштом, предајом молбе на шалтеру суда или факсом +381 </w:t>
      </w:r>
      <w:r w:rsidR="005E3D02" w:rsidRPr="0077277E">
        <w:rPr>
          <w:lang w:val="sr-Cyrl-RS"/>
        </w:rPr>
        <w:t>34 617 0650</w:t>
      </w:r>
      <w:r w:rsidRPr="0077277E">
        <w:t xml:space="preserve"> или непосредном предајом на записник пред судом; </w:t>
      </w:r>
      <w:r w:rsidRPr="0077277E">
        <w:rPr>
          <w:rFonts w:ascii="Segoe UI Symbol" w:eastAsia="Segoe UI Symbol" w:hAnsi="Segoe UI Symbol" w:cs="Segoe UI Symbol"/>
        </w:rPr>
        <w:t></w:t>
      </w:r>
      <w:r w:rsidRPr="0077277E">
        <w:rPr>
          <w:rFonts w:ascii="Arial" w:eastAsia="Arial" w:hAnsi="Arial" w:cs="Arial"/>
        </w:rPr>
        <w:t xml:space="preserve"> </w:t>
      </w:r>
      <w:r w:rsidRPr="0077277E">
        <w:t xml:space="preserve">Електронским путем на адресу суда за пријем електронске поште : </w:t>
      </w:r>
      <w:r w:rsidR="005E3D02" w:rsidRPr="0077277E">
        <w:rPr>
          <w:color w:val="0000FF"/>
          <w:u w:val="single" w:color="0000FF"/>
        </w:rPr>
        <w:t>uprava@</w:t>
      </w:r>
      <w:r w:rsidR="005E3D02" w:rsidRPr="0077277E">
        <w:rPr>
          <w:color w:val="0000FF"/>
          <w:u w:val="single" w:color="0000FF"/>
          <w:lang w:val="sr-Latn-RS"/>
        </w:rPr>
        <w:t>ar</w:t>
      </w:r>
      <w:r w:rsidRPr="0077277E">
        <w:rPr>
          <w:color w:val="0000FF"/>
          <w:u w:val="single" w:color="0000FF"/>
        </w:rPr>
        <w:t>.os.sud.rs</w:t>
      </w:r>
      <w:r w:rsidRPr="0077277E">
        <w:t xml:space="preserve">; </w:t>
      </w:r>
    </w:p>
    <w:p w14:paraId="17490F5B" w14:textId="77777777" w:rsidR="00BD6A99" w:rsidRPr="0077277E" w:rsidRDefault="00241DF2">
      <w:pPr>
        <w:numPr>
          <w:ilvl w:val="0"/>
          <w:numId w:val="30"/>
        </w:numPr>
        <w:ind w:right="61" w:hanging="360"/>
      </w:pPr>
      <w:r w:rsidRPr="0077277E">
        <w:t xml:space="preserve">Усмено на записник у седишту Основног суда у </w:t>
      </w:r>
      <w:r w:rsidR="005E3D02" w:rsidRPr="0077277E">
        <w:rPr>
          <w:lang w:val="sr-Cyrl-RS"/>
        </w:rPr>
        <w:t>Аранђеловцу</w:t>
      </w:r>
      <w:r w:rsidRPr="0077277E">
        <w:t xml:space="preserve">, </w:t>
      </w:r>
      <w:r w:rsidR="005E3D02" w:rsidRPr="0077277E">
        <w:rPr>
          <w:lang w:val="sr-Cyrl-RS"/>
        </w:rPr>
        <w:t>Књаза Милоша бр.102</w:t>
      </w:r>
      <w:r w:rsidRPr="0077277E">
        <w:t xml:space="preserve"> радним данима у периоду од 8 до 15 часова у просторији управе суда –број </w:t>
      </w:r>
      <w:r w:rsidR="005E3D02" w:rsidRPr="0077277E">
        <w:rPr>
          <w:lang w:val="sr-Cyrl-RS"/>
        </w:rPr>
        <w:t>25</w:t>
      </w:r>
      <w:r w:rsidRPr="0077277E">
        <w:t xml:space="preserve">. </w:t>
      </w:r>
    </w:p>
    <w:p w14:paraId="68DED752" w14:textId="77777777" w:rsidR="00BD6A99" w:rsidRPr="0077277E" w:rsidRDefault="00241DF2">
      <w:pPr>
        <w:spacing w:after="0" w:line="259" w:lineRule="auto"/>
        <w:ind w:left="180" w:firstLine="0"/>
        <w:jc w:val="left"/>
      </w:pPr>
      <w:r w:rsidRPr="0077277E">
        <w:t xml:space="preserve"> </w:t>
      </w:r>
    </w:p>
    <w:p w14:paraId="47F746A5" w14:textId="77777777" w:rsidR="00BD6A99" w:rsidRPr="0077277E" w:rsidRDefault="00241DF2">
      <w:pPr>
        <w:ind w:left="190" w:right="62"/>
      </w:pPr>
      <w:r w:rsidRPr="0077277E">
        <w:t>Захтев мора да садржи назив суда , име , презиме и адресу тражиоца , што прецизнији опис тражене информације. Корисно је да захтев садржи и друге податке. Тражилац није дужан да наведе разлога тражење информације.</w:t>
      </w:r>
      <w:r w:rsidR="005E3D02" w:rsidRPr="0077277E">
        <w:rPr>
          <w:lang w:val="sr-Cyrl-RS"/>
        </w:rPr>
        <w:t xml:space="preserve"> </w:t>
      </w:r>
      <w:r w:rsidRPr="0077277E">
        <w:t xml:space="preserve">Корисно би било насловити захтев „за председника суда“.  </w:t>
      </w:r>
    </w:p>
    <w:p w14:paraId="745E0A52" w14:textId="77777777" w:rsidR="00BD6A99" w:rsidRPr="0077277E" w:rsidRDefault="00241DF2">
      <w:pPr>
        <w:spacing w:after="0" w:line="259" w:lineRule="auto"/>
        <w:ind w:left="180" w:firstLine="0"/>
        <w:jc w:val="left"/>
      </w:pPr>
      <w:r w:rsidRPr="0077277E">
        <w:t xml:space="preserve"> </w:t>
      </w:r>
    </w:p>
    <w:p w14:paraId="56BED895" w14:textId="77777777" w:rsidR="00BD6A99" w:rsidRPr="0077277E" w:rsidRDefault="00241DF2">
      <w:pPr>
        <w:ind w:left="190" w:right="66"/>
      </w:pPr>
      <w:r w:rsidRPr="0077277E">
        <w:t xml:space="preserve">Уколико је захтев неуредан, односно не садржи наведене обавезне податке, Основни суд у </w:t>
      </w:r>
      <w:r w:rsidR="00F664FE" w:rsidRPr="0077277E">
        <w:rPr>
          <w:lang w:val="sr-Cyrl-RS"/>
        </w:rPr>
        <w:t>Аранђеловцу</w:t>
      </w:r>
      <w:r w:rsidRPr="0077277E">
        <w:t xml:space="preserve"> ће тражиоца информације поучити упутством о допуни како да те  недостатке отклони.</w:t>
      </w:r>
      <w:r w:rsidR="005E3D02" w:rsidRPr="0077277E">
        <w:rPr>
          <w:lang w:val="sr-Cyrl-RS"/>
        </w:rPr>
        <w:t xml:space="preserve"> </w:t>
      </w:r>
      <w:r w:rsidRPr="0077277E">
        <w:t xml:space="preserve">Ако тражилац информације не отклони недостатке у року од 15 дана од дана пријема упутства о допуни , а недостаци су такви да се по захтеву не може поступати, суд ће донети закључак о одбацивању захтева као неуредног. Против овог закључка није дозвољена жалба.  </w:t>
      </w:r>
    </w:p>
    <w:p w14:paraId="7287C270" w14:textId="77777777" w:rsidR="00BD6A99" w:rsidRPr="0077277E" w:rsidRDefault="00241DF2">
      <w:pPr>
        <w:spacing w:after="0" w:line="259" w:lineRule="auto"/>
        <w:ind w:left="180" w:firstLine="0"/>
        <w:jc w:val="left"/>
      </w:pPr>
      <w:r w:rsidRPr="0077277E">
        <w:t xml:space="preserve"> </w:t>
      </w:r>
    </w:p>
    <w:p w14:paraId="5D3B3B9F" w14:textId="77777777" w:rsidR="00BD6A99" w:rsidRPr="0077277E" w:rsidRDefault="00241DF2">
      <w:pPr>
        <w:ind w:left="190" w:right="67"/>
      </w:pPr>
      <w:r w:rsidRPr="0077277E">
        <w:t xml:space="preserve">Суд је дужан да о захтеву одлучи у року од 15 дана од дана пријема захтева , а из оправданих разлога рок се може продужити , али не више од 40 дана .Ако се захтев односи на информацију за коју се може претпоставити да је од значаја за заштиту живота или слободе неког лица, односно за угрожавањем или заштиту здравља становништва и животне средине, суд је дужан да о захтеву одлучи у року од 48 сати од пријема захтева.  </w:t>
      </w:r>
    </w:p>
    <w:p w14:paraId="446B2332" w14:textId="77777777" w:rsidR="00BD6A99" w:rsidRPr="0077277E" w:rsidRDefault="00241DF2">
      <w:pPr>
        <w:spacing w:after="0" w:line="259" w:lineRule="auto"/>
        <w:ind w:left="180" w:firstLine="0"/>
        <w:jc w:val="left"/>
      </w:pPr>
      <w:r w:rsidRPr="0077277E">
        <w:t xml:space="preserve"> </w:t>
      </w:r>
    </w:p>
    <w:p w14:paraId="5D32063C" w14:textId="77777777" w:rsidR="00BD6A99" w:rsidRPr="0077277E" w:rsidRDefault="00241DF2">
      <w:pPr>
        <w:ind w:left="190" w:right="67"/>
      </w:pPr>
      <w:r w:rsidRPr="0077277E">
        <w:t>Ако удовољи захтеву, суд ће о томе сачинити службену белешку.</w:t>
      </w:r>
      <w:r w:rsidR="005E3D02" w:rsidRPr="0077277E">
        <w:rPr>
          <w:lang w:val="sr-Cyrl-RS"/>
        </w:rPr>
        <w:t xml:space="preserve"> </w:t>
      </w:r>
      <w:r w:rsidRPr="0077277E">
        <w:t xml:space="preserve">Уколико одбије захтев , суд ће донети образложено решење у којем ће тражиоца поучити да против таквог решења има право </w:t>
      </w:r>
      <w:r w:rsidRPr="0077277E">
        <w:lastRenderedPageBreak/>
        <w:t xml:space="preserve">жалбе Поверенику за  информацију од јавног значаја.  Тражилац информације може изјавити жалбу поверенику и у случају када суд о захтеву не одговори у року.   </w:t>
      </w:r>
    </w:p>
    <w:p w14:paraId="63261A2A" w14:textId="77777777" w:rsidR="00BD6A99" w:rsidRPr="0077277E" w:rsidRDefault="00241DF2">
      <w:pPr>
        <w:spacing w:after="319" w:line="259" w:lineRule="auto"/>
        <w:ind w:left="180" w:firstLine="0"/>
        <w:jc w:val="left"/>
      </w:pPr>
      <w:r w:rsidRPr="0077277E">
        <w:t xml:space="preserve"> </w:t>
      </w:r>
    </w:p>
    <w:p w14:paraId="47C6AC74" w14:textId="77777777" w:rsidR="00BD6A99" w:rsidRPr="0077277E" w:rsidRDefault="005E3D02">
      <w:pPr>
        <w:pStyle w:val="Heading1"/>
        <w:spacing w:line="270" w:lineRule="auto"/>
        <w:ind w:left="190" w:right="0"/>
      </w:pPr>
      <w:bookmarkStart w:id="69" w:name="_Toc62028760"/>
      <w:r w:rsidRPr="0077277E">
        <w:rPr>
          <w:sz w:val="28"/>
        </w:rPr>
        <w:t>20.2.Накнада трошкова за пр</w:t>
      </w:r>
      <w:r w:rsidRPr="0077277E">
        <w:rPr>
          <w:sz w:val="28"/>
          <w:lang w:val="sr-Cyrl-RS"/>
        </w:rPr>
        <w:t>ис</w:t>
      </w:r>
      <w:r w:rsidR="00241DF2" w:rsidRPr="0077277E">
        <w:rPr>
          <w:sz w:val="28"/>
        </w:rPr>
        <w:t>туп информацијама од јавног значаја</w:t>
      </w:r>
      <w:bookmarkEnd w:id="69"/>
      <w:r w:rsidR="00241DF2" w:rsidRPr="0077277E">
        <w:rPr>
          <w:sz w:val="28"/>
        </w:rPr>
        <w:t xml:space="preserve"> </w:t>
      </w:r>
    </w:p>
    <w:p w14:paraId="2BD2A6E6" w14:textId="77777777" w:rsidR="00BD6A99" w:rsidRPr="0077277E" w:rsidRDefault="00241DF2">
      <w:pPr>
        <w:spacing w:after="0" w:line="259" w:lineRule="auto"/>
        <w:ind w:left="180" w:firstLine="0"/>
        <w:jc w:val="left"/>
      </w:pPr>
      <w:r w:rsidRPr="0077277E">
        <w:t xml:space="preserve"> </w:t>
      </w:r>
    </w:p>
    <w:p w14:paraId="4B598757" w14:textId="77777777" w:rsidR="00BD6A99" w:rsidRPr="0077277E" w:rsidRDefault="00241DF2">
      <w:pPr>
        <w:ind w:left="190" w:right="58"/>
      </w:pPr>
      <w:bookmarkStart w:id="70" w:name="_Hlk189042451"/>
      <w:r w:rsidRPr="0077277E">
        <w:t xml:space="preserve">Увид у документ који садржи тражену информацију је бесплатан .Копија документа који садржи тражену информацију се издаје уз обавезу тражиоца да плати накнаду нужних трошкова израде те копије, а у случају упућивања и трошкове упућивања , а која обавеза је прописана </w:t>
      </w:r>
      <w:r w:rsidRPr="0077277E">
        <w:rPr>
          <w:u w:val="single" w:color="000000"/>
        </w:rPr>
        <w:t>Уредбом Владе Србије о висини накнаде нужних трошкова које плаћа тражилац</w:t>
      </w:r>
      <w:r w:rsidRPr="0077277E">
        <w:t xml:space="preserve"> </w:t>
      </w:r>
      <w:r w:rsidRPr="0077277E">
        <w:rPr>
          <w:u w:val="single" w:color="000000"/>
        </w:rPr>
        <w:t>информација за израду копије докумената на којима се налази информација</w:t>
      </w:r>
      <w:r w:rsidRPr="0077277E">
        <w:t xml:space="preserve"> </w:t>
      </w:r>
      <w:r w:rsidRPr="0077277E">
        <w:rPr>
          <w:u w:val="single" w:color="000000"/>
        </w:rPr>
        <w:t>од јавног</w:t>
      </w:r>
      <w:r w:rsidRPr="0077277E">
        <w:t xml:space="preserve"> </w:t>
      </w:r>
      <w:r w:rsidRPr="0077277E">
        <w:rPr>
          <w:u w:val="single" w:color="000000"/>
        </w:rPr>
        <w:t>значаја.</w:t>
      </w:r>
      <w:r w:rsidRPr="0077277E">
        <w:t xml:space="preserve"> </w:t>
      </w:r>
    </w:p>
    <w:p w14:paraId="44AA00E0" w14:textId="77777777" w:rsidR="00BD6A99" w:rsidRPr="0077277E" w:rsidRDefault="00241DF2">
      <w:pPr>
        <w:spacing w:after="22" w:line="259" w:lineRule="auto"/>
        <w:ind w:left="180" w:firstLine="0"/>
        <w:jc w:val="left"/>
      </w:pPr>
      <w:r w:rsidRPr="0077277E">
        <w:t xml:space="preserve"> </w:t>
      </w:r>
    </w:p>
    <w:p w14:paraId="48F07D46" w14:textId="77777777" w:rsidR="00BD6A99" w:rsidRPr="0077277E" w:rsidRDefault="00241DF2">
      <w:pPr>
        <w:spacing w:after="34"/>
        <w:ind w:left="190" w:right="1411"/>
      </w:pPr>
      <w:r w:rsidRPr="0077277E">
        <w:t xml:space="preserve">Трошкови копирања документа :  </w:t>
      </w:r>
    </w:p>
    <w:p w14:paraId="4D02AF7C" w14:textId="77777777" w:rsidR="00BD6A99" w:rsidRPr="0077277E" w:rsidRDefault="00241DF2">
      <w:pPr>
        <w:numPr>
          <w:ilvl w:val="0"/>
          <w:numId w:val="31"/>
        </w:numPr>
        <w:ind w:right="4839" w:hanging="360"/>
      </w:pPr>
      <w:r w:rsidRPr="0077277E">
        <w:t xml:space="preserve">На формату А3- 6 динара по страни; </w:t>
      </w:r>
      <w:r w:rsidRPr="0077277E">
        <w:rPr>
          <w:rFonts w:ascii="Segoe UI Symbol" w:eastAsia="Segoe UI Symbol" w:hAnsi="Segoe UI Symbol" w:cs="Segoe UI Symbol"/>
        </w:rPr>
        <w:t></w:t>
      </w:r>
      <w:r w:rsidRPr="0077277E">
        <w:rPr>
          <w:rFonts w:ascii="Arial" w:eastAsia="Arial" w:hAnsi="Arial" w:cs="Arial"/>
        </w:rPr>
        <w:t xml:space="preserve"> </w:t>
      </w:r>
      <w:r w:rsidRPr="0077277E">
        <w:t xml:space="preserve">На формату А4 -3 динара по страни </w:t>
      </w:r>
    </w:p>
    <w:p w14:paraId="7B1305B4" w14:textId="77777777" w:rsidR="00BD6A99" w:rsidRPr="0077277E" w:rsidRDefault="00241DF2">
      <w:pPr>
        <w:spacing w:after="22" w:line="259" w:lineRule="auto"/>
        <w:ind w:left="180" w:firstLine="0"/>
        <w:jc w:val="left"/>
      </w:pPr>
      <w:r w:rsidRPr="0077277E">
        <w:t xml:space="preserve"> </w:t>
      </w:r>
    </w:p>
    <w:p w14:paraId="23CECC8B" w14:textId="77777777" w:rsidR="00BD6A99" w:rsidRPr="0077277E" w:rsidRDefault="00241DF2">
      <w:pPr>
        <w:ind w:left="190" w:right="1411"/>
      </w:pPr>
      <w:r w:rsidRPr="0077277E">
        <w:t xml:space="preserve">Копија документа у електронском запису : </w:t>
      </w:r>
    </w:p>
    <w:p w14:paraId="4F89B79A" w14:textId="77777777" w:rsidR="00BD6A99" w:rsidRPr="0077277E" w:rsidRDefault="00241DF2">
      <w:pPr>
        <w:spacing w:after="41" w:line="259" w:lineRule="auto"/>
        <w:ind w:left="180" w:firstLine="0"/>
        <w:jc w:val="left"/>
      </w:pPr>
      <w:r w:rsidRPr="0077277E">
        <w:t xml:space="preserve"> </w:t>
      </w:r>
    </w:p>
    <w:p w14:paraId="7155773E" w14:textId="77777777" w:rsidR="00BD6A99" w:rsidRPr="0077277E" w:rsidRDefault="00241DF2">
      <w:pPr>
        <w:numPr>
          <w:ilvl w:val="0"/>
          <w:numId w:val="31"/>
        </w:numPr>
        <w:ind w:right="4839" w:hanging="360"/>
      </w:pPr>
      <w:r w:rsidRPr="0077277E">
        <w:t xml:space="preserve">Дискета -20 динара; </w:t>
      </w:r>
      <w:r w:rsidRPr="0077277E">
        <w:rPr>
          <w:rFonts w:ascii="Segoe UI Symbol" w:eastAsia="Segoe UI Symbol" w:hAnsi="Segoe UI Symbol" w:cs="Segoe UI Symbol"/>
        </w:rPr>
        <w:t></w:t>
      </w:r>
      <w:r w:rsidRPr="0077277E">
        <w:rPr>
          <w:rFonts w:ascii="Arial" w:eastAsia="Arial" w:hAnsi="Arial" w:cs="Arial"/>
        </w:rPr>
        <w:t xml:space="preserve"> </w:t>
      </w:r>
      <w:r w:rsidRPr="0077277E">
        <w:t xml:space="preserve">ЦД- 35 динара; </w:t>
      </w:r>
    </w:p>
    <w:p w14:paraId="76CC7FBA" w14:textId="77777777" w:rsidR="00BD6A99" w:rsidRPr="0077277E" w:rsidRDefault="00241DF2">
      <w:pPr>
        <w:numPr>
          <w:ilvl w:val="0"/>
          <w:numId w:val="31"/>
        </w:numPr>
        <w:ind w:right="4839" w:hanging="360"/>
      </w:pPr>
      <w:r w:rsidRPr="0077277E">
        <w:t xml:space="preserve">ДВД- 40 динара . </w:t>
      </w:r>
    </w:p>
    <w:p w14:paraId="1E4D0CAA" w14:textId="77777777" w:rsidR="00BD6A99" w:rsidRPr="0077277E" w:rsidRDefault="00241DF2">
      <w:pPr>
        <w:spacing w:after="22" w:line="259" w:lineRule="auto"/>
        <w:ind w:left="180" w:firstLine="0"/>
        <w:jc w:val="left"/>
      </w:pPr>
      <w:r w:rsidRPr="0077277E">
        <w:t xml:space="preserve"> </w:t>
      </w:r>
    </w:p>
    <w:p w14:paraId="0CEBA69C" w14:textId="77777777" w:rsidR="00BD6A99" w:rsidRPr="0077277E" w:rsidRDefault="00241DF2">
      <w:pPr>
        <w:ind w:left="190" w:right="1411"/>
      </w:pPr>
      <w:r w:rsidRPr="0077277E">
        <w:t xml:space="preserve">Копија документа на аудио касети је 150 динара. </w:t>
      </w:r>
    </w:p>
    <w:p w14:paraId="476361C6" w14:textId="77777777" w:rsidR="00BD6A99" w:rsidRPr="00C01B37" w:rsidRDefault="00241DF2">
      <w:pPr>
        <w:spacing w:after="0" w:line="259" w:lineRule="auto"/>
        <w:ind w:left="180" w:firstLine="0"/>
        <w:jc w:val="left"/>
        <w:rPr>
          <w:highlight w:val="yellow"/>
        </w:rPr>
      </w:pPr>
      <w:r w:rsidRPr="00C01B37">
        <w:rPr>
          <w:highlight w:val="yellow"/>
        </w:rPr>
        <w:t xml:space="preserve"> </w:t>
      </w:r>
    </w:p>
    <w:p w14:paraId="4AAABE1F" w14:textId="77777777" w:rsidR="00BD6A99" w:rsidRPr="0077277E" w:rsidRDefault="005E3D02">
      <w:pPr>
        <w:ind w:left="190" w:right="1411"/>
      </w:pPr>
      <w:r w:rsidRPr="0077277E">
        <w:t>Копија документа на ау</w:t>
      </w:r>
      <w:r w:rsidR="00241DF2" w:rsidRPr="0077277E">
        <w:t xml:space="preserve">дио –видео касети је 300 динара. </w:t>
      </w:r>
    </w:p>
    <w:p w14:paraId="134C9942" w14:textId="77777777" w:rsidR="00BD6A99" w:rsidRPr="0077277E" w:rsidRDefault="00241DF2">
      <w:pPr>
        <w:spacing w:after="23" w:line="259" w:lineRule="auto"/>
        <w:ind w:left="180" w:firstLine="0"/>
        <w:jc w:val="left"/>
      </w:pPr>
      <w:r w:rsidRPr="0077277E">
        <w:t xml:space="preserve"> </w:t>
      </w:r>
    </w:p>
    <w:p w14:paraId="7CA04553" w14:textId="77777777" w:rsidR="00BD6A99" w:rsidRPr="0077277E" w:rsidRDefault="00241DF2">
      <w:pPr>
        <w:ind w:left="190"/>
      </w:pPr>
      <w:r w:rsidRPr="0077277E">
        <w:t xml:space="preserve">Претварање једне стране документа из физичког у електронски облик је 30 динара. </w:t>
      </w:r>
    </w:p>
    <w:p w14:paraId="2B9084E1" w14:textId="77777777" w:rsidR="00BD6A99" w:rsidRPr="0077277E" w:rsidRDefault="00241DF2">
      <w:pPr>
        <w:spacing w:after="0" w:line="259" w:lineRule="auto"/>
        <w:ind w:left="180" w:firstLine="0"/>
        <w:jc w:val="left"/>
      </w:pPr>
      <w:r w:rsidRPr="0077277E">
        <w:t xml:space="preserve"> </w:t>
      </w:r>
    </w:p>
    <w:p w14:paraId="62466BCD" w14:textId="77777777" w:rsidR="00BD6A99" w:rsidRPr="0077277E" w:rsidRDefault="00241DF2">
      <w:pPr>
        <w:ind w:left="190"/>
      </w:pPr>
      <w:r w:rsidRPr="0077277E">
        <w:t xml:space="preserve">За упућивање копије документа трошкови се обрачунавају према редовним износима у ЈП ПТТ „Србија“.  </w:t>
      </w:r>
    </w:p>
    <w:p w14:paraId="42A27CED" w14:textId="77777777" w:rsidR="00BD6A99" w:rsidRPr="0077277E" w:rsidRDefault="00241DF2">
      <w:pPr>
        <w:spacing w:after="0" w:line="259" w:lineRule="auto"/>
        <w:ind w:left="180" w:firstLine="0"/>
        <w:jc w:val="left"/>
      </w:pPr>
      <w:r w:rsidRPr="0077277E">
        <w:t xml:space="preserve"> </w:t>
      </w:r>
    </w:p>
    <w:p w14:paraId="6E9F67B0" w14:textId="77777777" w:rsidR="00BD6A99" w:rsidRPr="0077277E" w:rsidRDefault="00241DF2">
      <w:pPr>
        <w:ind w:left="190" w:right="62"/>
      </w:pPr>
      <w:r w:rsidRPr="0077277E">
        <w:t xml:space="preserve">Уколико висина нужних трошкова  за издавање копије докумената на којима се налазе информације од јавног значаја прелази износ од 500,00 динара , тражилац информације је дужан да пре издавања информације положи депозит у износу од 50% од износа нужних трошкова према трошковнику.  </w:t>
      </w:r>
    </w:p>
    <w:p w14:paraId="7459B1BC" w14:textId="77777777" w:rsidR="00BD6A99" w:rsidRPr="0077277E" w:rsidRDefault="00241DF2">
      <w:pPr>
        <w:spacing w:after="0" w:line="259" w:lineRule="auto"/>
        <w:ind w:left="180" w:firstLine="0"/>
        <w:jc w:val="left"/>
      </w:pPr>
      <w:r w:rsidRPr="0077277E">
        <w:t xml:space="preserve"> </w:t>
      </w:r>
    </w:p>
    <w:p w14:paraId="30048198" w14:textId="77777777" w:rsidR="00BD6A99" w:rsidRPr="0077277E" w:rsidRDefault="00241DF2">
      <w:pPr>
        <w:ind w:left="190" w:right="66"/>
      </w:pPr>
      <w:r w:rsidRPr="0077277E">
        <w:t xml:space="preserve">Основни суд у </w:t>
      </w:r>
      <w:r w:rsidR="00DF06EE" w:rsidRPr="0077277E">
        <w:rPr>
          <w:lang w:val="sr-Cyrl-RS"/>
        </w:rPr>
        <w:t>Аранђеловцу</w:t>
      </w:r>
      <w:r w:rsidRPr="0077277E">
        <w:t xml:space="preserve"> може одлучити да тражиоца информација ослободи плаћања нужних трошкова, ако висина тих трошкова не прелази износ од 50 динара. За достављање докумената путем електронске поште не наплаћују се нужни трошкови.  </w:t>
      </w:r>
    </w:p>
    <w:p w14:paraId="37EC6748" w14:textId="77777777" w:rsidR="00BD6A99" w:rsidRPr="0077277E" w:rsidRDefault="00241DF2">
      <w:pPr>
        <w:spacing w:after="0" w:line="259" w:lineRule="auto"/>
        <w:ind w:left="180" w:firstLine="0"/>
        <w:jc w:val="left"/>
      </w:pPr>
      <w:r w:rsidRPr="0077277E">
        <w:t xml:space="preserve"> </w:t>
      </w:r>
    </w:p>
    <w:p w14:paraId="0342FE71" w14:textId="77777777" w:rsidR="00BD6A99" w:rsidRPr="0077277E" w:rsidRDefault="00241DF2">
      <w:pPr>
        <w:ind w:left="190" w:right="64"/>
      </w:pPr>
      <w:r w:rsidRPr="0077277E">
        <w:t xml:space="preserve">Од плаћања накнаде ослобођени су новинари , када копију документа захтевају ради обављања свога позива, удружења за заштиту људских права , када копију документа захтевају ради </w:t>
      </w:r>
      <w:r w:rsidRPr="0077277E">
        <w:lastRenderedPageBreak/>
        <w:t xml:space="preserve">остваривања циљева удружења и сва лица када се тражена информација односи на угрожавање , односно заштиту становништва и животне средине.  </w:t>
      </w:r>
    </w:p>
    <w:bookmarkEnd w:id="70"/>
    <w:p w14:paraId="3C27DAE4" w14:textId="77777777" w:rsidR="00BD6A99" w:rsidRPr="0077277E" w:rsidRDefault="00241DF2">
      <w:pPr>
        <w:spacing w:after="317" w:line="259" w:lineRule="auto"/>
        <w:ind w:left="180" w:firstLine="0"/>
        <w:jc w:val="left"/>
      </w:pPr>
      <w:r w:rsidRPr="0077277E">
        <w:t xml:space="preserve"> </w:t>
      </w:r>
    </w:p>
    <w:p w14:paraId="60052C41" w14:textId="77777777" w:rsidR="00BD6A99" w:rsidRPr="0077277E" w:rsidRDefault="00241DF2">
      <w:pPr>
        <w:pStyle w:val="Heading1"/>
        <w:spacing w:line="270" w:lineRule="auto"/>
        <w:ind w:left="190" w:right="0"/>
      </w:pPr>
      <w:r w:rsidRPr="0077277E">
        <w:rPr>
          <w:i/>
          <w:sz w:val="28"/>
        </w:rPr>
        <w:t xml:space="preserve">  </w:t>
      </w:r>
      <w:bookmarkStart w:id="71" w:name="_Toc62028761"/>
      <w:r w:rsidRPr="0077277E">
        <w:rPr>
          <w:sz w:val="28"/>
        </w:rPr>
        <w:t>20.3.Образац захтева за приступ информацијама од јавног значаја</w:t>
      </w:r>
      <w:bookmarkEnd w:id="71"/>
      <w:r w:rsidRPr="0077277E">
        <w:rPr>
          <w:sz w:val="28"/>
        </w:rPr>
        <w:t xml:space="preserve"> </w:t>
      </w:r>
    </w:p>
    <w:p w14:paraId="417F98C6" w14:textId="77777777" w:rsidR="00BD6A99" w:rsidRPr="0077277E" w:rsidRDefault="00241DF2">
      <w:pPr>
        <w:spacing w:after="0" w:line="259" w:lineRule="auto"/>
        <w:ind w:left="180" w:firstLine="0"/>
        <w:jc w:val="left"/>
      </w:pPr>
      <w:r w:rsidRPr="0077277E">
        <w:t xml:space="preserve"> </w:t>
      </w:r>
    </w:p>
    <w:p w14:paraId="5714B1A1" w14:textId="77777777" w:rsidR="00764796" w:rsidRPr="0077277E" w:rsidRDefault="00764796" w:rsidP="00764796">
      <w:pPr>
        <w:spacing w:after="0" w:line="259" w:lineRule="auto"/>
        <w:jc w:val="left"/>
      </w:pPr>
    </w:p>
    <w:p w14:paraId="4FEF5530" w14:textId="77777777" w:rsidR="00764796" w:rsidRPr="0077277E" w:rsidRDefault="00764796" w:rsidP="00764796">
      <w:pPr>
        <w:spacing w:after="0" w:line="259" w:lineRule="auto"/>
        <w:jc w:val="left"/>
      </w:pPr>
    </w:p>
    <w:p w14:paraId="2BA3FB44" w14:textId="77777777" w:rsidR="00764796" w:rsidRPr="0077277E" w:rsidRDefault="00764796" w:rsidP="00764796">
      <w:pPr>
        <w:spacing w:after="0" w:line="259" w:lineRule="auto"/>
        <w:jc w:val="left"/>
      </w:pPr>
    </w:p>
    <w:p w14:paraId="4CEB1799" w14:textId="77777777" w:rsidR="00764796" w:rsidRPr="0077277E" w:rsidRDefault="00764796" w:rsidP="00764796">
      <w:pPr>
        <w:spacing w:after="0" w:line="259" w:lineRule="auto"/>
        <w:jc w:val="left"/>
      </w:pPr>
    </w:p>
    <w:p w14:paraId="71F535C0" w14:textId="77777777" w:rsidR="00764796" w:rsidRPr="0077277E" w:rsidRDefault="00764796" w:rsidP="00764796">
      <w:pPr>
        <w:spacing w:after="0" w:line="259" w:lineRule="auto"/>
        <w:jc w:val="left"/>
      </w:pPr>
    </w:p>
    <w:p w14:paraId="671BF98A" w14:textId="77777777" w:rsidR="00764796" w:rsidRPr="0077277E" w:rsidRDefault="00764796" w:rsidP="00764796">
      <w:pPr>
        <w:spacing w:after="0" w:line="259" w:lineRule="auto"/>
        <w:jc w:val="left"/>
      </w:pPr>
    </w:p>
    <w:p w14:paraId="37410776" w14:textId="77777777" w:rsidR="00764796" w:rsidRPr="0077277E" w:rsidRDefault="00764796" w:rsidP="00764796">
      <w:pPr>
        <w:spacing w:after="0" w:line="259" w:lineRule="auto"/>
        <w:jc w:val="left"/>
      </w:pPr>
    </w:p>
    <w:p w14:paraId="54C81C06" w14:textId="77777777" w:rsidR="00BD6A99" w:rsidRPr="0077277E" w:rsidRDefault="00241DF2" w:rsidP="00764796">
      <w:pPr>
        <w:spacing w:after="0" w:line="259" w:lineRule="auto"/>
        <w:jc w:val="left"/>
      </w:pPr>
      <w:r w:rsidRPr="0077277E">
        <w:t xml:space="preserve"> </w:t>
      </w:r>
    </w:p>
    <w:p w14:paraId="1BE7EA13" w14:textId="77777777" w:rsidR="00BD6A99" w:rsidRPr="0077277E" w:rsidRDefault="00241DF2">
      <w:pPr>
        <w:spacing w:after="0" w:line="259" w:lineRule="auto"/>
        <w:ind w:left="180" w:firstLine="0"/>
        <w:jc w:val="left"/>
      </w:pPr>
      <w:r w:rsidRPr="0077277E">
        <w:rPr>
          <w:rFonts w:ascii="Calibri" w:eastAsia="Calibri" w:hAnsi="Calibri" w:cs="Calibri"/>
          <w:noProof/>
          <w:sz w:val="22"/>
        </w:rPr>
        <mc:AlternateContent>
          <mc:Choice Requires="wpg">
            <w:drawing>
              <wp:inline distT="0" distB="0" distL="0" distR="0" wp14:anchorId="3CD58D45" wp14:editId="679971FF">
                <wp:extent cx="5987492" cy="1044575"/>
                <wp:effectExtent l="0" t="0" r="0" b="0"/>
                <wp:docPr id="86820" name="Group 86820"/>
                <wp:cNvGraphicFramePr/>
                <a:graphic xmlns:a="http://schemas.openxmlformats.org/drawingml/2006/main">
                  <a:graphicData uri="http://schemas.microsoft.com/office/word/2010/wordprocessingGroup">
                    <wpg:wgp>
                      <wpg:cNvGrpSpPr/>
                      <wpg:grpSpPr>
                        <a:xfrm>
                          <a:off x="0" y="0"/>
                          <a:ext cx="5987492" cy="1044575"/>
                          <a:chOff x="0" y="0"/>
                          <a:chExt cx="5987492" cy="1044575"/>
                        </a:xfrm>
                      </wpg:grpSpPr>
                      <wps:wsp>
                        <wps:cNvPr id="10147" name="Rectangle 10147"/>
                        <wps:cNvSpPr/>
                        <wps:spPr>
                          <a:xfrm>
                            <a:off x="0" y="1372"/>
                            <a:ext cx="50673" cy="224380"/>
                          </a:xfrm>
                          <a:prstGeom prst="rect">
                            <a:avLst/>
                          </a:prstGeom>
                          <a:ln>
                            <a:noFill/>
                          </a:ln>
                        </wps:spPr>
                        <wps:txbx>
                          <w:txbxContent>
                            <w:p w14:paraId="2FA68822" w14:textId="77777777" w:rsidR="00FB7347" w:rsidRDefault="00FB7347">
                              <w:pPr>
                                <w:spacing w:after="160" w:line="259" w:lineRule="auto"/>
                                <w:ind w:left="0" w:firstLine="0"/>
                                <w:jc w:val="left"/>
                              </w:pPr>
                              <w:r>
                                <w:t xml:space="preserve"> </w:t>
                              </w:r>
                            </w:p>
                          </w:txbxContent>
                        </wps:txbx>
                        <wps:bodyPr horzOverflow="overflow" vert="horz" lIns="0" tIns="0" rIns="0" bIns="0" rtlCol="0">
                          <a:noAutofit/>
                        </wps:bodyPr>
                      </wps:wsp>
                      <wps:wsp>
                        <wps:cNvPr id="10148" name="Rectangle 10148"/>
                        <wps:cNvSpPr/>
                        <wps:spPr>
                          <a:xfrm>
                            <a:off x="0" y="176632"/>
                            <a:ext cx="50673" cy="224380"/>
                          </a:xfrm>
                          <a:prstGeom prst="rect">
                            <a:avLst/>
                          </a:prstGeom>
                          <a:ln>
                            <a:noFill/>
                          </a:ln>
                        </wps:spPr>
                        <wps:txbx>
                          <w:txbxContent>
                            <w:p w14:paraId="6BDC5BEE" w14:textId="77777777" w:rsidR="00FB7347" w:rsidRDefault="00FB7347">
                              <w:pPr>
                                <w:spacing w:after="160" w:line="259" w:lineRule="auto"/>
                                <w:ind w:left="0" w:firstLine="0"/>
                                <w:jc w:val="left"/>
                              </w:pPr>
                              <w:r>
                                <w:t xml:space="preserve"> </w:t>
                              </w:r>
                            </w:p>
                          </w:txbxContent>
                        </wps:txbx>
                        <wps:bodyPr horzOverflow="overflow" vert="horz" lIns="0" tIns="0" rIns="0" bIns="0" rtlCol="0">
                          <a:noAutofit/>
                        </wps:bodyPr>
                      </wps:wsp>
                      <wps:wsp>
                        <wps:cNvPr id="10149" name="Rectangle 10149"/>
                        <wps:cNvSpPr/>
                        <wps:spPr>
                          <a:xfrm>
                            <a:off x="457149" y="176632"/>
                            <a:ext cx="50673" cy="224380"/>
                          </a:xfrm>
                          <a:prstGeom prst="rect">
                            <a:avLst/>
                          </a:prstGeom>
                          <a:ln>
                            <a:noFill/>
                          </a:ln>
                        </wps:spPr>
                        <wps:txbx>
                          <w:txbxContent>
                            <w:p w14:paraId="78FAA3CF" w14:textId="77777777" w:rsidR="00FB7347" w:rsidRDefault="00FB7347">
                              <w:pPr>
                                <w:spacing w:after="160" w:line="259" w:lineRule="auto"/>
                                <w:ind w:left="0" w:firstLine="0"/>
                                <w:jc w:val="left"/>
                              </w:pPr>
                              <w:r>
                                <w:t xml:space="preserve"> </w:t>
                              </w:r>
                            </w:p>
                          </w:txbxContent>
                        </wps:txbx>
                        <wps:bodyPr horzOverflow="overflow" vert="horz" lIns="0" tIns="0" rIns="0" bIns="0" rtlCol="0">
                          <a:noAutofit/>
                        </wps:bodyPr>
                      </wps:wsp>
                      <wps:wsp>
                        <wps:cNvPr id="10150" name="Rectangle 10150"/>
                        <wps:cNvSpPr/>
                        <wps:spPr>
                          <a:xfrm>
                            <a:off x="914349" y="176632"/>
                            <a:ext cx="50673" cy="224380"/>
                          </a:xfrm>
                          <a:prstGeom prst="rect">
                            <a:avLst/>
                          </a:prstGeom>
                          <a:ln>
                            <a:noFill/>
                          </a:ln>
                        </wps:spPr>
                        <wps:txbx>
                          <w:txbxContent>
                            <w:p w14:paraId="27328A94" w14:textId="77777777" w:rsidR="00FB7347" w:rsidRDefault="00FB7347">
                              <w:pPr>
                                <w:spacing w:after="160" w:line="259" w:lineRule="auto"/>
                                <w:ind w:left="0" w:firstLine="0"/>
                                <w:jc w:val="left"/>
                              </w:pPr>
                              <w:r>
                                <w:t xml:space="preserve"> </w:t>
                              </w:r>
                            </w:p>
                          </w:txbxContent>
                        </wps:txbx>
                        <wps:bodyPr horzOverflow="overflow" vert="horz" lIns="0" tIns="0" rIns="0" bIns="0" rtlCol="0">
                          <a:noAutofit/>
                        </wps:bodyPr>
                      </wps:wsp>
                      <wps:wsp>
                        <wps:cNvPr id="10151" name="Rectangle 10151"/>
                        <wps:cNvSpPr/>
                        <wps:spPr>
                          <a:xfrm>
                            <a:off x="1327353" y="397899"/>
                            <a:ext cx="4406422" cy="301366"/>
                          </a:xfrm>
                          <a:prstGeom prst="rect">
                            <a:avLst/>
                          </a:prstGeom>
                          <a:ln>
                            <a:noFill/>
                          </a:ln>
                        </wps:spPr>
                        <wps:txbx>
                          <w:txbxContent>
                            <w:p w14:paraId="36978F8F" w14:textId="77777777" w:rsidR="00FB7347" w:rsidRPr="00DF06EE" w:rsidRDefault="00FB7347">
                              <w:pPr>
                                <w:spacing w:after="160" w:line="259" w:lineRule="auto"/>
                                <w:ind w:left="0" w:firstLine="0"/>
                                <w:jc w:val="left"/>
                                <w:rPr>
                                  <w:lang w:val="sr-Cyrl-RS"/>
                                </w:rPr>
                              </w:pPr>
                              <w:r>
                                <w:rPr>
                                  <w:rFonts w:ascii="Book Antiqua" w:eastAsia="Book Antiqua" w:hAnsi="Book Antiqua" w:cs="Book Antiqua"/>
                                  <w:b/>
                                  <w:sz w:val="36"/>
                                </w:rPr>
                                <w:t xml:space="preserve">ОСНОВНИ СУД У </w:t>
                              </w:r>
                              <w:r>
                                <w:rPr>
                                  <w:rFonts w:ascii="Book Antiqua" w:eastAsia="Book Antiqua" w:hAnsi="Book Antiqua" w:cs="Book Antiqua"/>
                                  <w:b/>
                                  <w:sz w:val="36"/>
                                  <w:lang w:val="sr-Cyrl-RS"/>
                                </w:rPr>
                                <w:t>АРАНЂЕЛОВЦУ</w:t>
                              </w:r>
                            </w:p>
                          </w:txbxContent>
                        </wps:txbx>
                        <wps:bodyPr horzOverflow="overflow" vert="horz" lIns="0" tIns="0" rIns="0" bIns="0" rtlCol="0">
                          <a:noAutofit/>
                        </wps:bodyPr>
                      </wps:wsp>
                      <wps:wsp>
                        <wps:cNvPr id="10152" name="Rectangle 10152"/>
                        <wps:cNvSpPr/>
                        <wps:spPr>
                          <a:xfrm>
                            <a:off x="4643070" y="397899"/>
                            <a:ext cx="76010" cy="301366"/>
                          </a:xfrm>
                          <a:prstGeom prst="rect">
                            <a:avLst/>
                          </a:prstGeom>
                          <a:ln>
                            <a:noFill/>
                          </a:ln>
                        </wps:spPr>
                        <wps:txbx>
                          <w:txbxContent>
                            <w:p w14:paraId="7E9E95DB" w14:textId="77777777" w:rsidR="00FB7347" w:rsidRDefault="00FB7347">
                              <w:pPr>
                                <w:spacing w:after="160" w:line="259" w:lineRule="auto"/>
                                <w:ind w:left="0" w:firstLine="0"/>
                                <w:jc w:val="left"/>
                              </w:pPr>
                              <w:r>
                                <w:rPr>
                                  <w:rFonts w:ascii="Book Antiqua" w:eastAsia="Book Antiqua" w:hAnsi="Book Antiqua" w:cs="Book Antiqua"/>
                                  <w:b/>
                                  <w:sz w:val="36"/>
                                </w:rPr>
                                <w:t xml:space="preserve"> </w:t>
                              </w:r>
                            </w:p>
                          </w:txbxContent>
                        </wps:txbx>
                        <wps:bodyPr horzOverflow="overflow" vert="horz" lIns="0" tIns="0" rIns="0" bIns="0" rtlCol="0">
                          <a:noAutofit/>
                        </wps:bodyPr>
                      </wps:wsp>
                      <wps:wsp>
                        <wps:cNvPr id="10184" name="Shape 10184"/>
                        <wps:cNvSpPr/>
                        <wps:spPr>
                          <a:xfrm>
                            <a:off x="5791" y="1034415"/>
                            <a:ext cx="5981065" cy="10160"/>
                          </a:xfrm>
                          <a:custGeom>
                            <a:avLst/>
                            <a:gdLst/>
                            <a:ahLst/>
                            <a:cxnLst/>
                            <a:rect l="0" t="0" r="0" b="0"/>
                            <a:pathLst>
                              <a:path w="5981065" h="10160">
                                <a:moveTo>
                                  <a:pt x="0" y="10160"/>
                                </a:moveTo>
                                <a:lnTo>
                                  <a:pt x="5981065" y="0"/>
                                </a:lnTo>
                              </a:path>
                            </a:pathLst>
                          </a:custGeom>
                          <a:ln w="17640" cap="flat">
                            <a:round/>
                          </a:ln>
                        </wps:spPr>
                        <wps:style>
                          <a:lnRef idx="1">
                            <a:srgbClr val="999999"/>
                          </a:lnRef>
                          <a:fillRef idx="0">
                            <a:srgbClr val="000000">
                              <a:alpha val="0"/>
                            </a:srgbClr>
                          </a:fillRef>
                          <a:effectRef idx="0">
                            <a:scrgbClr r="0" g="0" b="0"/>
                          </a:effectRef>
                          <a:fontRef idx="none"/>
                        </wps:style>
                        <wps:bodyPr/>
                      </wps:wsp>
                      <wps:wsp>
                        <wps:cNvPr id="10185" name="Shape 10185"/>
                        <wps:cNvSpPr/>
                        <wps:spPr>
                          <a:xfrm>
                            <a:off x="14046" y="0"/>
                            <a:ext cx="5973446" cy="0"/>
                          </a:xfrm>
                          <a:custGeom>
                            <a:avLst/>
                            <a:gdLst/>
                            <a:ahLst/>
                            <a:cxnLst/>
                            <a:rect l="0" t="0" r="0" b="0"/>
                            <a:pathLst>
                              <a:path w="5973446">
                                <a:moveTo>
                                  <a:pt x="0" y="0"/>
                                </a:moveTo>
                                <a:lnTo>
                                  <a:pt x="5973446" y="0"/>
                                </a:lnTo>
                              </a:path>
                            </a:pathLst>
                          </a:custGeom>
                          <a:ln w="17640" cap="flat">
                            <a:round/>
                          </a:ln>
                        </wps:spPr>
                        <wps:style>
                          <a:lnRef idx="1">
                            <a:srgbClr val="999999"/>
                          </a:lnRef>
                          <a:fillRef idx="0">
                            <a:srgbClr val="000000">
                              <a:alpha val="0"/>
                            </a:srgbClr>
                          </a:fillRef>
                          <a:effectRef idx="0">
                            <a:scrgbClr r="0" g="0" b="0"/>
                          </a:effectRef>
                          <a:fontRef idx="none"/>
                        </wps:style>
                        <wps:bodyPr/>
                      </wps:wsp>
                      <pic:pic xmlns:pic="http://schemas.openxmlformats.org/drawingml/2006/picture">
                        <pic:nvPicPr>
                          <pic:cNvPr id="10190" name="Picture 10190"/>
                          <pic:cNvPicPr/>
                        </pic:nvPicPr>
                        <pic:blipFill>
                          <a:blip r:embed="rId9"/>
                          <a:stretch>
                            <a:fillRect/>
                          </a:stretch>
                        </pic:blipFill>
                        <pic:spPr>
                          <a:xfrm>
                            <a:off x="5791" y="34290"/>
                            <a:ext cx="712470" cy="1000125"/>
                          </a:xfrm>
                          <a:prstGeom prst="rect">
                            <a:avLst/>
                          </a:prstGeom>
                        </pic:spPr>
                      </pic:pic>
                    </wpg:wgp>
                  </a:graphicData>
                </a:graphic>
              </wp:inline>
            </w:drawing>
          </mc:Choice>
          <mc:Fallback>
            <w:pict>
              <v:group w14:anchorId="3CD58D45" id="Group 86820" o:spid="_x0000_s1026" style="width:471.45pt;height:82.25pt;mso-position-horizontal-relative:char;mso-position-vertical-relative:line" coordsize="59874,104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">
                <v:rect id="Rectangle 10147" o:spid="_x0000_s1027" style="position:absolute;top:1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" filled="f" stroked="f">
                  <v:textbox inset="0,0,0,0">
                    <w:txbxContent>
                      <w:p w14:paraId="2FA68822" w14:textId="77777777" w:rsidR="00FB7347" w:rsidRDefault="00FB7347">
                        <w:pPr>
                          <w:spacing w:after="160" w:line="259" w:lineRule="auto"/>
                          <w:ind w:left="0" w:firstLine="0"/>
                          <w:jc w:val="left"/>
                        </w:pPr>
                        <w:r>
                          <w:t xml:space="preserve"> </w:t>
                        </w:r>
                      </w:p>
                    </w:txbxContent>
                  </v:textbox>
                </v:rect>
                <v:rect id="Rectangle 10148" o:spid="_x0000_s1028" style="position:absolute;top:176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" filled="f" stroked="f">
                  <v:textbox inset="0,0,0,0">
                    <w:txbxContent>
                      <w:p w14:paraId="6BDC5BEE" w14:textId="77777777" w:rsidR="00FB7347" w:rsidRDefault="00FB7347">
                        <w:pPr>
                          <w:spacing w:after="160" w:line="259" w:lineRule="auto"/>
                          <w:ind w:left="0" w:firstLine="0"/>
                          <w:jc w:val="left"/>
                        </w:pPr>
                        <w:r>
                          <w:t xml:space="preserve"> </w:t>
                        </w:r>
                      </w:p>
                    </w:txbxContent>
                  </v:textbox>
                </v:rect>
                <v:rect id="Rectangle 10149" o:spid="_x0000_s1029" style="position:absolute;left:4571;top:176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" filled="f" stroked="f">
                  <v:textbox inset="0,0,0,0">
                    <w:txbxContent>
                      <w:p w14:paraId="78FAA3CF" w14:textId="77777777" w:rsidR="00FB7347" w:rsidRDefault="00FB7347">
                        <w:pPr>
                          <w:spacing w:after="160" w:line="259" w:lineRule="auto"/>
                          <w:ind w:left="0" w:firstLine="0"/>
                          <w:jc w:val="left"/>
                        </w:pPr>
                        <w:r>
                          <w:t xml:space="preserve"> </w:t>
                        </w:r>
                      </w:p>
                    </w:txbxContent>
                  </v:textbox>
                </v:rect>
                <v:rect id="Rectangle 10150" o:spid="_x0000_s1030" style="position:absolute;left:9143;top:176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" filled="f" stroked="f">
                  <v:textbox inset="0,0,0,0">
                    <w:txbxContent>
                      <w:p w14:paraId="27328A94" w14:textId="77777777" w:rsidR="00FB7347" w:rsidRDefault="00FB7347">
                        <w:pPr>
                          <w:spacing w:after="160" w:line="259" w:lineRule="auto"/>
                          <w:ind w:left="0" w:firstLine="0"/>
                          <w:jc w:val="left"/>
                        </w:pPr>
                        <w:r>
                          <w:t xml:space="preserve"> </w:t>
                        </w:r>
                      </w:p>
                    </w:txbxContent>
                  </v:textbox>
                </v:rect>
                <v:rect id="Rectangle 10151" o:spid="_x0000_s1031" style="position:absolute;left:13273;top:3978;width:44064;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" filled="f" stroked="f">
                  <v:textbox inset="0,0,0,0">
                    <w:txbxContent>
                      <w:p w14:paraId="36978F8F" w14:textId="77777777" w:rsidR="00FB7347" w:rsidRPr="00DF06EE" w:rsidRDefault="00FB7347">
                        <w:pPr>
                          <w:spacing w:after="160" w:line="259" w:lineRule="auto"/>
                          <w:ind w:left="0" w:firstLine="0"/>
                          <w:jc w:val="left"/>
                          <w:rPr>
                            <w:lang w:val="sr-Cyrl-RS"/>
                          </w:rPr>
                        </w:pPr>
                        <w:r>
                          <w:rPr>
                            <w:rFonts w:ascii="Book Antiqua" w:eastAsia="Book Antiqua" w:hAnsi="Book Antiqua" w:cs="Book Antiqua"/>
                            <w:b/>
                            <w:sz w:val="36"/>
                          </w:rPr>
                          <w:t xml:space="preserve">ОСНОВНИ СУД У </w:t>
                        </w:r>
                        <w:r>
                          <w:rPr>
                            <w:rFonts w:ascii="Book Antiqua" w:eastAsia="Book Antiqua" w:hAnsi="Book Antiqua" w:cs="Book Antiqua"/>
                            <w:b/>
                            <w:sz w:val="36"/>
                            <w:lang w:val="sr-Cyrl-RS"/>
                          </w:rPr>
                          <w:t>АРАНЂЕЛОВЦУ</w:t>
                        </w:r>
                      </w:p>
                    </w:txbxContent>
                  </v:textbox>
                </v:rect>
                <v:rect id="Rectangle 10152" o:spid="_x0000_s1032" style="position:absolute;left:46430;top:3978;width:760;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" filled="f" stroked="f">
                  <v:textbox inset="0,0,0,0">
                    <w:txbxContent>
                      <w:p w14:paraId="7E9E95DB" w14:textId="77777777" w:rsidR="00FB7347" w:rsidRDefault="00FB7347">
                        <w:pPr>
                          <w:spacing w:after="160" w:line="259" w:lineRule="auto"/>
                          <w:ind w:left="0" w:firstLine="0"/>
                          <w:jc w:val="left"/>
                        </w:pPr>
                        <w:r>
                          <w:rPr>
                            <w:rFonts w:ascii="Book Antiqua" w:eastAsia="Book Antiqua" w:hAnsi="Book Antiqua" w:cs="Book Antiqua"/>
                            <w:b/>
                            <w:sz w:val="36"/>
                          </w:rPr>
                          <w:t xml:space="preserve"> </w:t>
                        </w:r>
                      </w:p>
                    </w:txbxContent>
                  </v:textbox>
                </v:rect>
                <v:shape id="Shape 10184" o:spid="_x0000_s1033" style="position:absolute;left:57;top:10344;width:59811;height:101;visibility:visible;mso-wrap-style:square;v-text-anchor:top" coordsize="598106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" path="m,10160l5981065,e" filled="f" strokecolor="#999" strokeweight=".49mm">
                  <v:path arrowok="t" textboxrect="0,0,5981065,10160"/>
                </v:shape>
                <v:shape id="Shape 10185" o:spid="_x0000_s1034" style="position:absolute;left:140;width:59734;height:0;visibility:visible;mso-wrap-style:square;v-text-anchor:top" coordsize="5973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" path="m,l5973446,e" filled="f" strokecolor="#999" strokeweight=".49mm">
                  <v:path arrowok="t" textboxrect="0,0,597344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90" o:spid="_x0000_s1035" type="#_x0000_t75" style="position:absolute;left:57;top:342;width:7125;height:1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">
                  <v:imagedata r:id="rId10" o:title=""/>
                </v:shape>
                <w10:anchorlock/>
              </v:group>
            </w:pict>
          </mc:Fallback>
        </mc:AlternateContent>
      </w:r>
    </w:p>
    <w:p w14:paraId="2B0B90DA" w14:textId="77777777" w:rsidR="00BD6A99" w:rsidRPr="0077277E" w:rsidRDefault="00241DF2">
      <w:pPr>
        <w:spacing w:after="103" w:line="259" w:lineRule="auto"/>
        <w:ind w:left="180" w:firstLine="0"/>
        <w:jc w:val="center"/>
      </w:pPr>
      <w:r w:rsidRPr="0077277E">
        <w:t xml:space="preserve"> </w:t>
      </w:r>
    </w:p>
    <w:p w14:paraId="75C0CCA4" w14:textId="77777777" w:rsidR="00BD6A99" w:rsidRPr="0077277E" w:rsidRDefault="00241DF2">
      <w:pPr>
        <w:spacing w:after="0" w:line="259" w:lineRule="auto"/>
        <w:ind w:left="128" w:right="1"/>
        <w:jc w:val="center"/>
      </w:pPr>
      <w:r w:rsidRPr="0077277E">
        <w:rPr>
          <w:rFonts w:ascii="Calibri" w:eastAsia="Calibri" w:hAnsi="Calibri" w:cs="Calibri"/>
          <w:b/>
          <w:sz w:val="36"/>
        </w:rPr>
        <w:t xml:space="preserve">З А Х Т Е В </w:t>
      </w:r>
    </w:p>
    <w:p w14:paraId="00779A6E" w14:textId="77777777" w:rsidR="00BD6A99" w:rsidRPr="0077277E" w:rsidRDefault="00241DF2">
      <w:pPr>
        <w:spacing w:after="0" w:line="259" w:lineRule="auto"/>
        <w:ind w:left="128"/>
        <w:jc w:val="center"/>
      </w:pPr>
      <w:r w:rsidRPr="0077277E">
        <w:rPr>
          <w:rFonts w:ascii="Calibri" w:eastAsia="Calibri" w:hAnsi="Calibri" w:cs="Calibri"/>
          <w:b/>
          <w:sz w:val="36"/>
        </w:rPr>
        <w:t xml:space="preserve">за приступ информацији од јавног значаја </w:t>
      </w:r>
    </w:p>
    <w:p w14:paraId="076C2257" w14:textId="77777777" w:rsidR="00BD6A99" w:rsidRPr="0077277E" w:rsidRDefault="00241DF2">
      <w:pPr>
        <w:spacing w:after="0" w:line="259" w:lineRule="auto"/>
        <w:ind w:left="191" w:firstLine="0"/>
        <w:jc w:val="center"/>
      </w:pPr>
      <w:r w:rsidRPr="0077277E">
        <w:rPr>
          <w:b/>
          <w:sz w:val="28"/>
        </w:rPr>
        <w:t xml:space="preserve"> </w:t>
      </w:r>
    </w:p>
    <w:p w14:paraId="5A6E15CF" w14:textId="77777777" w:rsidR="00BD6A99" w:rsidRPr="0077277E" w:rsidRDefault="00241DF2">
      <w:pPr>
        <w:spacing w:after="26" w:line="259" w:lineRule="auto"/>
        <w:ind w:left="180" w:firstLine="0"/>
        <w:jc w:val="left"/>
      </w:pPr>
      <w:r w:rsidRPr="0077277E">
        <w:t xml:space="preserve"> </w:t>
      </w:r>
    </w:p>
    <w:p w14:paraId="4C478000" w14:textId="77777777" w:rsidR="00BD6A99" w:rsidRPr="0077277E" w:rsidRDefault="00241DF2">
      <w:pPr>
        <w:spacing w:line="250" w:lineRule="auto"/>
        <w:ind w:left="175" w:right="45"/>
      </w:pPr>
      <w:r w:rsidRPr="0077277E">
        <w:t xml:space="preserve"> </w:t>
      </w:r>
      <w:r w:rsidRPr="0077277E">
        <w:rPr>
          <w:rFonts w:ascii="Calibri" w:eastAsia="Calibri" w:hAnsi="Calibri" w:cs="Calibri"/>
          <w:sz w:val="26"/>
        </w:rPr>
        <w:t xml:space="preserve">На основу члана 15. ст. 1. Закона о слободном приступу информацијама од јавног значаја („Службени гласник РС“, бр. 120/04 и 54/07, 104/09, 36/10), од Oсновног  суда </w:t>
      </w:r>
      <w:r w:rsidR="00764796" w:rsidRPr="0077277E">
        <w:rPr>
          <w:rFonts w:ascii="Calibri" w:eastAsia="Calibri" w:hAnsi="Calibri" w:cs="Calibri"/>
          <w:sz w:val="26"/>
          <w:lang w:val="sr-Cyrl-RS"/>
        </w:rPr>
        <w:t>Аранђеловцу</w:t>
      </w:r>
      <w:r w:rsidRPr="0077277E">
        <w:rPr>
          <w:rFonts w:ascii="Calibri" w:eastAsia="Calibri" w:hAnsi="Calibri" w:cs="Calibri"/>
          <w:sz w:val="26"/>
        </w:rPr>
        <w:t xml:space="preserve"> захтевам:* </w:t>
      </w:r>
    </w:p>
    <w:p w14:paraId="6E066167" w14:textId="77777777" w:rsidR="00BD6A99" w:rsidRPr="0077277E" w:rsidRDefault="00241DF2">
      <w:pPr>
        <w:spacing w:after="0" w:line="259" w:lineRule="auto"/>
        <w:ind w:left="180" w:firstLine="0"/>
        <w:jc w:val="left"/>
      </w:pPr>
      <w:r w:rsidRPr="0077277E">
        <w:rPr>
          <w:rFonts w:ascii="Calibri" w:eastAsia="Calibri" w:hAnsi="Calibri" w:cs="Calibri"/>
          <w:sz w:val="26"/>
        </w:rPr>
        <w:t xml:space="preserve"> </w:t>
      </w:r>
    </w:p>
    <w:p w14:paraId="05D3B1B8" w14:textId="77777777" w:rsidR="00BD6A99" w:rsidRPr="0077277E" w:rsidRDefault="00241DF2">
      <w:pPr>
        <w:spacing w:line="360" w:lineRule="auto"/>
        <w:ind w:left="885" w:right="1760" w:hanging="720"/>
      </w:pPr>
      <w:r w:rsidRPr="0077277E">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4B72CFD" wp14:editId="0245A83A">
                <wp:simplePos x="0" y="0"/>
                <wp:positionH relativeFrom="column">
                  <wp:posOffset>782396</wp:posOffset>
                </wp:positionH>
                <wp:positionV relativeFrom="paragraph">
                  <wp:posOffset>2922</wp:posOffset>
                </wp:positionV>
                <wp:extent cx="133985" cy="445770"/>
                <wp:effectExtent l="0" t="0" r="0" b="0"/>
                <wp:wrapSquare wrapText="bothSides"/>
                <wp:docPr id="86821" name="Group 86821"/>
                <wp:cNvGraphicFramePr/>
                <a:graphic xmlns:a="http://schemas.openxmlformats.org/drawingml/2006/main">
                  <a:graphicData uri="http://schemas.microsoft.com/office/word/2010/wordprocessingGroup">
                    <wpg:wgp>
                      <wpg:cNvGrpSpPr/>
                      <wpg:grpSpPr>
                        <a:xfrm>
                          <a:off x="0" y="0"/>
                          <a:ext cx="133985" cy="445770"/>
                          <a:chOff x="0" y="0"/>
                          <a:chExt cx="133985" cy="445770"/>
                        </a:xfrm>
                      </wpg:grpSpPr>
                      <wps:wsp>
                        <wps:cNvPr id="10187" name="Shape 10187"/>
                        <wps:cNvSpPr/>
                        <wps:spPr>
                          <a:xfrm>
                            <a:off x="0" y="0"/>
                            <a:ext cx="133985" cy="132080"/>
                          </a:xfrm>
                          <a:custGeom>
                            <a:avLst/>
                            <a:gdLst/>
                            <a:ahLst/>
                            <a:cxnLst/>
                            <a:rect l="0" t="0" r="0" b="0"/>
                            <a:pathLst>
                              <a:path w="133985" h="132080">
                                <a:moveTo>
                                  <a:pt x="0" y="132080"/>
                                </a:moveTo>
                                <a:lnTo>
                                  <a:pt x="133985" y="132080"/>
                                </a:lnTo>
                                <a:lnTo>
                                  <a:pt x="133985" y="0"/>
                                </a:lnTo>
                                <a:lnTo>
                                  <a:pt x="0" y="0"/>
                                </a:lnTo>
                                <a:close/>
                              </a:path>
                            </a:pathLst>
                          </a:custGeom>
                          <a:ln w="10800" cap="rnd">
                            <a:miter lim="101600"/>
                          </a:ln>
                        </wps:spPr>
                        <wps:style>
                          <a:lnRef idx="1">
                            <a:srgbClr val="000000"/>
                          </a:lnRef>
                          <a:fillRef idx="0">
                            <a:srgbClr val="000000">
                              <a:alpha val="0"/>
                            </a:srgbClr>
                          </a:fillRef>
                          <a:effectRef idx="0">
                            <a:scrgbClr r="0" g="0" b="0"/>
                          </a:effectRef>
                          <a:fontRef idx="none"/>
                        </wps:style>
                        <wps:bodyPr/>
                      </wps:wsp>
                      <wps:wsp>
                        <wps:cNvPr id="10189" name="Shape 10189"/>
                        <wps:cNvSpPr/>
                        <wps:spPr>
                          <a:xfrm>
                            <a:off x="0" y="313689"/>
                            <a:ext cx="133985" cy="132080"/>
                          </a:xfrm>
                          <a:custGeom>
                            <a:avLst/>
                            <a:gdLst/>
                            <a:ahLst/>
                            <a:cxnLst/>
                            <a:rect l="0" t="0" r="0" b="0"/>
                            <a:pathLst>
                              <a:path w="133985" h="132080">
                                <a:moveTo>
                                  <a:pt x="0" y="132080"/>
                                </a:moveTo>
                                <a:lnTo>
                                  <a:pt x="133985" y="132080"/>
                                </a:lnTo>
                                <a:lnTo>
                                  <a:pt x="133985" y="0"/>
                                </a:lnTo>
                                <a:lnTo>
                                  <a:pt x="0" y="0"/>
                                </a:lnTo>
                                <a:close/>
                              </a:path>
                            </a:pathLst>
                          </a:custGeom>
                          <a:ln w="10800"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5519747" id="Group 86821" o:spid="_x0000_s1026" style="position:absolute;margin-left:61.6pt;margin-top:.25pt;width:10.55pt;height:35.1pt;z-index:251658240" coordsize="133985,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">
                <v:shape id="Shape 10187" o:spid="_x0000_s1027" style="position:absolute;width:133985;height:132080;visibility:visible;mso-wrap-style:square;v-text-anchor:top" coordsize="133985,13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oFjcIA&#10;AADeAAAADwAAAGRycy9kb3ducmV2LnhtbERPTWvCQBC9C/0Pywi9iG7sIWp0lVIoTb1F433Ijsli&#10;djZkV5P++26h4G0e73N2h9G24kG9N44VLBcJCOLKacO1gvL8OV+D8AFZY+uYFPyQh8P+ZbLDTLuB&#10;C3qcQi1iCPsMFTQhdJmUvmrIol+4jjhyV9dbDBH2tdQ9DjHctvItSVJp0XBsaLCjj4aq2+luFczw&#10;vjJHI/OicpvL2X2XmH6VSr1Ox/ctiEBjeIr/3bmO85PlegV/78Qb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mgWNwgAAAN4AAAAPAAAAAAAAAAAAAAAAAJgCAABkcnMvZG93&#10;bnJldi54bWxQSwUGAAAAAAQABAD1AAAAhwMAAAAA&#10;" path="m,132080r133985,l133985,,,,,132080xe" filled="f" strokeweight=".3mm">
                  <v:stroke miterlimit="66585f" joinstyle="miter" endcap="round"/>
                  <v:path arrowok="t" textboxrect="0,0,133985,132080"/>
                </v:shape>
                <v:shape id="Shape 10189" o:spid="_x0000_s1028" style="position:absolute;top:313689;width:133985;height:132080;visibility:visible;mso-wrap-style:square;v-text-anchor:top" coordsize="133985,13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k0ZMIA&#10;AADeAAAADwAAAGRycy9kb3ducmV2LnhtbERPS4vCMBC+C/sfwizsRdbUPfjompZlQXzc1HofmrEN&#10;NpPSRK3/3giCt/n4nrPIe9uIK3XeOFYwHiUgiEunDVcKisPyewbCB2SNjWNScCcPefYxWGCq3Y13&#10;dN2HSsQQ9ikqqENoUyl9WZNFP3ItceROrrMYIuwqqTu8xXDbyJ8kmUiLhmNDjS3911Se9xerYIiX&#10;qdkaud6Vbn48uE2Bk1Wh1Ndn//cLIlAf3uKXe63j/GQ8m8PznXiDz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STRkwgAAAN4AAAAPAAAAAAAAAAAAAAAAAJgCAABkcnMvZG93&#10;bnJldi54bWxQSwUGAAAAAAQABAD1AAAAhwMAAAAA&#10;" path="m,132080r133985,l133985,,,,,132080xe" filled="f" strokeweight=".3mm">
                  <v:stroke miterlimit="66585f" joinstyle="miter" endcap="round"/>
                  <v:path arrowok="t" textboxrect="0,0,133985,132080"/>
                </v:shape>
                <w10:wrap type="square"/>
              </v:group>
            </w:pict>
          </mc:Fallback>
        </mc:AlternateContent>
      </w:r>
      <w:r w:rsidRPr="0077277E">
        <w:rPr>
          <w:rFonts w:ascii="Calibri" w:eastAsia="Calibri" w:hAnsi="Calibri" w:cs="Calibri"/>
          <w:sz w:val="26"/>
        </w:rPr>
        <w:t xml:space="preserve"> </w:t>
      </w:r>
      <w:r w:rsidRPr="0077277E">
        <w:rPr>
          <w:rFonts w:ascii="Calibri" w:eastAsia="Calibri" w:hAnsi="Calibri" w:cs="Calibri"/>
          <w:sz w:val="26"/>
        </w:rPr>
        <w:tab/>
        <w:t xml:space="preserve"> обавештење да ли поседује тражену информацију;   увид у документ који садржи тражену информацију; </w:t>
      </w:r>
    </w:p>
    <w:p w14:paraId="255598B7" w14:textId="77777777" w:rsidR="00BD6A99" w:rsidRPr="0077277E" w:rsidRDefault="00241DF2">
      <w:pPr>
        <w:spacing w:line="360" w:lineRule="auto"/>
        <w:ind w:left="910" w:right="342"/>
      </w:pPr>
      <w:r w:rsidRPr="0077277E">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5536308" wp14:editId="2B0AF8F6">
                <wp:simplePos x="0" y="0"/>
                <wp:positionH relativeFrom="column">
                  <wp:posOffset>782396</wp:posOffset>
                </wp:positionH>
                <wp:positionV relativeFrom="paragraph">
                  <wp:posOffset>17017</wp:posOffset>
                </wp:positionV>
                <wp:extent cx="133985" cy="453391"/>
                <wp:effectExtent l="0" t="0" r="0" b="0"/>
                <wp:wrapSquare wrapText="bothSides"/>
                <wp:docPr id="87095" name="Group 87095"/>
                <wp:cNvGraphicFramePr/>
                <a:graphic xmlns:a="http://schemas.openxmlformats.org/drawingml/2006/main">
                  <a:graphicData uri="http://schemas.microsoft.com/office/word/2010/wordprocessingGroup">
                    <wpg:wgp>
                      <wpg:cNvGrpSpPr/>
                      <wpg:grpSpPr>
                        <a:xfrm>
                          <a:off x="0" y="0"/>
                          <a:ext cx="133985" cy="453391"/>
                          <a:chOff x="0" y="0"/>
                          <a:chExt cx="133985" cy="453391"/>
                        </a:xfrm>
                      </wpg:grpSpPr>
                      <wps:wsp>
                        <wps:cNvPr id="10380" name="Shape 10380"/>
                        <wps:cNvSpPr/>
                        <wps:spPr>
                          <a:xfrm>
                            <a:off x="0" y="0"/>
                            <a:ext cx="133985" cy="132080"/>
                          </a:xfrm>
                          <a:custGeom>
                            <a:avLst/>
                            <a:gdLst/>
                            <a:ahLst/>
                            <a:cxnLst/>
                            <a:rect l="0" t="0" r="0" b="0"/>
                            <a:pathLst>
                              <a:path w="133985" h="132080">
                                <a:moveTo>
                                  <a:pt x="0" y="132080"/>
                                </a:moveTo>
                                <a:lnTo>
                                  <a:pt x="133985" y="132080"/>
                                </a:lnTo>
                                <a:lnTo>
                                  <a:pt x="133985" y="0"/>
                                </a:lnTo>
                                <a:lnTo>
                                  <a:pt x="0" y="0"/>
                                </a:lnTo>
                                <a:close/>
                              </a:path>
                            </a:pathLst>
                          </a:custGeom>
                          <a:ln w="10800" cap="rnd">
                            <a:miter lim="127000"/>
                          </a:ln>
                        </wps:spPr>
                        <wps:style>
                          <a:lnRef idx="1">
                            <a:srgbClr val="000000"/>
                          </a:lnRef>
                          <a:fillRef idx="0">
                            <a:srgbClr val="000000">
                              <a:alpha val="0"/>
                            </a:srgbClr>
                          </a:fillRef>
                          <a:effectRef idx="0">
                            <a:scrgbClr r="0" g="0" b="0"/>
                          </a:effectRef>
                          <a:fontRef idx="none"/>
                        </wps:style>
                        <wps:bodyPr/>
                      </wps:wsp>
                      <wps:wsp>
                        <wps:cNvPr id="10382" name="Shape 10382"/>
                        <wps:cNvSpPr/>
                        <wps:spPr>
                          <a:xfrm>
                            <a:off x="0" y="321311"/>
                            <a:ext cx="133985" cy="132080"/>
                          </a:xfrm>
                          <a:custGeom>
                            <a:avLst/>
                            <a:gdLst/>
                            <a:ahLst/>
                            <a:cxnLst/>
                            <a:rect l="0" t="0" r="0" b="0"/>
                            <a:pathLst>
                              <a:path w="133985" h="132080">
                                <a:moveTo>
                                  <a:pt x="0" y="132080"/>
                                </a:moveTo>
                                <a:lnTo>
                                  <a:pt x="133985" y="132080"/>
                                </a:lnTo>
                                <a:lnTo>
                                  <a:pt x="133985" y="0"/>
                                </a:lnTo>
                                <a:lnTo>
                                  <a:pt x="0" y="0"/>
                                </a:lnTo>
                                <a:close/>
                              </a:path>
                            </a:pathLst>
                          </a:custGeom>
                          <a:ln w="1080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D58DB03" id="Group 87095" o:spid="_x0000_s1026" style="position:absolute;margin-left:61.6pt;margin-top:1.35pt;width:10.55pt;height:35.7pt;z-index:251659264" coordsize="133985,45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">
                <v:shape id="Shape 10380" o:spid="_x0000_s1027" style="position:absolute;width:133985;height:132080;visibility:visible;mso-wrap-style:square;v-text-anchor:top" coordsize="133985,13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uh2ckA&#10;AADeAAAADwAAAGRycy9kb3ducmV2LnhtbESPQUvDQBCF74L/YRmhN7tpqxJit0UKpYWKYKqH3sbs&#10;mA1mZ9Psto3+eucgeJth3rz3vvly8K06Ux+bwAYm4wwUcRVsw7WBt/36NgcVE7LFNjAZ+KYIy8X1&#10;1RwLGy78Sucy1UpMOBZowKXUFVrHypHHOA4dsdw+Q+8xydrX2vZ4EXPf6mmWPWiPDUuCw45Wjqqv&#10;8uQNHO73/HLYvLuP/Hlytzum8ueEK2NGN8PTI6hEQ/oX/31vrdTPZrkACI7Mo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Xuh2ckAAADeAAAADwAAAAAAAAAAAAAAAACYAgAA&#10;ZHJzL2Rvd25yZXYueG1sUEsFBgAAAAAEAAQA9QAAAI4DAAAAAA==&#10;" path="m,132080r133985,l133985,,,,,132080xe" filled="f" strokeweight=".3mm">
                  <v:stroke miterlimit="83231f" joinstyle="miter" endcap="round"/>
                  <v:path arrowok="t" textboxrect="0,0,133985,132080"/>
                </v:shape>
                <v:shape id="Shape 10382" o:spid="_x0000_s1028" style="position:absolute;top:321311;width:133985;height:132080;visibility:visible;mso-wrap-style:square;v-text-anchor:top" coordsize="133985,13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WaNcYA&#10;AADeAAAADwAAAGRycy9kb3ducmV2LnhtbERPTWvCQBC9F/wPyxR6qxttlRBdRYTSQqVgtAdv0+yY&#10;Dc3OptlVo7/eLQje5vE+ZzrvbC2O1PrKsYJBPwFBXDhdcalgu3l7TkH4gKyxdkwKzuRhPus9TDHT&#10;7sRrOuahFDGEfYYKTAhNJqUvDFn0fdcQR27vWoshwraUusVTDLe1HCbJWFqsODYYbGhpqPjND1bB&#10;brThr937t/lJV4PXz7+QXw64VOrpsVtMQATqwl18c3/oOD95SYfw/068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WaNcYAAADeAAAADwAAAAAAAAAAAAAAAACYAgAAZHJz&#10;L2Rvd25yZXYueG1sUEsFBgAAAAAEAAQA9QAAAIsDAAAAAA==&#10;" path="m,132080r133985,l133985,,,,,132080xe" filled="f" strokeweight=".3mm">
                  <v:stroke miterlimit="83231f" joinstyle="miter" endcap="round"/>
                  <v:path arrowok="t" textboxrect="0,0,133985,132080"/>
                </v:shape>
                <w10:wrap type="square"/>
              </v:group>
            </w:pict>
          </mc:Fallback>
        </mc:AlternateContent>
      </w:r>
      <w:r w:rsidRPr="0077277E">
        <w:rPr>
          <w:rFonts w:ascii="Calibri" w:eastAsia="Calibri" w:hAnsi="Calibri" w:cs="Calibri"/>
          <w:sz w:val="26"/>
        </w:rPr>
        <w:t xml:space="preserve">  копију документа који садржи тражену информацију;   достављање копије документа који садржи тражену информацију:** </w:t>
      </w:r>
    </w:p>
    <w:p w14:paraId="5FD07926" w14:textId="77777777" w:rsidR="00BD6A99" w:rsidRPr="0077277E" w:rsidRDefault="00241DF2">
      <w:pPr>
        <w:spacing w:after="0" w:line="259" w:lineRule="auto"/>
        <w:ind w:left="180" w:firstLine="0"/>
        <w:jc w:val="left"/>
      </w:pPr>
      <w:r w:rsidRPr="0077277E">
        <w:rPr>
          <w:rFonts w:ascii="Calibri" w:eastAsia="Calibri" w:hAnsi="Calibri" w:cs="Calibri"/>
        </w:rPr>
        <w:t xml:space="preserve"> </w:t>
      </w:r>
    </w:p>
    <w:p w14:paraId="642255B7" w14:textId="77777777" w:rsidR="00040089" w:rsidRDefault="00241DF2" w:rsidP="00040089">
      <w:pPr>
        <w:tabs>
          <w:tab w:val="center" w:pos="900"/>
        </w:tabs>
        <w:spacing w:after="0" w:line="259" w:lineRule="auto"/>
        <w:ind w:left="0" w:firstLine="0"/>
        <w:jc w:val="left"/>
        <w:rPr>
          <w:rFonts w:ascii="Calibri" w:eastAsia="Calibri" w:hAnsi="Calibri" w:cs="Calibri"/>
          <w:lang w:val="sr-Cyrl-RS"/>
        </w:rPr>
      </w:pPr>
      <w:r w:rsidRPr="0077277E">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EFDB1AF" wp14:editId="459668E1">
                <wp:simplePos x="0" y="0"/>
                <wp:positionH relativeFrom="column">
                  <wp:posOffset>1292301</wp:posOffset>
                </wp:positionH>
                <wp:positionV relativeFrom="paragraph">
                  <wp:posOffset>26670</wp:posOffset>
                </wp:positionV>
                <wp:extent cx="90805" cy="653415"/>
                <wp:effectExtent l="0" t="0" r="0" b="0"/>
                <wp:wrapSquare wrapText="bothSides"/>
                <wp:docPr id="87094" name="Group 87094"/>
                <wp:cNvGraphicFramePr/>
                <a:graphic xmlns:a="http://schemas.openxmlformats.org/drawingml/2006/main">
                  <a:graphicData uri="http://schemas.microsoft.com/office/word/2010/wordprocessingGroup">
                    <wpg:wgp>
                      <wpg:cNvGrpSpPr/>
                      <wpg:grpSpPr>
                        <a:xfrm>
                          <a:off x="0" y="0"/>
                          <a:ext cx="90805" cy="653415"/>
                          <a:chOff x="0" y="0"/>
                          <a:chExt cx="90805" cy="653415"/>
                        </a:xfrm>
                      </wpg:grpSpPr>
                      <wps:wsp>
                        <wps:cNvPr id="10372" name="Shape 10372"/>
                        <wps:cNvSpPr/>
                        <wps:spPr>
                          <a:xfrm>
                            <a:off x="3810" y="181611"/>
                            <a:ext cx="86995" cy="86995"/>
                          </a:xfrm>
                          <a:custGeom>
                            <a:avLst/>
                            <a:gdLst/>
                            <a:ahLst/>
                            <a:cxnLst/>
                            <a:rect l="0" t="0" r="0" b="0"/>
                            <a:pathLst>
                              <a:path w="86995" h="86995">
                                <a:moveTo>
                                  <a:pt x="0" y="86995"/>
                                </a:moveTo>
                                <a:lnTo>
                                  <a:pt x="86995" y="86995"/>
                                </a:lnTo>
                                <a:lnTo>
                                  <a:pt x="86995" y="0"/>
                                </a:lnTo>
                                <a:lnTo>
                                  <a:pt x="0" y="0"/>
                                </a:lnTo>
                                <a:close/>
                              </a:path>
                            </a:pathLst>
                          </a:custGeom>
                          <a:ln w="10800" cap="rnd">
                            <a:miter lim="127000"/>
                          </a:ln>
                        </wps:spPr>
                        <wps:style>
                          <a:lnRef idx="1">
                            <a:srgbClr val="000000"/>
                          </a:lnRef>
                          <a:fillRef idx="0">
                            <a:srgbClr val="000000">
                              <a:alpha val="0"/>
                            </a:srgbClr>
                          </a:fillRef>
                          <a:effectRef idx="0">
                            <a:scrgbClr r="0" g="0" b="0"/>
                          </a:effectRef>
                          <a:fontRef idx="none"/>
                        </wps:style>
                        <wps:bodyPr/>
                      </wps:wsp>
                      <wps:wsp>
                        <wps:cNvPr id="10374" name="Shape 10374"/>
                        <wps:cNvSpPr/>
                        <wps:spPr>
                          <a:xfrm>
                            <a:off x="0" y="358775"/>
                            <a:ext cx="86995" cy="86995"/>
                          </a:xfrm>
                          <a:custGeom>
                            <a:avLst/>
                            <a:gdLst/>
                            <a:ahLst/>
                            <a:cxnLst/>
                            <a:rect l="0" t="0" r="0" b="0"/>
                            <a:pathLst>
                              <a:path w="86995" h="86995">
                                <a:moveTo>
                                  <a:pt x="0" y="86995"/>
                                </a:moveTo>
                                <a:lnTo>
                                  <a:pt x="86995" y="86995"/>
                                </a:lnTo>
                                <a:lnTo>
                                  <a:pt x="86995" y="0"/>
                                </a:lnTo>
                                <a:lnTo>
                                  <a:pt x="0" y="0"/>
                                </a:lnTo>
                                <a:close/>
                              </a:path>
                            </a:pathLst>
                          </a:custGeom>
                          <a:ln w="10800" cap="rnd">
                            <a:miter lim="127000"/>
                          </a:ln>
                        </wps:spPr>
                        <wps:style>
                          <a:lnRef idx="1">
                            <a:srgbClr val="000000"/>
                          </a:lnRef>
                          <a:fillRef idx="0">
                            <a:srgbClr val="000000">
                              <a:alpha val="0"/>
                            </a:srgbClr>
                          </a:fillRef>
                          <a:effectRef idx="0">
                            <a:scrgbClr r="0" g="0" b="0"/>
                          </a:effectRef>
                          <a:fontRef idx="none"/>
                        </wps:style>
                        <wps:bodyPr/>
                      </wps:wsp>
                      <wps:wsp>
                        <wps:cNvPr id="10376" name="Shape 10376"/>
                        <wps:cNvSpPr/>
                        <wps:spPr>
                          <a:xfrm>
                            <a:off x="3810" y="566420"/>
                            <a:ext cx="86995" cy="86995"/>
                          </a:xfrm>
                          <a:custGeom>
                            <a:avLst/>
                            <a:gdLst/>
                            <a:ahLst/>
                            <a:cxnLst/>
                            <a:rect l="0" t="0" r="0" b="0"/>
                            <a:pathLst>
                              <a:path w="86995" h="86995">
                                <a:moveTo>
                                  <a:pt x="0" y="86995"/>
                                </a:moveTo>
                                <a:lnTo>
                                  <a:pt x="86995" y="86995"/>
                                </a:lnTo>
                                <a:lnTo>
                                  <a:pt x="86995" y="0"/>
                                </a:lnTo>
                                <a:lnTo>
                                  <a:pt x="0" y="0"/>
                                </a:lnTo>
                                <a:close/>
                              </a:path>
                            </a:pathLst>
                          </a:custGeom>
                          <a:ln w="10800" cap="rnd">
                            <a:miter lim="127000"/>
                          </a:ln>
                        </wps:spPr>
                        <wps:style>
                          <a:lnRef idx="1">
                            <a:srgbClr val="000000"/>
                          </a:lnRef>
                          <a:fillRef idx="0">
                            <a:srgbClr val="000000">
                              <a:alpha val="0"/>
                            </a:srgbClr>
                          </a:fillRef>
                          <a:effectRef idx="0">
                            <a:scrgbClr r="0" g="0" b="0"/>
                          </a:effectRef>
                          <a:fontRef idx="none"/>
                        </wps:style>
                        <wps:bodyPr/>
                      </wps:wsp>
                      <wps:wsp>
                        <wps:cNvPr id="10378" name="Shape 10378"/>
                        <wps:cNvSpPr/>
                        <wps:spPr>
                          <a:xfrm>
                            <a:off x="0" y="0"/>
                            <a:ext cx="86995" cy="86995"/>
                          </a:xfrm>
                          <a:custGeom>
                            <a:avLst/>
                            <a:gdLst/>
                            <a:ahLst/>
                            <a:cxnLst/>
                            <a:rect l="0" t="0" r="0" b="0"/>
                            <a:pathLst>
                              <a:path w="86995" h="86995">
                                <a:moveTo>
                                  <a:pt x="0" y="86995"/>
                                </a:moveTo>
                                <a:lnTo>
                                  <a:pt x="86995" y="86995"/>
                                </a:lnTo>
                                <a:lnTo>
                                  <a:pt x="86995" y="0"/>
                                </a:lnTo>
                                <a:lnTo>
                                  <a:pt x="0" y="0"/>
                                </a:lnTo>
                                <a:close/>
                              </a:path>
                            </a:pathLst>
                          </a:custGeom>
                          <a:ln w="1080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5E68A31" id="Group 87094" o:spid="_x0000_s1026" style="position:absolute;margin-left:101.75pt;margin-top:2.1pt;width:7.15pt;height:51.45pt;z-index:251660288" coordsize="908,6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">
                <v:shape id="Shape 10372" o:spid="_x0000_s1027" style="position:absolute;left:38;top:1816;width:870;height:870;visibility:visible;mso-wrap-style:square;v-text-anchor:top" coordsize="86995,86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8YA&#10;AADeAAAADwAAAGRycy9kb3ducmV2LnhtbERP22rCQBB9L/QflhF8KbrRgkrqKkUoiNKC8QK+Ddlp&#10;EszOptlVE7/eLQi+zeFcZzpvTCkuVLvCsoJBPwJBnFpdcKZgt/3qTUA4j6yxtEwKWnIwn72+TDHW&#10;9sobuiQ+EyGEXYwKcu+rWEqX5mTQ9W1FHLhfWxv0AdaZ1DVeQ7gp5TCKRtJgwaEhx4oWOaWn5GwU&#10;/LVpctiv3bk58u67Xdm35er2o1S303x+gPDU+Kf44V7qMD96Hw/h/51wg5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m8YAAADeAAAADwAAAAAAAAAAAAAAAACYAgAAZHJz&#10;L2Rvd25yZXYueG1sUEsFBgAAAAAEAAQA9QAAAIsDAAAAAA==&#10;" path="m,86995r86995,l86995,,,,,86995xe" filled="f" strokeweight=".3mm">
                  <v:stroke miterlimit="83231f" joinstyle="miter" endcap="round"/>
                  <v:path arrowok="t" textboxrect="0,0,86995,86995"/>
                </v:shape>
                <v:shape id="Shape 10374" o:spid="_x0000_s1028" style="position:absolute;top:3587;width:869;height:870;visibility:visible;mso-wrap-style:square;v-text-anchor:top" coordsize="86995,86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CdMcA&#10;AADeAAAADwAAAGRycy9kb3ducmV2LnhtbERPTWvCQBC9F/wPywi9FN1YRUvqKiIIYqlgmhZ6G7LT&#10;JJidjdlVk/56tyD0No/3OfNlaypxocaVlhWMhhEI4szqknMF6cdm8ALCeWSNlWVS0JGD5aL3MMdY&#10;2ysf6JL4XIQQdjEqKLyvYyldVpBBN7Q1ceB+bGPQB9jkUjd4DeGmks9RNJUGSw4NBda0Lig7Jmej&#10;4NRlydfnmzu335y+dzv7tN397pV67LerVxCeWv8vvru3OsyPxrMJ/L0Tbp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hwnTHAAAA3gAAAA8AAAAAAAAAAAAAAAAAmAIAAGRy&#10;cy9kb3ducmV2LnhtbFBLBQYAAAAABAAEAPUAAACMAwAAAAA=&#10;" path="m,86995r86995,l86995,,,,,86995xe" filled="f" strokeweight=".3mm">
                  <v:stroke miterlimit="83231f" joinstyle="miter" endcap="round"/>
                  <v:path arrowok="t" textboxrect="0,0,86995,86995"/>
                </v:shape>
                <v:shape id="Shape 10376" o:spid="_x0000_s1029" style="position:absolute;left:38;top:5664;width:870;height:870;visibility:visible;mso-wrap-style:square;v-text-anchor:top" coordsize="86995,86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5mMYA&#10;AADeAAAADwAAAGRycy9kb3ducmV2LnhtbERPTWvCQBC9C/6HZYReRDe2YEt0FREKYlEw1UJvQ3ZM&#10;gtnZNLtq4q93BaG3ebzPmc4bU4oL1a6wrGA0jEAQp1YXnCnYf38OPkA4j6yxtEwKWnIwn3U7U4y1&#10;vfKOLonPRAhhF6OC3PsqltKlORl0Q1sRB+5oa4M+wDqTusZrCDelfI2isTRYcGjIsaJlTukpORsF&#10;f22a/By+3Ln55f2mXdv+an3bKvXSaxYTEJ4a/y9+ulc6zI/e3sfweCfc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5mMYAAADeAAAADwAAAAAAAAAAAAAAAACYAgAAZHJz&#10;L2Rvd25yZXYueG1sUEsFBgAAAAAEAAQA9QAAAIsDAAAAAA==&#10;" path="m,86995r86995,l86995,,,,,86995xe" filled="f" strokeweight=".3mm">
                  <v:stroke miterlimit="83231f" joinstyle="miter" endcap="round"/>
                  <v:path arrowok="t" textboxrect="0,0,86995,86995"/>
                </v:shape>
                <v:shape id="Shape 10378" o:spid="_x0000_s1030" style="position:absolute;width:869;height:869;visibility:visible;mso-wrap-style:square;v-text-anchor:top" coordsize="86995,86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IccoA&#10;AADeAAAADwAAAGRycy9kb3ducmV2LnhtbESPT2vCQBDF74V+h2UEL0U3tdBK6iqlIIilBeMf8DZk&#10;p0kwOxuzqyb99J1DobcZ3pv3fjNbdK5WV2pD5dnA4zgBRZx7W3FhYLddjqagQkS2WHsmAz0FWMzv&#10;72aYWn/jDV2zWCgJ4ZCigTLGJtU65CU5DGPfEIv27VuHUda20LbFm4S7Wk+S5Fk7rFgaSmzovaT8&#10;lF2cgXOfZ4f9R7h0R9599mv/sFr/fBkzHHRvr6AidfHf/He9soKfPL0Ir7wjM+j5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3syHHKAAAA3gAAAA8AAAAAAAAAAAAAAAAAmAIA&#10;AGRycy9kb3ducmV2LnhtbFBLBQYAAAAABAAEAPUAAACPAwAAAAA=&#10;" path="m,86995r86995,l86995,,,,,86995xe" filled="f" strokeweight=".3mm">
                  <v:stroke miterlimit="83231f" joinstyle="miter" endcap="round"/>
                  <v:path arrowok="t" textboxrect="0,0,86995,86995"/>
                </v:shape>
                <w10:wrap type="square"/>
              </v:group>
            </w:pict>
          </mc:Fallback>
        </mc:AlternateContent>
      </w:r>
      <w:r w:rsidRPr="0077277E">
        <w:rPr>
          <w:rFonts w:ascii="Calibri" w:eastAsia="Calibri" w:hAnsi="Calibri" w:cs="Calibri"/>
          <w:sz w:val="22"/>
        </w:rPr>
        <w:tab/>
      </w:r>
      <w:r w:rsidRPr="0077277E">
        <w:rPr>
          <w:rFonts w:ascii="Calibri" w:eastAsia="Calibri" w:hAnsi="Calibri" w:cs="Calibri"/>
        </w:rPr>
        <w:t xml:space="preserve"> </w:t>
      </w:r>
      <w:r w:rsidRPr="0077277E">
        <w:rPr>
          <w:rFonts w:ascii="Calibri" w:eastAsia="Calibri" w:hAnsi="Calibri" w:cs="Calibri"/>
        </w:rPr>
        <w:tab/>
        <w:t xml:space="preserve"> по</w:t>
      </w:r>
      <w:r w:rsidR="00040089">
        <w:rPr>
          <w:rFonts w:ascii="Calibri" w:eastAsia="Calibri" w:hAnsi="Calibri" w:cs="Calibri"/>
          <w:lang w:val="sr-Cyrl-RS"/>
        </w:rPr>
        <w:t>штом</w:t>
      </w:r>
    </w:p>
    <w:p w14:paraId="1DFDBACE" w14:textId="08E2A799" w:rsidR="00BD6A99" w:rsidRPr="00040089" w:rsidRDefault="00241DF2" w:rsidP="00040089">
      <w:pPr>
        <w:spacing w:after="0" w:line="259" w:lineRule="auto"/>
        <w:ind w:left="2268" w:hanging="1417"/>
        <w:jc w:val="left"/>
        <w:rPr>
          <w:rFonts w:ascii="Calibri" w:eastAsia="Calibri" w:hAnsi="Calibri" w:cs="Calibri"/>
          <w:lang w:val="sr-Cyrl-RS"/>
        </w:rPr>
      </w:pPr>
      <w:r w:rsidRPr="0077277E">
        <w:rPr>
          <w:rFonts w:ascii="Calibri" w:eastAsia="Calibri" w:hAnsi="Calibri" w:cs="Calibri"/>
        </w:rPr>
        <w:t xml:space="preserve">електронском поштом </w:t>
      </w:r>
    </w:p>
    <w:p w14:paraId="29F42536" w14:textId="0EBA4F3E" w:rsidR="00BD6A99" w:rsidRPr="0077277E" w:rsidRDefault="00241DF2" w:rsidP="00040089">
      <w:pPr>
        <w:tabs>
          <w:tab w:val="center" w:pos="1843"/>
          <w:tab w:val="center" w:pos="2694"/>
        </w:tabs>
        <w:spacing w:after="0" w:line="259" w:lineRule="auto"/>
        <w:ind w:left="0" w:firstLine="0"/>
        <w:jc w:val="left"/>
      </w:pPr>
      <w:r w:rsidRPr="0077277E">
        <w:rPr>
          <w:rFonts w:ascii="Calibri" w:eastAsia="Calibri" w:hAnsi="Calibri" w:cs="Calibri"/>
          <w:sz w:val="22"/>
        </w:rPr>
        <w:tab/>
      </w:r>
      <w:r w:rsidR="00040089">
        <w:rPr>
          <w:rFonts w:ascii="Calibri" w:eastAsia="Calibri" w:hAnsi="Calibri" w:cs="Calibri"/>
          <w:sz w:val="22"/>
          <w:lang w:val="sr-Cyrl-RS"/>
        </w:rPr>
        <w:t xml:space="preserve"> </w:t>
      </w:r>
      <w:r w:rsidRPr="0077277E">
        <w:rPr>
          <w:rFonts w:ascii="Calibri" w:eastAsia="Calibri" w:hAnsi="Calibri" w:cs="Calibri"/>
        </w:rPr>
        <w:tab/>
      </w:r>
      <w:r w:rsidR="00040089">
        <w:rPr>
          <w:rFonts w:ascii="Calibri" w:eastAsia="Calibri" w:hAnsi="Calibri" w:cs="Calibri"/>
          <w:lang w:val="sr-Cyrl-RS"/>
        </w:rPr>
        <w:t>факсом</w:t>
      </w:r>
      <w:r w:rsidRPr="0077277E">
        <w:rPr>
          <w:rFonts w:ascii="Calibri" w:eastAsia="Calibri" w:hAnsi="Calibri" w:cs="Calibri"/>
        </w:rPr>
        <w:t xml:space="preserve"> </w:t>
      </w:r>
    </w:p>
    <w:p w14:paraId="1644612F" w14:textId="51978574" w:rsidR="00BD6A99" w:rsidRPr="0077277E" w:rsidRDefault="00241DF2" w:rsidP="00040089">
      <w:pPr>
        <w:tabs>
          <w:tab w:val="center" w:pos="8222"/>
        </w:tabs>
        <w:spacing w:after="0" w:line="259" w:lineRule="auto"/>
        <w:ind w:left="0" w:firstLine="0"/>
        <w:jc w:val="left"/>
      </w:pPr>
      <w:r w:rsidRPr="0077277E">
        <w:rPr>
          <w:rFonts w:ascii="Calibri" w:eastAsia="Calibri" w:hAnsi="Calibri" w:cs="Calibri"/>
          <w:sz w:val="22"/>
        </w:rPr>
        <w:tab/>
      </w:r>
      <w:r w:rsidRPr="0077277E">
        <w:rPr>
          <w:rFonts w:ascii="Calibri" w:eastAsia="Calibri" w:hAnsi="Calibri" w:cs="Calibri"/>
        </w:rPr>
        <w:t xml:space="preserve"> </w:t>
      </w:r>
      <w:r w:rsidRPr="0077277E">
        <w:rPr>
          <w:rFonts w:ascii="Calibri" w:eastAsia="Calibri" w:hAnsi="Calibri" w:cs="Calibri"/>
        </w:rPr>
        <w:tab/>
        <w:t xml:space="preserve"> </w:t>
      </w:r>
      <w:r w:rsidR="00040089">
        <w:rPr>
          <w:rFonts w:ascii="Calibri" w:eastAsia="Calibri" w:hAnsi="Calibri" w:cs="Calibri"/>
          <w:lang w:val="sr-Cyrl-RS"/>
        </w:rPr>
        <w:t>на други начин</w:t>
      </w:r>
      <w:r w:rsidRPr="0077277E">
        <w:rPr>
          <w:rFonts w:ascii="Calibri" w:eastAsia="Calibri" w:hAnsi="Calibri" w:cs="Calibri"/>
        </w:rPr>
        <w:t xml:space="preserve"> на</w:t>
      </w:r>
      <w:r w:rsidR="00040089">
        <w:rPr>
          <w:rFonts w:ascii="Calibri" w:eastAsia="Calibri" w:hAnsi="Calibri" w:cs="Calibri"/>
          <w:lang w:val="sr-Cyrl-RS"/>
        </w:rPr>
        <w:t xml:space="preserve"> други </w:t>
      </w:r>
      <w:r w:rsidRPr="0077277E">
        <w:rPr>
          <w:rFonts w:ascii="Calibri" w:eastAsia="Calibri" w:hAnsi="Calibri" w:cs="Calibri"/>
        </w:rPr>
        <w:t xml:space="preserve">начин:***________________________________________ </w:t>
      </w:r>
    </w:p>
    <w:p w14:paraId="58511660" w14:textId="77777777" w:rsidR="00BD6A99" w:rsidRPr="0077277E" w:rsidRDefault="00241DF2">
      <w:pPr>
        <w:spacing w:after="0" w:line="259" w:lineRule="auto"/>
        <w:ind w:left="900" w:firstLine="0"/>
        <w:jc w:val="left"/>
      </w:pPr>
      <w:r w:rsidRPr="0077277E">
        <w:rPr>
          <w:rFonts w:ascii="Calibri" w:eastAsia="Calibri" w:hAnsi="Calibri" w:cs="Calibri"/>
        </w:rPr>
        <w:lastRenderedPageBreak/>
        <w:t xml:space="preserve"> </w:t>
      </w:r>
    </w:p>
    <w:p w14:paraId="39D43399" w14:textId="77777777" w:rsidR="00BD6A99" w:rsidRPr="0077277E" w:rsidRDefault="00241DF2">
      <w:pPr>
        <w:spacing w:line="250" w:lineRule="auto"/>
        <w:ind w:left="910" w:right="45"/>
      </w:pPr>
      <w:r w:rsidRPr="0077277E">
        <w:rPr>
          <w:rFonts w:ascii="Calibri" w:eastAsia="Calibri" w:hAnsi="Calibri" w:cs="Calibri"/>
          <w:sz w:val="26"/>
        </w:rPr>
        <w:t xml:space="preserve">Овај захтев се односи на следеће информације: </w:t>
      </w:r>
    </w:p>
    <w:p w14:paraId="1CCC3C71" w14:textId="77777777" w:rsidR="00BD6A99" w:rsidRPr="0077277E" w:rsidRDefault="00241DF2">
      <w:pPr>
        <w:spacing w:after="0" w:line="261" w:lineRule="auto"/>
        <w:ind w:left="180" w:firstLine="0"/>
        <w:jc w:val="left"/>
      </w:pPr>
      <w:r w:rsidRPr="0077277E">
        <w:t xml:space="preserve">______________________________________________________________________________ ______________________________________________________________________________ ______________________________________________________ </w:t>
      </w:r>
    </w:p>
    <w:p w14:paraId="623775F1" w14:textId="77777777" w:rsidR="00BD6A99" w:rsidRPr="0077277E" w:rsidRDefault="00241DF2">
      <w:pPr>
        <w:spacing w:after="7" w:line="250" w:lineRule="auto"/>
        <w:ind w:left="175"/>
        <w:jc w:val="left"/>
      </w:pPr>
      <w:r w:rsidRPr="0077277E">
        <w:rPr>
          <w:sz w:val="18"/>
        </w:rPr>
        <w:t>(</w:t>
      </w:r>
      <w:r w:rsidRPr="0077277E">
        <w:rPr>
          <w:rFonts w:ascii="Calibri" w:eastAsia="Calibri" w:hAnsi="Calibri" w:cs="Calibri"/>
          <w:sz w:val="18"/>
        </w:rPr>
        <w:t xml:space="preserve">навести што прецизнији опис информације која се тражи као и друге податке који олакшавају проналажење тражене информације) </w:t>
      </w:r>
    </w:p>
    <w:p w14:paraId="04B495EA" w14:textId="77777777" w:rsidR="00BD6A99" w:rsidRPr="0077277E" w:rsidRDefault="00241DF2">
      <w:pPr>
        <w:spacing w:after="0" w:line="259" w:lineRule="auto"/>
        <w:ind w:left="180" w:firstLine="0"/>
        <w:jc w:val="left"/>
      </w:pPr>
      <w:r w:rsidRPr="0077277E">
        <w:rPr>
          <w:rFonts w:ascii="Calibri" w:eastAsia="Calibri" w:hAnsi="Calibri" w:cs="Calibri"/>
          <w:sz w:val="20"/>
        </w:rPr>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p>
    <w:p w14:paraId="1EE7F30C" w14:textId="77777777" w:rsidR="00BD6A99" w:rsidRPr="0077277E" w:rsidRDefault="00241DF2">
      <w:pPr>
        <w:tabs>
          <w:tab w:val="center" w:pos="900"/>
          <w:tab w:val="center" w:pos="1620"/>
          <w:tab w:val="center" w:pos="2340"/>
          <w:tab w:val="center" w:pos="3061"/>
          <w:tab w:val="center" w:pos="3781"/>
          <w:tab w:val="center" w:pos="4501"/>
          <w:tab w:val="center" w:pos="7014"/>
        </w:tabs>
        <w:spacing w:after="7" w:line="250" w:lineRule="auto"/>
        <w:ind w:left="0" w:firstLine="0"/>
        <w:jc w:val="left"/>
      </w:pPr>
      <w:r w:rsidRPr="0077277E">
        <w:rPr>
          <w:rFonts w:ascii="Calibri" w:eastAsia="Calibri" w:hAnsi="Calibri" w:cs="Calibri"/>
          <w:sz w:val="20"/>
        </w:rPr>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18"/>
        </w:rPr>
        <w:t xml:space="preserve">____________________________________ </w:t>
      </w:r>
    </w:p>
    <w:p w14:paraId="4363E050" w14:textId="77777777" w:rsidR="00BD6A99" w:rsidRPr="0077277E" w:rsidRDefault="00241DF2">
      <w:pPr>
        <w:tabs>
          <w:tab w:val="center" w:pos="900"/>
          <w:tab w:val="center" w:pos="1620"/>
          <w:tab w:val="center" w:pos="2340"/>
          <w:tab w:val="center" w:pos="3061"/>
          <w:tab w:val="center" w:pos="3781"/>
          <w:tab w:val="center" w:pos="4501"/>
          <w:tab w:val="center" w:pos="7041"/>
        </w:tabs>
        <w:spacing w:after="0" w:line="259" w:lineRule="auto"/>
        <w:ind w:left="0" w:firstLine="0"/>
        <w:jc w:val="left"/>
      </w:pPr>
      <w:r w:rsidRPr="0077277E">
        <w:rPr>
          <w:rFonts w:ascii="Calibri" w:eastAsia="Calibri" w:hAnsi="Calibri" w:cs="Calibri"/>
          <w:sz w:val="20"/>
        </w:rPr>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Тражилац информације/Име и презиме </w:t>
      </w:r>
    </w:p>
    <w:p w14:paraId="69A12571" w14:textId="77777777" w:rsidR="00BD6A99" w:rsidRPr="0077277E" w:rsidRDefault="00241DF2">
      <w:pPr>
        <w:spacing w:after="48" w:line="259" w:lineRule="auto"/>
        <w:ind w:left="180" w:firstLine="0"/>
        <w:jc w:val="left"/>
      </w:pPr>
      <w:r w:rsidRPr="0077277E">
        <w:rPr>
          <w:rFonts w:ascii="Calibri" w:eastAsia="Calibri" w:hAnsi="Calibri" w:cs="Calibri"/>
          <w:sz w:val="20"/>
        </w:rPr>
        <w:t xml:space="preserve"> </w:t>
      </w:r>
    </w:p>
    <w:p w14:paraId="66264BB9" w14:textId="77777777" w:rsidR="00BD6A99" w:rsidRPr="0077277E" w:rsidRDefault="00241DF2">
      <w:pPr>
        <w:tabs>
          <w:tab w:val="center" w:pos="3061"/>
          <w:tab w:val="center" w:pos="3781"/>
          <w:tab w:val="center" w:pos="6655"/>
        </w:tabs>
        <w:spacing w:after="7" w:line="250" w:lineRule="auto"/>
        <w:ind w:left="0" w:firstLine="0"/>
        <w:jc w:val="left"/>
      </w:pPr>
      <w:r w:rsidRPr="0077277E">
        <w:rPr>
          <w:rFonts w:ascii="Calibri" w:eastAsia="Calibri" w:hAnsi="Calibri" w:cs="Calibri"/>
        </w:rPr>
        <w:t>У ________________,</w:t>
      </w:r>
      <w:r w:rsidRPr="0077277E">
        <w:rPr>
          <w:rFonts w:ascii="Calibri" w:eastAsia="Calibri" w:hAnsi="Calibri" w:cs="Calibri"/>
          <w:sz w:val="20"/>
        </w:rPr>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18"/>
        </w:rPr>
        <w:t xml:space="preserve">____________________________________ </w:t>
      </w:r>
    </w:p>
    <w:p w14:paraId="6633D2B8" w14:textId="77777777" w:rsidR="00BD6A99" w:rsidRPr="0077277E" w:rsidRDefault="00241DF2">
      <w:pPr>
        <w:tabs>
          <w:tab w:val="center" w:pos="900"/>
          <w:tab w:val="center" w:pos="1620"/>
          <w:tab w:val="center" w:pos="2340"/>
          <w:tab w:val="center" w:pos="3061"/>
          <w:tab w:val="center" w:pos="3781"/>
          <w:tab w:val="center" w:pos="4501"/>
          <w:tab w:val="center" w:pos="5221"/>
          <w:tab w:val="center" w:pos="5941"/>
          <w:tab w:val="center" w:pos="7093"/>
        </w:tabs>
        <w:spacing w:after="0" w:line="259" w:lineRule="auto"/>
        <w:ind w:left="0" w:firstLine="0"/>
        <w:jc w:val="left"/>
      </w:pPr>
      <w:r w:rsidRPr="0077277E">
        <w:rPr>
          <w:rFonts w:ascii="Calibri" w:eastAsia="Calibri" w:hAnsi="Calibri" w:cs="Calibri"/>
          <w:sz w:val="20"/>
        </w:rPr>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адреса </w:t>
      </w:r>
    </w:p>
    <w:p w14:paraId="6D27C6DD" w14:textId="77777777" w:rsidR="00BD6A99" w:rsidRPr="0077277E" w:rsidRDefault="00241DF2">
      <w:pPr>
        <w:spacing w:after="59" w:line="259" w:lineRule="auto"/>
        <w:ind w:left="180" w:firstLine="0"/>
        <w:jc w:val="left"/>
      </w:pPr>
      <w:r w:rsidRPr="0077277E">
        <w:rPr>
          <w:rFonts w:ascii="Calibri" w:eastAsia="Calibri" w:hAnsi="Calibri" w:cs="Calibri"/>
          <w:sz w:val="20"/>
        </w:rPr>
        <w:t xml:space="preserve"> </w:t>
      </w:r>
    </w:p>
    <w:p w14:paraId="2A050D50" w14:textId="77777777" w:rsidR="00BD6A99" w:rsidRPr="0077277E" w:rsidRDefault="00241DF2">
      <w:pPr>
        <w:tabs>
          <w:tab w:val="center" w:pos="3061"/>
          <w:tab w:val="center" w:pos="3781"/>
          <w:tab w:val="center" w:pos="4501"/>
          <w:tab w:val="center" w:pos="6996"/>
        </w:tabs>
        <w:spacing w:after="7" w:line="250" w:lineRule="auto"/>
        <w:ind w:left="0" w:firstLine="0"/>
        <w:jc w:val="left"/>
      </w:pPr>
      <w:r w:rsidRPr="0077277E">
        <w:rPr>
          <w:rFonts w:ascii="Calibri" w:eastAsia="Calibri" w:hAnsi="Calibri" w:cs="Calibri"/>
        </w:rPr>
        <w:t xml:space="preserve">дана______200__ године </w:t>
      </w:r>
      <w:r w:rsidRPr="0077277E">
        <w:rPr>
          <w:rFonts w:ascii="Calibri" w:eastAsia="Calibri" w:hAnsi="Calibri" w:cs="Calibri"/>
        </w:rPr>
        <w:tab/>
        <w:t xml:space="preserve"> </w:t>
      </w:r>
      <w:r w:rsidRPr="0077277E">
        <w:rPr>
          <w:rFonts w:ascii="Calibri" w:eastAsia="Calibri" w:hAnsi="Calibri" w:cs="Calibri"/>
        </w:rPr>
        <w:tab/>
        <w:t xml:space="preserve"> </w:t>
      </w:r>
      <w:r w:rsidRPr="0077277E">
        <w:rPr>
          <w:rFonts w:ascii="Calibri" w:eastAsia="Calibri" w:hAnsi="Calibri" w:cs="Calibri"/>
        </w:rPr>
        <w:tab/>
        <w:t xml:space="preserve"> </w:t>
      </w:r>
      <w:r w:rsidRPr="0077277E">
        <w:rPr>
          <w:rFonts w:ascii="Calibri" w:eastAsia="Calibri" w:hAnsi="Calibri" w:cs="Calibri"/>
        </w:rPr>
        <w:tab/>
        <w:t xml:space="preserve">      </w:t>
      </w:r>
      <w:r w:rsidRPr="0077277E">
        <w:rPr>
          <w:rFonts w:ascii="Calibri" w:eastAsia="Calibri" w:hAnsi="Calibri" w:cs="Calibri"/>
          <w:sz w:val="18"/>
        </w:rPr>
        <w:t xml:space="preserve">____________________________________ </w:t>
      </w:r>
    </w:p>
    <w:p w14:paraId="1EDC87D0" w14:textId="77777777" w:rsidR="00BD6A99" w:rsidRPr="0077277E" w:rsidRDefault="00241DF2">
      <w:pPr>
        <w:tabs>
          <w:tab w:val="center" w:pos="900"/>
          <w:tab w:val="center" w:pos="1620"/>
          <w:tab w:val="center" w:pos="2340"/>
          <w:tab w:val="center" w:pos="3061"/>
          <w:tab w:val="center" w:pos="3781"/>
          <w:tab w:val="center" w:pos="4501"/>
          <w:tab w:val="center" w:pos="5221"/>
          <w:tab w:val="center" w:pos="7140"/>
        </w:tabs>
        <w:spacing w:after="0" w:line="259" w:lineRule="auto"/>
        <w:ind w:left="0" w:firstLine="0"/>
        <w:jc w:val="left"/>
      </w:pPr>
      <w:r w:rsidRPr="0077277E">
        <w:rPr>
          <w:rFonts w:ascii="Calibri" w:eastAsia="Calibri" w:hAnsi="Calibri" w:cs="Calibri"/>
          <w:sz w:val="20"/>
        </w:rPr>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други подаци за контакт </w:t>
      </w:r>
    </w:p>
    <w:p w14:paraId="0D52F08F" w14:textId="77777777" w:rsidR="00BD6A99" w:rsidRPr="0077277E" w:rsidRDefault="00241DF2">
      <w:pPr>
        <w:spacing w:after="0" w:line="259" w:lineRule="auto"/>
        <w:ind w:left="180" w:firstLine="0"/>
        <w:jc w:val="left"/>
      </w:pPr>
      <w:r w:rsidRPr="0077277E">
        <w:rPr>
          <w:rFonts w:ascii="Calibri" w:eastAsia="Calibri" w:hAnsi="Calibri" w:cs="Calibri"/>
          <w:sz w:val="20"/>
        </w:rPr>
        <w:t xml:space="preserve"> </w:t>
      </w:r>
    </w:p>
    <w:p w14:paraId="41E3680E" w14:textId="77777777" w:rsidR="00BD6A99" w:rsidRPr="0077277E" w:rsidRDefault="00241DF2">
      <w:pPr>
        <w:tabs>
          <w:tab w:val="center" w:pos="900"/>
          <w:tab w:val="center" w:pos="1620"/>
          <w:tab w:val="center" w:pos="2340"/>
          <w:tab w:val="center" w:pos="3061"/>
          <w:tab w:val="center" w:pos="3781"/>
          <w:tab w:val="center" w:pos="4501"/>
          <w:tab w:val="center" w:pos="6968"/>
        </w:tabs>
        <w:spacing w:after="7" w:line="250" w:lineRule="auto"/>
        <w:ind w:left="0" w:firstLine="0"/>
        <w:jc w:val="left"/>
      </w:pPr>
      <w:r w:rsidRPr="0077277E">
        <w:rPr>
          <w:rFonts w:ascii="Calibri" w:eastAsia="Calibri" w:hAnsi="Calibri" w:cs="Calibri"/>
          <w:sz w:val="20"/>
        </w:rPr>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18"/>
        </w:rPr>
        <w:t xml:space="preserve">___________________________________ </w:t>
      </w:r>
    </w:p>
    <w:p w14:paraId="4C1BAD36" w14:textId="77777777" w:rsidR="00BD6A99" w:rsidRPr="0077277E" w:rsidRDefault="00241DF2">
      <w:pPr>
        <w:tabs>
          <w:tab w:val="center" w:pos="900"/>
          <w:tab w:val="center" w:pos="1620"/>
          <w:tab w:val="center" w:pos="2340"/>
          <w:tab w:val="center" w:pos="3061"/>
          <w:tab w:val="center" w:pos="3781"/>
          <w:tab w:val="center" w:pos="4501"/>
          <w:tab w:val="center" w:pos="5221"/>
          <w:tab w:val="center" w:pos="5941"/>
          <w:tab w:val="center" w:pos="7111"/>
        </w:tabs>
        <w:spacing w:after="0" w:line="259" w:lineRule="auto"/>
        <w:ind w:left="0" w:firstLine="0"/>
        <w:jc w:val="left"/>
      </w:pPr>
      <w:r w:rsidRPr="0077277E">
        <w:rPr>
          <w:rFonts w:ascii="Calibri" w:eastAsia="Calibri" w:hAnsi="Calibri" w:cs="Calibri"/>
          <w:sz w:val="20"/>
        </w:rPr>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w:t>
      </w:r>
      <w:r w:rsidRPr="0077277E">
        <w:rPr>
          <w:rFonts w:ascii="Calibri" w:eastAsia="Calibri" w:hAnsi="Calibri" w:cs="Calibri"/>
          <w:sz w:val="20"/>
        </w:rPr>
        <w:tab/>
        <w:t xml:space="preserve">       потпис </w:t>
      </w:r>
    </w:p>
    <w:p w14:paraId="5CD0DF6F" w14:textId="77777777" w:rsidR="00BD6A99" w:rsidRPr="0077277E" w:rsidRDefault="00241DF2">
      <w:pPr>
        <w:spacing w:after="0" w:line="259" w:lineRule="auto"/>
        <w:ind w:left="180" w:firstLine="0"/>
        <w:jc w:val="left"/>
      </w:pPr>
      <w:r w:rsidRPr="0077277E">
        <w:rPr>
          <w:rFonts w:ascii="Calibri" w:eastAsia="Calibri" w:hAnsi="Calibri" w:cs="Calibri"/>
          <w:sz w:val="20"/>
        </w:rPr>
        <w:t xml:space="preserve"> </w:t>
      </w:r>
    </w:p>
    <w:p w14:paraId="541897F7" w14:textId="77777777" w:rsidR="00BD6A99" w:rsidRPr="0077277E" w:rsidRDefault="00241DF2">
      <w:pPr>
        <w:spacing w:after="0" w:line="259" w:lineRule="auto"/>
        <w:ind w:left="175"/>
        <w:jc w:val="left"/>
      </w:pPr>
      <w:r w:rsidRPr="0077277E">
        <w:rPr>
          <w:rFonts w:ascii="Calibri" w:eastAsia="Calibri" w:hAnsi="Calibri" w:cs="Calibri"/>
          <w:sz w:val="20"/>
        </w:rPr>
        <w:t xml:space="preserve">__________________________________________ </w:t>
      </w:r>
    </w:p>
    <w:p w14:paraId="4E8AB51F" w14:textId="77777777" w:rsidR="00BD6A99" w:rsidRPr="0077277E" w:rsidRDefault="00241DF2">
      <w:pPr>
        <w:spacing w:after="7" w:line="250" w:lineRule="auto"/>
        <w:ind w:left="175"/>
        <w:jc w:val="left"/>
      </w:pPr>
      <w:r w:rsidRPr="0077277E">
        <w:rPr>
          <w:rFonts w:ascii="Calibri" w:eastAsia="Calibri" w:hAnsi="Calibri" w:cs="Calibri"/>
          <w:sz w:val="18"/>
        </w:rPr>
        <w:t xml:space="preserve">* У кућици означити која законска права на приступ информацијама желите да остварите. </w:t>
      </w:r>
    </w:p>
    <w:p w14:paraId="3A5350A9" w14:textId="77777777" w:rsidR="00BD6A99" w:rsidRPr="0077277E" w:rsidRDefault="00241DF2">
      <w:pPr>
        <w:spacing w:after="39" w:line="250" w:lineRule="auto"/>
        <w:ind w:left="175" w:right="1954"/>
        <w:jc w:val="left"/>
      </w:pPr>
      <w:r w:rsidRPr="0077277E">
        <w:rPr>
          <w:rFonts w:ascii="Calibri" w:eastAsia="Calibri" w:hAnsi="Calibri" w:cs="Calibri"/>
          <w:sz w:val="18"/>
        </w:rPr>
        <w:t xml:space="preserve">** У кућици означити начин достављања копије докумената. *** Када захтевате други начин достављања обавезно уписати који начин достављања захтевате. </w:t>
      </w:r>
    </w:p>
    <w:p w14:paraId="294A3A8A" w14:textId="77777777" w:rsidR="00BD6A99" w:rsidRPr="0077277E" w:rsidRDefault="00241DF2">
      <w:pPr>
        <w:spacing w:after="0" w:line="259" w:lineRule="auto"/>
        <w:ind w:left="180" w:firstLine="0"/>
        <w:jc w:val="left"/>
      </w:pPr>
      <w:r w:rsidRPr="0077277E">
        <w:t xml:space="preserve"> </w:t>
      </w:r>
    </w:p>
    <w:p w14:paraId="1FB47D20" w14:textId="77777777" w:rsidR="00BD6A99" w:rsidRPr="0077277E" w:rsidRDefault="00241DF2">
      <w:pPr>
        <w:spacing w:after="0" w:line="259" w:lineRule="auto"/>
        <w:ind w:left="180" w:firstLine="0"/>
        <w:jc w:val="left"/>
      </w:pPr>
      <w:r w:rsidRPr="0077277E">
        <w:t xml:space="preserve"> </w:t>
      </w:r>
    </w:p>
    <w:p w14:paraId="6A3108EB" w14:textId="77777777" w:rsidR="00BD6A99" w:rsidRPr="0077277E" w:rsidRDefault="00241DF2">
      <w:pPr>
        <w:spacing w:after="0" w:line="259" w:lineRule="auto"/>
        <w:ind w:left="180" w:firstLine="0"/>
        <w:jc w:val="left"/>
      </w:pPr>
      <w:r w:rsidRPr="0077277E">
        <w:t xml:space="preserve"> </w:t>
      </w:r>
    </w:p>
    <w:p w14:paraId="76300678" w14:textId="77777777" w:rsidR="00BD6A99" w:rsidRPr="0077277E" w:rsidRDefault="00241DF2">
      <w:pPr>
        <w:spacing w:after="0" w:line="259" w:lineRule="auto"/>
        <w:ind w:left="180" w:firstLine="0"/>
        <w:jc w:val="left"/>
      </w:pPr>
      <w:r w:rsidRPr="0077277E">
        <w:t xml:space="preserve"> </w:t>
      </w:r>
    </w:p>
    <w:p w14:paraId="2B752766" w14:textId="77777777" w:rsidR="00BD6A99" w:rsidRPr="0077277E" w:rsidRDefault="00241DF2">
      <w:pPr>
        <w:spacing w:after="0" w:line="259" w:lineRule="auto"/>
        <w:ind w:left="180" w:firstLine="0"/>
        <w:jc w:val="left"/>
      </w:pPr>
      <w:r w:rsidRPr="0077277E">
        <w:t xml:space="preserve"> </w:t>
      </w:r>
    </w:p>
    <w:p w14:paraId="48754CFF" w14:textId="77777777" w:rsidR="00BD6A99" w:rsidRPr="0077277E" w:rsidRDefault="00241DF2">
      <w:pPr>
        <w:spacing w:after="0" w:line="259" w:lineRule="auto"/>
        <w:ind w:left="180" w:firstLine="0"/>
        <w:jc w:val="left"/>
      </w:pPr>
      <w:r w:rsidRPr="0077277E">
        <w:t xml:space="preserve"> </w:t>
      </w:r>
    </w:p>
    <w:p w14:paraId="57179D6A" w14:textId="77777777" w:rsidR="00BD6A99" w:rsidRPr="0077277E" w:rsidRDefault="00241DF2">
      <w:pPr>
        <w:spacing w:after="298" w:line="259" w:lineRule="auto"/>
        <w:ind w:left="180" w:firstLine="0"/>
        <w:jc w:val="left"/>
      </w:pPr>
      <w:r w:rsidRPr="0077277E">
        <w:t xml:space="preserve"> </w:t>
      </w:r>
    </w:p>
    <w:p w14:paraId="3FFECFFD" w14:textId="77777777" w:rsidR="00BD6A99" w:rsidRPr="0077277E" w:rsidRDefault="00241DF2">
      <w:pPr>
        <w:pStyle w:val="Heading2"/>
        <w:spacing w:after="210"/>
        <w:ind w:left="190"/>
      </w:pPr>
      <w:bookmarkStart w:id="72" w:name="_Toc62028762"/>
      <w:r w:rsidRPr="0077277E">
        <w:t>20.4 Прилози</w:t>
      </w:r>
      <w:bookmarkEnd w:id="72"/>
      <w:r w:rsidRPr="0077277E">
        <w:t xml:space="preserve">  </w:t>
      </w:r>
    </w:p>
    <w:p w14:paraId="2D7DE6A4" w14:textId="77777777" w:rsidR="00BD6A99" w:rsidRPr="0077277E" w:rsidRDefault="00241DF2">
      <w:pPr>
        <w:pStyle w:val="Heading5"/>
        <w:ind w:left="190"/>
      </w:pPr>
      <w:bookmarkStart w:id="73" w:name="_Toc62028763"/>
      <w:r w:rsidRPr="0077277E">
        <w:t>20.4.1 Организациона структура</w:t>
      </w:r>
      <w:bookmarkEnd w:id="73"/>
      <w:r w:rsidRPr="0077277E">
        <w:t xml:space="preserve"> </w:t>
      </w:r>
    </w:p>
    <w:p w14:paraId="5205F13A" w14:textId="77777777" w:rsidR="00BD6A99" w:rsidRPr="0077277E" w:rsidRDefault="00241DF2">
      <w:pPr>
        <w:spacing w:after="0" w:line="259" w:lineRule="auto"/>
        <w:ind w:left="180" w:firstLine="0"/>
        <w:jc w:val="left"/>
      </w:pPr>
      <w:r w:rsidRPr="0077277E">
        <w:t xml:space="preserve"> </w:t>
      </w:r>
    </w:p>
    <w:p w14:paraId="49041B22" w14:textId="77777777" w:rsidR="00BD6A99" w:rsidRPr="0077277E" w:rsidRDefault="00241DF2">
      <w:pPr>
        <w:spacing w:after="0" w:line="259" w:lineRule="auto"/>
        <w:ind w:left="180" w:firstLine="0"/>
        <w:jc w:val="left"/>
      </w:pPr>
      <w:r w:rsidRPr="0077277E">
        <w:t xml:space="preserve"> </w:t>
      </w:r>
    </w:p>
    <w:p w14:paraId="3D91B1C1" w14:textId="77777777" w:rsidR="00BD6A99" w:rsidRPr="0077277E" w:rsidRDefault="00241DF2">
      <w:pPr>
        <w:spacing w:after="0" w:line="259" w:lineRule="auto"/>
        <w:ind w:left="180" w:firstLine="0"/>
        <w:jc w:val="left"/>
      </w:pPr>
      <w:r w:rsidRPr="0077277E">
        <w:t xml:space="preserve"> </w:t>
      </w:r>
    </w:p>
    <w:p w14:paraId="195D211E" w14:textId="6F73AC31" w:rsidR="00BD6A99" w:rsidRDefault="00241DF2">
      <w:pPr>
        <w:spacing w:after="211" w:line="259" w:lineRule="auto"/>
        <w:ind w:left="0" w:firstLine="0"/>
        <w:jc w:val="right"/>
        <w:rPr>
          <w:highlight w:val="yellow"/>
        </w:rPr>
      </w:pPr>
      <w:r w:rsidRPr="00C01B37">
        <w:rPr>
          <w:noProof/>
          <w:highlight w:val="yellow"/>
        </w:rPr>
        <w:lastRenderedPageBreak/>
        <w:drawing>
          <wp:inline distT="0" distB="0" distL="0" distR="0" wp14:anchorId="36426591" wp14:editId="2C3F3FBF">
            <wp:extent cx="5971541" cy="6874511"/>
            <wp:effectExtent l="0" t="0" r="0" b="0"/>
            <wp:docPr id="10402" name="Picture 10402"/>
            <wp:cNvGraphicFramePr/>
            <a:graphic xmlns:a="http://schemas.openxmlformats.org/drawingml/2006/main">
              <a:graphicData uri="http://schemas.openxmlformats.org/drawingml/2006/picture">
                <pic:pic xmlns:pic="http://schemas.openxmlformats.org/drawingml/2006/picture">
                  <pic:nvPicPr>
                    <pic:cNvPr id="10402" name="Picture 10402"/>
                    <pic:cNvPicPr/>
                  </pic:nvPicPr>
                  <pic:blipFill>
                    <a:blip r:embed="rId11"/>
                    <a:stretch>
                      <a:fillRect/>
                    </a:stretch>
                  </pic:blipFill>
                  <pic:spPr>
                    <a:xfrm>
                      <a:off x="0" y="0"/>
                      <a:ext cx="5971541" cy="6874511"/>
                    </a:xfrm>
                    <a:prstGeom prst="rect">
                      <a:avLst/>
                    </a:prstGeom>
                  </pic:spPr>
                </pic:pic>
              </a:graphicData>
            </a:graphic>
          </wp:inline>
        </w:drawing>
      </w:r>
      <w:r w:rsidRPr="00C01B37">
        <w:rPr>
          <w:highlight w:val="yellow"/>
        </w:rPr>
        <w:t xml:space="preserve"> </w:t>
      </w:r>
    </w:p>
    <w:p w14:paraId="43A1B595" w14:textId="2DBFF09E" w:rsidR="0077277E" w:rsidRDefault="0077277E">
      <w:pPr>
        <w:spacing w:after="211" w:line="259" w:lineRule="auto"/>
        <w:ind w:left="0" w:firstLine="0"/>
        <w:jc w:val="right"/>
        <w:rPr>
          <w:highlight w:val="yellow"/>
        </w:rPr>
      </w:pPr>
    </w:p>
    <w:p w14:paraId="377EAEEC" w14:textId="5FFEB148" w:rsidR="0077277E" w:rsidRDefault="0077277E">
      <w:pPr>
        <w:spacing w:after="211" w:line="259" w:lineRule="auto"/>
        <w:ind w:left="0" w:firstLine="0"/>
        <w:jc w:val="right"/>
        <w:rPr>
          <w:highlight w:val="yellow"/>
        </w:rPr>
      </w:pPr>
    </w:p>
    <w:p w14:paraId="48E4108A" w14:textId="77777777" w:rsidR="0077277E" w:rsidRPr="00C01B37" w:rsidRDefault="0077277E">
      <w:pPr>
        <w:spacing w:after="211" w:line="259" w:lineRule="auto"/>
        <w:ind w:left="0" w:firstLine="0"/>
        <w:jc w:val="right"/>
        <w:rPr>
          <w:highlight w:val="yellow"/>
        </w:rPr>
      </w:pPr>
    </w:p>
    <w:p w14:paraId="24CC33DF" w14:textId="2E4E7F9D" w:rsidR="00BD6A99" w:rsidRPr="0077277E" w:rsidRDefault="00241DF2">
      <w:pPr>
        <w:pStyle w:val="Heading5"/>
        <w:ind w:left="190"/>
      </w:pPr>
      <w:bookmarkStart w:id="74" w:name="_Toc62028764"/>
      <w:r w:rsidRPr="0077277E">
        <w:lastRenderedPageBreak/>
        <w:t xml:space="preserve">20.4.2 Извештај о извршењу буџета </w:t>
      </w:r>
      <w:r w:rsidR="00DF06EE" w:rsidRPr="0077277E">
        <w:t>за период од 01.01. до 3</w:t>
      </w:r>
      <w:r w:rsidR="006E1EDD">
        <w:rPr>
          <w:lang w:val="sr-Cyrl-RS"/>
        </w:rPr>
        <w:t>1</w:t>
      </w:r>
      <w:r w:rsidR="00DF06EE" w:rsidRPr="0077277E">
        <w:t>.12.202</w:t>
      </w:r>
      <w:r w:rsidR="00AD32DD">
        <w:rPr>
          <w:lang w:val="sr-Cyrl-RS"/>
        </w:rPr>
        <w:t>4</w:t>
      </w:r>
      <w:r w:rsidRPr="0077277E">
        <w:t>.г.</w:t>
      </w:r>
      <w:bookmarkEnd w:id="74"/>
      <w:r w:rsidRPr="0077277E">
        <w:t xml:space="preserve"> </w:t>
      </w:r>
    </w:p>
    <w:p w14:paraId="48EEBFC9" w14:textId="77777777" w:rsidR="00BD6A99" w:rsidRPr="0077277E" w:rsidRDefault="00241DF2">
      <w:pPr>
        <w:spacing w:after="0" w:line="259" w:lineRule="auto"/>
        <w:ind w:left="180" w:firstLine="0"/>
        <w:jc w:val="left"/>
      </w:pPr>
      <w:r w:rsidRPr="0077277E">
        <w:t xml:space="preserve"> </w:t>
      </w:r>
    </w:p>
    <w:p w14:paraId="0A4070B1" w14:textId="77777777" w:rsidR="00BD6A99" w:rsidRPr="0077277E" w:rsidRDefault="00241DF2">
      <w:pPr>
        <w:spacing w:after="0" w:line="259" w:lineRule="auto"/>
        <w:ind w:left="0" w:right="374" w:firstLine="0"/>
        <w:jc w:val="right"/>
      </w:pPr>
      <w:r w:rsidRPr="0077277E">
        <w:t xml:space="preserve"> </w:t>
      </w:r>
    </w:p>
    <w:tbl>
      <w:tblPr>
        <w:tblpPr w:leftFromText="180" w:rightFromText="180" w:vertAnchor="text" w:horzAnchor="page" w:tblpX="476" w:tblpY="625"/>
        <w:tblW w:w="11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3960"/>
        <w:gridCol w:w="2700"/>
        <w:gridCol w:w="2525"/>
      </w:tblGrid>
      <w:tr w:rsidR="00682FC6" w:rsidRPr="0077277E" w14:paraId="05231F53" w14:textId="77777777" w:rsidTr="00BB4CE3">
        <w:trPr>
          <w:trHeight w:val="512"/>
        </w:trPr>
        <w:tc>
          <w:tcPr>
            <w:tcW w:w="2515" w:type="dxa"/>
          </w:tcPr>
          <w:p w14:paraId="652FF4A4" w14:textId="77777777" w:rsidR="00682FC6" w:rsidRPr="0077277E" w:rsidRDefault="00682FC6" w:rsidP="00BB4CE3">
            <w:pPr>
              <w:ind w:left="90" w:firstLine="293"/>
              <w:rPr>
                <w:b/>
                <w:sz w:val="18"/>
                <w:szCs w:val="18"/>
              </w:rPr>
            </w:pPr>
            <w:r w:rsidRPr="0077277E">
              <w:rPr>
                <w:b/>
                <w:sz w:val="18"/>
                <w:szCs w:val="18"/>
              </w:rPr>
              <w:t xml:space="preserve">Економска класификација </w:t>
            </w:r>
          </w:p>
        </w:tc>
        <w:tc>
          <w:tcPr>
            <w:tcW w:w="3960" w:type="dxa"/>
          </w:tcPr>
          <w:p w14:paraId="7BC91636" w14:textId="77777777" w:rsidR="00682FC6" w:rsidRPr="0077277E" w:rsidRDefault="00682FC6" w:rsidP="00BB4CE3">
            <w:pPr>
              <w:ind w:left="90" w:firstLine="720"/>
              <w:rPr>
                <w:b/>
                <w:sz w:val="18"/>
                <w:szCs w:val="18"/>
              </w:rPr>
            </w:pPr>
            <w:r w:rsidRPr="0077277E">
              <w:rPr>
                <w:b/>
                <w:sz w:val="18"/>
                <w:szCs w:val="18"/>
              </w:rPr>
              <w:t xml:space="preserve">Опис </w:t>
            </w:r>
          </w:p>
        </w:tc>
        <w:tc>
          <w:tcPr>
            <w:tcW w:w="2700" w:type="dxa"/>
          </w:tcPr>
          <w:p w14:paraId="6C65FF44" w14:textId="77777777" w:rsidR="00682FC6" w:rsidRPr="0077277E" w:rsidRDefault="00682FC6" w:rsidP="00BB4CE3">
            <w:pPr>
              <w:ind w:left="90"/>
              <w:rPr>
                <w:b/>
                <w:sz w:val="18"/>
                <w:szCs w:val="18"/>
              </w:rPr>
            </w:pPr>
            <w:r w:rsidRPr="0077277E">
              <w:rPr>
                <w:b/>
                <w:sz w:val="18"/>
                <w:szCs w:val="18"/>
              </w:rPr>
              <w:t xml:space="preserve">       Одобрено </w:t>
            </w:r>
          </w:p>
        </w:tc>
        <w:tc>
          <w:tcPr>
            <w:tcW w:w="2525" w:type="dxa"/>
          </w:tcPr>
          <w:p w14:paraId="1FFEB20A" w14:textId="77777777" w:rsidR="00682FC6" w:rsidRPr="0077277E" w:rsidRDefault="00682FC6" w:rsidP="00BB4CE3">
            <w:pPr>
              <w:ind w:left="90"/>
              <w:rPr>
                <w:b/>
                <w:sz w:val="18"/>
                <w:szCs w:val="18"/>
              </w:rPr>
            </w:pPr>
            <w:r w:rsidRPr="0077277E">
              <w:rPr>
                <w:b/>
                <w:sz w:val="18"/>
                <w:szCs w:val="18"/>
              </w:rPr>
              <w:t xml:space="preserve">     Реализовано </w:t>
            </w:r>
          </w:p>
          <w:p w14:paraId="0900F77D" w14:textId="77777777" w:rsidR="00682FC6" w:rsidRPr="0077277E" w:rsidRDefault="00682FC6" w:rsidP="00BB4CE3">
            <w:pPr>
              <w:ind w:left="90"/>
              <w:rPr>
                <w:b/>
                <w:sz w:val="18"/>
                <w:szCs w:val="18"/>
              </w:rPr>
            </w:pPr>
          </w:p>
        </w:tc>
      </w:tr>
      <w:tr w:rsidR="00682FC6" w:rsidRPr="0077277E" w14:paraId="2CA3965A" w14:textId="77777777" w:rsidTr="00BB4CE3">
        <w:trPr>
          <w:trHeight w:val="350"/>
        </w:trPr>
        <w:tc>
          <w:tcPr>
            <w:tcW w:w="2515" w:type="dxa"/>
          </w:tcPr>
          <w:p w14:paraId="2F756D5F" w14:textId="77777777" w:rsidR="00682FC6" w:rsidRPr="0077277E" w:rsidRDefault="00682FC6" w:rsidP="00BB4CE3">
            <w:pPr>
              <w:ind w:left="90" w:firstLine="720"/>
              <w:rPr>
                <w:b/>
                <w:sz w:val="18"/>
                <w:szCs w:val="18"/>
              </w:rPr>
            </w:pPr>
            <w:r w:rsidRPr="0077277E">
              <w:rPr>
                <w:b/>
                <w:sz w:val="18"/>
                <w:szCs w:val="18"/>
              </w:rPr>
              <w:t>421</w:t>
            </w:r>
          </w:p>
        </w:tc>
        <w:tc>
          <w:tcPr>
            <w:tcW w:w="3960" w:type="dxa"/>
          </w:tcPr>
          <w:p w14:paraId="46F1B485" w14:textId="77777777" w:rsidR="00682FC6" w:rsidRPr="0077277E" w:rsidRDefault="00682FC6" w:rsidP="00BB4CE3">
            <w:pPr>
              <w:ind w:left="90"/>
              <w:rPr>
                <w:b/>
                <w:sz w:val="18"/>
                <w:szCs w:val="18"/>
              </w:rPr>
            </w:pPr>
            <w:r w:rsidRPr="0077277E">
              <w:rPr>
                <w:b/>
                <w:sz w:val="18"/>
                <w:szCs w:val="18"/>
              </w:rPr>
              <w:t>Стални трошкови</w:t>
            </w:r>
          </w:p>
        </w:tc>
        <w:tc>
          <w:tcPr>
            <w:tcW w:w="2700" w:type="dxa"/>
          </w:tcPr>
          <w:p w14:paraId="41A73872" w14:textId="5E90021E" w:rsidR="00682FC6" w:rsidRPr="0077277E" w:rsidRDefault="00433992" w:rsidP="00BB4CE3">
            <w:pPr>
              <w:ind w:left="90" w:firstLine="720"/>
              <w:jc w:val="center"/>
              <w:rPr>
                <w:b/>
                <w:sz w:val="18"/>
                <w:szCs w:val="18"/>
                <w:lang w:val="sr-Cyrl-RS"/>
              </w:rPr>
            </w:pPr>
            <w:r>
              <w:rPr>
                <w:b/>
                <w:sz w:val="18"/>
                <w:szCs w:val="18"/>
                <w:lang w:val="sr-Cyrl-RS"/>
              </w:rPr>
              <w:t>1</w:t>
            </w:r>
            <w:r w:rsidR="008A4D87">
              <w:rPr>
                <w:b/>
                <w:sz w:val="18"/>
                <w:szCs w:val="18"/>
                <w:lang w:val="sr-Cyrl-RS"/>
              </w:rPr>
              <w:t>5.386</w:t>
            </w:r>
          </w:p>
        </w:tc>
        <w:tc>
          <w:tcPr>
            <w:tcW w:w="2525" w:type="dxa"/>
          </w:tcPr>
          <w:p w14:paraId="472D36FE" w14:textId="1F900C24" w:rsidR="00682FC6" w:rsidRPr="0077277E" w:rsidRDefault="00433992" w:rsidP="00BB4CE3">
            <w:pPr>
              <w:tabs>
                <w:tab w:val="center" w:pos="2327"/>
              </w:tabs>
              <w:ind w:left="90" w:firstLine="720"/>
              <w:rPr>
                <w:b/>
                <w:sz w:val="18"/>
                <w:szCs w:val="18"/>
                <w:lang w:val="sr-Cyrl-RS"/>
              </w:rPr>
            </w:pPr>
            <w:r>
              <w:rPr>
                <w:b/>
                <w:sz w:val="18"/>
                <w:szCs w:val="18"/>
                <w:lang w:val="sr-Cyrl-RS"/>
              </w:rPr>
              <w:t>1</w:t>
            </w:r>
            <w:r w:rsidR="008A4D87">
              <w:rPr>
                <w:b/>
                <w:sz w:val="18"/>
                <w:szCs w:val="18"/>
                <w:lang w:val="sr-Cyrl-RS"/>
              </w:rPr>
              <w:t>5.386</w:t>
            </w:r>
          </w:p>
        </w:tc>
      </w:tr>
      <w:tr w:rsidR="00682FC6" w:rsidRPr="0077277E" w14:paraId="51C40C10" w14:textId="77777777" w:rsidTr="00044B7B">
        <w:trPr>
          <w:trHeight w:val="362"/>
        </w:trPr>
        <w:tc>
          <w:tcPr>
            <w:tcW w:w="2515" w:type="dxa"/>
          </w:tcPr>
          <w:p w14:paraId="1ACBB9A3" w14:textId="77777777" w:rsidR="00682FC6" w:rsidRPr="0077277E" w:rsidRDefault="00682FC6" w:rsidP="00BB4CE3">
            <w:pPr>
              <w:ind w:left="90" w:firstLine="720"/>
              <w:rPr>
                <w:b/>
                <w:sz w:val="18"/>
                <w:szCs w:val="18"/>
              </w:rPr>
            </w:pPr>
            <w:r w:rsidRPr="0077277E">
              <w:rPr>
                <w:b/>
                <w:sz w:val="18"/>
                <w:szCs w:val="18"/>
              </w:rPr>
              <w:t>422</w:t>
            </w:r>
          </w:p>
        </w:tc>
        <w:tc>
          <w:tcPr>
            <w:tcW w:w="3960" w:type="dxa"/>
          </w:tcPr>
          <w:p w14:paraId="149D6BDF" w14:textId="77777777" w:rsidR="00682FC6" w:rsidRPr="0077277E" w:rsidRDefault="00682FC6" w:rsidP="00BB4CE3">
            <w:pPr>
              <w:ind w:left="90"/>
              <w:rPr>
                <w:b/>
                <w:sz w:val="18"/>
                <w:szCs w:val="18"/>
              </w:rPr>
            </w:pPr>
            <w:r w:rsidRPr="0077277E">
              <w:rPr>
                <w:b/>
                <w:sz w:val="18"/>
                <w:szCs w:val="18"/>
              </w:rPr>
              <w:t xml:space="preserve">Трошкови путовања </w:t>
            </w:r>
          </w:p>
        </w:tc>
        <w:tc>
          <w:tcPr>
            <w:tcW w:w="2700" w:type="dxa"/>
          </w:tcPr>
          <w:p w14:paraId="1319F17C" w14:textId="20589982" w:rsidR="00BB4CE3" w:rsidRPr="0077277E" w:rsidRDefault="008A4D87" w:rsidP="008A4D87">
            <w:pPr>
              <w:ind w:left="0" w:firstLine="0"/>
              <w:rPr>
                <w:b/>
                <w:sz w:val="18"/>
                <w:szCs w:val="18"/>
                <w:lang w:val="sr-Cyrl-RS"/>
              </w:rPr>
            </w:pPr>
            <w:r>
              <w:rPr>
                <w:b/>
                <w:sz w:val="18"/>
                <w:szCs w:val="18"/>
                <w:lang w:val="sr-Cyrl-RS"/>
              </w:rPr>
              <w:t xml:space="preserve">                                    161</w:t>
            </w:r>
          </w:p>
        </w:tc>
        <w:tc>
          <w:tcPr>
            <w:tcW w:w="2525" w:type="dxa"/>
          </w:tcPr>
          <w:p w14:paraId="12DD604C" w14:textId="584669E0" w:rsidR="00682FC6" w:rsidRPr="00433992" w:rsidRDefault="008A4D87" w:rsidP="008A4D87">
            <w:pPr>
              <w:ind w:left="0" w:firstLine="0"/>
              <w:rPr>
                <w:b/>
                <w:sz w:val="18"/>
                <w:szCs w:val="18"/>
                <w:lang w:val="sr-Cyrl-RS"/>
              </w:rPr>
            </w:pPr>
            <w:r>
              <w:rPr>
                <w:b/>
                <w:sz w:val="18"/>
                <w:szCs w:val="18"/>
                <w:lang w:val="sr-Cyrl-RS"/>
              </w:rPr>
              <w:t xml:space="preserve">                        161</w:t>
            </w:r>
          </w:p>
        </w:tc>
      </w:tr>
      <w:tr w:rsidR="00682FC6" w:rsidRPr="0077277E" w14:paraId="30090A2D" w14:textId="77777777" w:rsidTr="00BB4CE3">
        <w:trPr>
          <w:trHeight w:val="332"/>
        </w:trPr>
        <w:tc>
          <w:tcPr>
            <w:tcW w:w="2515" w:type="dxa"/>
          </w:tcPr>
          <w:p w14:paraId="690FB473" w14:textId="77777777" w:rsidR="00682FC6" w:rsidRPr="0077277E" w:rsidRDefault="00682FC6" w:rsidP="00BB4CE3">
            <w:pPr>
              <w:ind w:left="90" w:firstLine="720"/>
              <w:rPr>
                <w:b/>
                <w:sz w:val="18"/>
                <w:szCs w:val="18"/>
              </w:rPr>
            </w:pPr>
            <w:r w:rsidRPr="0077277E">
              <w:rPr>
                <w:b/>
                <w:sz w:val="18"/>
                <w:szCs w:val="18"/>
              </w:rPr>
              <w:t>423</w:t>
            </w:r>
          </w:p>
        </w:tc>
        <w:tc>
          <w:tcPr>
            <w:tcW w:w="3960" w:type="dxa"/>
          </w:tcPr>
          <w:p w14:paraId="1A8A9C89" w14:textId="77777777" w:rsidR="00682FC6" w:rsidRPr="0077277E" w:rsidRDefault="00682FC6" w:rsidP="00BB4CE3">
            <w:pPr>
              <w:ind w:left="90"/>
              <w:rPr>
                <w:b/>
                <w:sz w:val="18"/>
                <w:szCs w:val="18"/>
              </w:rPr>
            </w:pPr>
            <w:r w:rsidRPr="0077277E">
              <w:rPr>
                <w:b/>
                <w:sz w:val="18"/>
                <w:szCs w:val="18"/>
              </w:rPr>
              <w:t xml:space="preserve">Услуге по уговору </w:t>
            </w:r>
          </w:p>
        </w:tc>
        <w:tc>
          <w:tcPr>
            <w:tcW w:w="2700" w:type="dxa"/>
          </w:tcPr>
          <w:p w14:paraId="52A3F7CE" w14:textId="1050EBA3" w:rsidR="00682FC6" w:rsidRPr="0077277E" w:rsidRDefault="008A4D87" w:rsidP="00A078A3">
            <w:pPr>
              <w:tabs>
                <w:tab w:val="left" w:pos="1335"/>
                <w:tab w:val="center" w:pos="1647"/>
              </w:tabs>
              <w:ind w:left="90" w:firstLine="720"/>
              <w:jc w:val="center"/>
              <w:rPr>
                <w:b/>
                <w:sz w:val="18"/>
                <w:szCs w:val="18"/>
                <w:lang w:val="sr-Cyrl-RS"/>
              </w:rPr>
            </w:pPr>
            <w:r>
              <w:rPr>
                <w:b/>
                <w:sz w:val="18"/>
                <w:szCs w:val="18"/>
                <w:lang w:val="sr-Cyrl-RS"/>
              </w:rPr>
              <w:t>16.800</w:t>
            </w:r>
          </w:p>
        </w:tc>
        <w:tc>
          <w:tcPr>
            <w:tcW w:w="2525" w:type="dxa"/>
          </w:tcPr>
          <w:p w14:paraId="776670F9" w14:textId="69E7915D" w:rsidR="00682FC6" w:rsidRPr="0077277E" w:rsidRDefault="00454B8C" w:rsidP="00A078A3">
            <w:pPr>
              <w:ind w:left="90" w:firstLine="720"/>
              <w:rPr>
                <w:b/>
                <w:sz w:val="18"/>
                <w:szCs w:val="18"/>
                <w:lang w:val="sr-Cyrl-RS"/>
              </w:rPr>
            </w:pPr>
            <w:r>
              <w:rPr>
                <w:b/>
                <w:sz w:val="18"/>
                <w:szCs w:val="18"/>
                <w:lang w:val="sr-Cyrl-RS"/>
              </w:rPr>
              <w:t>1</w:t>
            </w:r>
            <w:r w:rsidR="008A4D87">
              <w:rPr>
                <w:b/>
                <w:sz w:val="18"/>
                <w:szCs w:val="18"/>
                <w:lang w:val="sr-Cyrl-RS"/>
              </w:rPr>
              <w:t>6.800</w:t>
            </w:r>
          </w:p>
        </w:tc>
      </w:tr>
      <w:tr w:rsidR="00682FC6" w:rsidRPr="0077277E" w14:paraId="46088D51" w14:textId="77777777" w:rsidTr="00BB4CE3">
        <w:trPr>
          <w:trHeight w:val="341"/>
        </w:trPr>
        <w:tc>
          <w:tcPr>
            <w:tcW w:w="2515" w:type="dxa"/>
          </w:tcPr>
          <w:p w14:paraId="65D834CA" w14:textId="77777777" w:rsidR="00682FC6" w:rsidRPr="0077277E" w:rsidRDefault="00682FC6" w:rsidP="00BB4CE3">
            <w:pPr>
              <w:ind w:left="90" w:firstLine="720"/>
              <w:rPr>
                <w:b/>
                <w:sz w:val="18"/>
                <w:szCs w:val="18"/>
              </w:rPr>
            </w:pPr>
            <w:r w:rsidRPr="0077277E">
              <w:rPr>
                <w:b/>
                <w:sz w:val="18"/>
                <w:szCs w:val="18"/>
              </w:rPr>
              <w:t>425</w:t>
            </w:r>
          </w:p>
        </w:tc>
        <w:tc>
          <w:tcPr>
            <w:tcW w:w="3960" w:type="dxa"/>
          </w:tcPr>
          <w:p w14:paraId="326E1E6C" w14:textId="77777777" w:rsidR="00682FC6" w:rsidRPr="0077277E" w:rsidRDefault="00682FC6" w:rsidP="00BB4CE3">
            <w:pPr>
              <w:ind w:left="90"/>
              <w:rPr>
                <w:b/>
                <w:sz w:val="18"/>
                <w:szCs w:val="18"/>
              </w:rPr>
            </w:pPr>
            <w:r w:rsidRPr="0077277E">
              <w:rPr>
                <w:b/>
                <w:sz w:val="18"/>
                <w:szCs w:val="18"/>
              </w:rPr>
              <w:t xml:space="preserve">Текуће поправке и одржавање опреме </w:t>
            </w:r>
          </w:p>
        </w:tc>
        <w:tc>
          <w:tcPr>
            <w:tcW w:w="2700" w:type="dxa"/>
          </w:tcPr>
          <w:p w14:paraId="4591E46F" w14:textId="48C486F4" w:rsidR="00682FC6" w:rsidRPr="0077277E" w:rsidRDefault="008A4D87" w:rsidP="00BB4CE3">
            <w:pPr>
              <w:ind w:left="90" w:firstLine="720"/>
              <w:jc w:val="center"/>
              <w:rPr>
                <w:b/>
                <w:sz w:val="18"/>
                <w:szCs w:val="18"/>
                <w:lang w:val="sr-Cyrl-RS"/>
              </w:rPr>
            </w:pPr>
            <w:r>
              <w:rPr>
                <w:b/>
                <w:sz w:val="18"/>
                <w:szCs w:val="18"/>
                <w:lang w:val="sr-Cyrl-RS"/>
              </w:rPr>
              <w:t xml:space="preserve">    6</w:t>
            </w:r>
            <w:r w:rsidR="00433992">
              <w:rPr>
                <w:b/>
                <w:sz w:val="18"/>
                <w:szCs w:val="18"/>
                <w:lang w:val="sr-Cyrl-RS"/>
              </w:rPr>
              <w:t>00</w:t>
            </w:r>
          </w:p>
        </w:tc>
        <w:tc>
          <w:tcPr>
            <w:tcW w:w="2525" w:type="dxa"/>
          </w:tcPr>
          <w:p w14:paraId="08F54FF1" w14:textId="45467BA9" w:rsidR="00682FC6" w:rsidRPr="0077277E" w:rsidRDefault="008A4D87" w:rsidP="00A078A3">
            <w:pPr>
              <w:ind w:left="90" w:firstLine="720"/>
              <w:rPr>
                <w:b/>
                <w:sz w:val="18"/>
                <w:szCs w:val="18"/>
                <w:lang w:val="sr-Cyrl-RS"/>
              </w:rPr>
            </w:pPr>
            <w:r>
              <w:rPr>
                <w:b/>
                <w:sz w:val="18"/>
                <w:szCs w:val="18"/>
                <w:lang w:val="sr-Cyrl-RS"/>
              </w:rPr>
              <w:t xml:space="preserve">     6</w:t>
            </w:r>
            <w:r w:rsidR="00433992">
              <w:rPr>
                <w:b/>
                <w:sz w:val="18"/>
                <w:szCs w:val="18"/>
                <w:lang w:val="sr-Cyrl-RS"/>
              </w:rPr>
              <w:t>00</w:t>
            </w:r>
          </w:p>
        </w:tc>
      </w:tr>
      <w:tr w:rsidR="00682FC6" w:rsidRPr="0077277E" w14:paraId="097DBBE3" w14:textId="77777777" w:rsidTr="00BB4CE3">
        <w:trPr>
          <w:trHeight w:val="341"/>
        </w:trPr>
        <w:tc>
          <w:tcPr>
            <w:tcW w:w="2515" w:type="dxa"/>
          </w:tcPr>
          <w:p w14:paraId="5122422D" w14:textId="77777777" w:rsidR="00682FC6" w:rsidRPr="0077277E" w:rsidRDefault="00682FC6" w:rsidP="00BB4CE3">
            <w:pPr>
              <w:ind w:left="90" w:firstLine="720"/>
              <w:rPr>
                <w:b/>
                <w:sz w:val="18"/>
                <w:szCs w:val="18"/>
              </w:rPr>
            </w:pPr>
            <w:r w:rsidRPr="0077277E">
              <w:rPr>
                <w:b/>
                <w:sz w:val="18"/>
                <w:szCs w:val="18"/>
              </w:rPr>
              <w:t>426</w:t>
            </w:r>
          </w:p>
        </w:tc>
        <w:tc>
          <w:tcPr>
            <w:tcW w:w="3960" w:type="dxa"/>
          </w:tcPr>
          <w:p w14:paraId="2A51ABD0" w14:textId="77777777" w:rsidR="00682FC6" w:rsidRPr="0077277E" w:rsidRDefault="00682FC6" w:rsidP="00BB4CE3">
            <w:pPr>
              <w:ind w:left="90"/>
              <w:rPr>
                <w:b/>
                <w:sz w:val="18"/>
                <w:szCs w:val="18"/>
              </w:rPr>
            </w:pPr>
            <w:r w:rsidRPr="0077277E">
              <w:rPr>
                <w:b/>
                <w:sz w:val="18"/>
                <w:szCs w:val="18"/>
              </w:rPr>
              <w:t xml:space="preserve">Материјал </w:t>
            </w:r>
          </w:p>
        </w:tc>
        <w:tc>
          <w:tcPr>
            <w:tcW w:w="2700" w:type="dxa"/>
          </w:tcPr>
          <w:p w14:paraId="1A3920E2" w14:textId="1D6B2DE3" w:rsidR="00682FC6" w:rsidRPr="0077277E" w:rsidRDefault="008A4D87" w:rsidP="00BB4CE3">
            <w:pPr>
              <w:ind w:left="90" w:firstLine="720"/>
              <w:jc w:val="center"/>
              <w:rPr>
                <w:b/>
                <w:sz w:val="18"/>
                <w:szCs w:val="18"/>
                <w:lang w:val="sr-Cyrl-RS"/>
              </w:rPr>
            </w:pPr>
            <w:r>
              <w:rPr>
                <w:b/>
                <w:sz w:val="18"/>
                <w:szCs w:val="18"/>
                <w:lang w:val="sr-Cyrl-RS"/>
              </w:rPr>
              <w:t xml:space="preserve"> 3.179</w:t>
            </w:r>
          </w:p>
        </w:tc>
        <w:tc>
          <w:tcPr>
            <w:tcW w:w="2525" w:type="dxa"/>
          </w:tcPr>
          <w:p w14:paraId="1CAF3B2C" w14:textId="551B8FDE" w:rsidR="00682FC6" w:rsidRPr="0077277E" w:rsidRDefault="008A4D87" w:rsidP="00A078A3">
            <w:pPr>
              <w:ind w:left="90" w:firstLine="720"/>
              <w:rPr>
                <w:b/>
                <w:sz w:val="18"/>
                <w:szCs w:val="18"/>
                <w:lang w:val="sr-Cyrl-RS"/>
              </w:rPr>
            </w:pPr>
            <w:r>
              <w:rPr>
                <w:b/>
                <w:sz w:val="18"/>
                <w:szCs w:val="18"/>
                <w:lang w:val="sr-Cyrl-RS"/>
              </w:rPr>
              <w:t xml:space="preserve">  3.179</w:t>
            </w:r>
          </w:p>
        </w:tc>
      </w:tr>
      <w:tr w:rsidR="00682FC6" w:rsidRPr="0077277E" w14:paraId="0D7B3379" w14:textId="77777777" w:rsidTr="00BB4CE3">
        <w:trPr>
          <w:trHeight w:val="350"/>
        </w:trPr>
        <w:tc>
          <w:tcPr>
            <w:tcW w:w="2515" w:type="dxa"/>
          </w:tcPr>
          <w:p w14:paraId="379DB015" w14:textId="77777777" w:rsidR="00682FC6" w:rsidRPr="0077277E" w:rsidRDefault="00682FC6" w:rsidP="00BB4CE3">
            <w:pPr>
              <w:ind w:left="90" w:firstLine="720"/>
              <w:rPr>
                <w:b/>
                <w:sz w:val="18"/>
                <w:szCs w:val="18"/>
              </w:rPr>
            </w:pPr>
            <w:r w:rsidRPr="0077277E">
              <w:rPr>
                <w:b/>
                <w:sz w:val="18"/>
                <w:szCs w:val="18"/>
              </w:rPr>
              <w:t>482</w:t>
            </w:r>
          </w:p>
        </w:tc>
        <w:tc>
          <w:tcPr>
            <w:tcW w:w="3960" w:type="dxa"/>
          </w:tcPr>
          <w:p w14:paraId="3778ED72" w14:textId="77777777" w:rsidR="00682FC6" w:rsidRPr="0077277E" w:rsidRDefault="00682FC6" w:rsidP="00BB4CE3">
            <w:pPr>
              <w:ind w:left="90"/>
              <w:rPr>
                <w:b/>
                <w:sz w:val="18"/>
                <w:szCs w:val="18"/>
              </w:rPr>
            </w:pPr>
            <w:r w:rsidRPr="0077277E">
              <w:rPr>
                <w:b/>
                <w:sz w:val="18"/>
                <w:szCs w:val="18"/>
              </w:rPr>
              <w:t xml:space="preserve">Остали порези </w:t>
            </w:r>
          </w:p>
        </w:tc>
        <w:tc>
          <w:tcPr>
            <w:tcW w:w="2700" w:type="dxa"/>
          </w:tcPr>
          <w:p w14:paraId="353A03C2" w14:textId="6751AEC3" w:rsidR="00682FC6" w:rsidRPr="0077277E" w:rsidRDefault="008A4D87" w:rsidP="00BB4CE3">
            <w:pPr>
              <w:ind w:left="90" w:firstLine="720"/>
              <w:jc w:val="center"/>
              <w:rPr>
                <w:b/>
                <w:sz w:val="18"/>
                <w:szCs w:val="18"/>
                <w:lang w:val="sr-Cyrl-RS"/>
              </w:rPr>
            </w:pPr>
            <w:r>
              <w:rPr>
                <w:b/>
                <w:sz w:val="18"/>
                <w:szCs w:val="18"/>
                <w:lang w:val="sr-Cyrl-RS"/>
              </w:rPr>
              <w:t xml:space="preserve">     18</w:t>
            </w:r>
          </w:p>
        </w:tc>
        <w:tc>
          <w:tcPr>
            <w:tcW w:w="2525" w:type="dxa"/>
          </w:tcPr>
          <w:p w14:paraId="0DAEFF0C" w14:textId="1A60A2A9" w:rsidR="00682FC6" w:rsidRPr="0077277E" w:rsidRDefault="008A4D87" w:rsidP="00A078A3">
            <w:pPr>
              <w:ind w:left="90" w:firstLine="720"/>
              <w:rPr>
                <w:b/>
                <w:sz w:val="18"/>
                <w:szCs w:val="18"/>
                <w:lang w:val="sr-Cyrl-RS"/>
              </w:rPr>
            </w:pPr>
            <w:r>
              <w:rPr>
                <w:b/>
                <w:sz w:val="18"/>
                <w:szCs w:val="18"/>
                <w:lang w:val="sr-Cyrl-RS"/>
              </w:rPr>
              <w:t xml:space="preserve">       18</w:t>
            </w:r>
          </w:p>
        </w:tc>
      </w:tr>
      <w:tr w:rsidR="00682FC6" w:rsidRPr="0077277E" w14:paraId="1212625B" w14:textId="77777777" w:rsidTr="00BB4CE3">
        <w:trPr>
          <w:trHeight w:val="440"/>
        </w:trPr>
        <w:tc>
          <w:tcPr>
            <w:tcW w:w="2515" w:type="dxa"/>
          </w:tcPr>
          <w:p w14:paraId="4A7260B4" w14:textId="77777777" w:rsidR="00682FC6" w:rsidRPr="0077277E" w:rsidRDefault="00682FC6" w:rsidP="00BB4CE3">
            <w:pPr>
              <w:ind w:left="90" w:firstLine="720"/>
              <w:rPr>
                <w:b/>
                <w:sz w:val="18"/>
                <w:szCs w:val="18"/>
              </w:rPr>
            </w:pPr>
            <w:r w:rsidRPr="0077277E">
              <w:rPr>
                <w:b/>
                <w:sz w:val="18"/>
                <w:szCs w:val="18"/>
              </w:rPr>
              <w:t>483</w:t>
            </w:r>
          </w:p>
        </w:tc>
        <w:tc>
          <w:tcPr>
            <w:tcW w:w="3960" w:type="dxa"/>
          </w:tcPr>
          <w:p w14:paraId="20F4B8A0" w14:textId="77777777" w:rsidR="00682FC6" w:rsidRPr="0077277E" w:rsidRDefault="00682FC6" w:rsidP="00BB4CE3">
            <w:pPr>
              <w:ind w:left="90"/>
              <w:rPr>
                <w:b/>
                <w:sz w:val="18"/>
                <w:szCs w:val="18"/>
              </w:rPr>
            </w:pPr>
            <w:r w:rsidRPr="0077277E">
              <w:rPr>
                <w:b/>
                <w:sz w:val="18"/>
                <w:szCs w:val="18"/>
              </w:rPr>
              <w:t xml:space="preserve">Новчане казне и пенали по решењу суда </w:t>
            </w:r>
          </w:p>
        </w:tc>
        <w:tc>
          <w:tcPr>
            <w:tcW w:w="2700" w:type="dxa"/>
          </w:tcPr>
          <w:p w14:paraId="675BA6CB" w14:textId="7100C9E4" w:rsidR="00682FC6" w:rsidRPr="0077277E" w:rsidRDefault="008A4D87" w:rsidP="00BB4CE3">
            <w:pPr>
              <w:ind w:left="90" w:firstLine="720"/>
              <w:jc w:val="center"/>
              <w:rPr>
                <w:b/>
                <w:sz w:val="18"/>
                <w:szCs w:val="18"/>
                <w:lang w:val="sr-Cyrl-RS"/>
              </w:rPr>
            </w:pPr>
            <w:r>
              <w:rPr>
                <w:b/>
                <w:sz w:val="18"/>
                <w:szCs w:val="18"/>
                <w:lang w:val="sr-Cyrl-RS"/>
              </w:rPr>
              <w:t xml:space="preserve">   518</w:t>
            </w:r>
          </w:p>
        </w:tc>
        <w:tc>
          <w:tcPr>
            <w:tcW w:w="2525" w:type="dxa"/>
          </w:tcPr>
          <w:p w14:paraId="421A9D53" w14:textId="432246F7" w:rsidR="00682FC6" w:rsidRPr="0077277E" w:rsidRDefault="008A4D87" w:rsidP="00A078A3">
            <w:pPr>
              <w:ind w:left="90" w:firstLine="720"/>
              <w:rPr>
                <w:b/>
                <w:sz w:val="18"/>
                <w:szCs w:val="18"/>
                <w:lang w:val="sr-Cyrl-RS"/>
              </w:rPr>
            </w:pPr>
            <w:r>
              <w:rPr>
                <w:b/>
                <w:sz w:val="18"/>
                <w:szCs w:val="18"/>
                <w:lang w:val="sr-Cyrl-RS"/>
              </w:rPr>
              <w:t xml:space="preserve">     518</w:t>
            </w:r>
          </w:p>
        </w:tc>
      </w:tr>
      <w:tr w:rsidR="00682FC6" w:rsidRPr="0077277E" w14:paraId="459AD7A1" w14:textId="77777777" w:rsidTr="00BB4CE3">
        <w:trPr>
          <w:trHeight w:val="440"/>
        </w:trPr>
        <w:tc>
          <w:tcPr>
            <w:tcW w:w="2515" w:type="dxa"/>
          </w:tcPr>
          <w:p w14:paraId="6653F16E" w14:textId="77777777" w:rsidR="00682FC6" w:rsidRPr="0077277E" w:rsidRDefault="00682FC6" w:rsidP="00BB4CE3">
            <w:pPr>
              <w:ind w:left="90" w:firstLine="720"/>
              <w:rPr>
                <w:b/>
                <w:sz w:val="18"/>
                <w:szCs w:val="18"/>
              </w:rPr>
            </w:pPr>
            <w:r w:rsidRPr="0077277E">
              <w:rPr>
                <w:b/>
                <w:sz w:val="18"/>
                <w:szCs w:val="18"/>
              </w:rPr>
              <w:t>512</w:t>
            </w:r>
          </w:p>
          <w:p w14:paraId="3D6207E4" w14:textId="77777777" w:rsidR="00682FC6" w:rsidRPr="0077277E" w:rsidRDefault="00682FC6" w:rsidP="00BB4CE3">
            <w:pPr>
              <w:ind w:left="90" w:firstLine="720"/>
              <w:jc w:val="center"/>
              <w:rPr>
                <w:b/>
                <w:sz w:val="18"/>
                <w:szCs w:val="18"/>
              </w:rPr>
            </w:pPr>
          </w:p>
          <w:p w14:paraId="74D58420" w14:textId="77777777" w:rsidR="00682FC6" w:rsidRPr="0077277E" w:rsidRDefault="00682FC6" w:rsidP="00BB4CE3">
            <w:pPr>
              <w:ind w:left="90" w:firstLine="720"/>
              <w:rPr>
                <w:b/>
                <w:sz w:val="18"/>
                <w:szCs w:val="18"/>
              </w:rPr>
            </w:pPr>
          </w:p>
        </w:tc>
        <w:tc>
          <w:tcPr>
            <w:tcW w:w="3960" w:type="dxa"/>
          </w:tcPr>
          <w:p w14:paraId="3E3AB8B6" w14:textId="77777777" w:rsidR="00682FC6" w:rsidRPr="0077277E" w:rsidRDefault="00682FC6" w:rsidP="00BB4CE3">
            <w:pPr>
              <w:ind w:left="90"/>
              <w:rPr>
                <w:b/>
                <w:sz w:val="18"/>
                <w:szCs w:val="18"/>
              </w:rPr>
            </w:pPr>
            <w:r w:rsidRPr="0077277E">
              <w:rPr>
                <w:b/>
                <w:sz w:val="18"/>
                <w:szCs w:val="18"/>
              </w:rPr>
              <w:t xml:space="preserve">Машине и опрема </w:t>
            </w:r>
          </w:p>
        </w:tc>
        <w:tc>
          <w:tcPr>
            <w:tcW w:w="2700" w:type="dxa"/>
          </w:tcPr>
          <w:p w14:paraId="6DCCE5F9" w14:textId="47CB86FE" w:rsidR="00682FC6" w:rsidRPr="0077277E" w:rsidRDefault="008A4D87" w:rsidP="00BB4CE3">
            <w:pPr>
              <w:ind w:left="90" w:firstLine="720"/>
              <w:jc w:val="center"/>
              <w:rPr>
                <w:b/>
                <w:sz w:val="18"/>
                <w:szCs w:val="18"/>
                <w:lang w:val="sr-Cyrl-RS"/>
              </w:rPr>
            </w:pPr>
            <w:r>
              <w:rPr>
                <w:b/>
                <w:sz w:val="18"/>
                <w:szCs w:val="18"/>
                <w:lang w:val="sr-Cyrl-RS"/>
              </w:rPr>
              <w:t xml:space="preserve">  199</w:t>
            </w:r>
          </w:p>
        </w:tc>
        <w:tc>
          <w:tcPr>
            <w:tcW w:w="2525" w:type="dxa"/>
          </w:tcPr>
          <w:p w14:paraId="689F62B6" w14:textId="520A14EF" w:rsidR="00682FC6" w:rsidRPr="0077277E" w:rsidRDefault="008A4D87" w:rsidP="00A078A3">
            <w:pPr>
              <w:ind w:left="90" w:firstLine="720"/>
              <w:rPr>
                <w:b/>
                <w:sz w:val="18"/>
                <w:szCs w:val="18"/>
                <w:lang w:val="sr-Cyrl-RS"/>
              </w:rPr>
            </w:pPr>
            <w:r>
              <w:rPr>
                <w:b/>
                <w:sz w:val="18"/>
                <w:szCs w:val="18"/>
                <w:lang w:val="sr-Cyrl-RS"/>
              </w:rPr>
              <w:t xml:space="preserve">     199</w:t>
            </w:r>
          </w:p>
        </w:tc>
      </w:tr>
    </w:tbl>
    <w:p w14:paraId="604F0A76" w14:textId="77777777" w:rsidR="00682FC6" w:rsidRPr="0077277E" w:rsidRDefault="00241DF2" w:rsidP="00BB4CE3">
      <w:pPr>
        <w:ind w:left="90"/>
      </w:pPr>
      <w:r w:rsidRPr="0077277E">
        <w:t xml:space="preserve"> </w:t>
      </w:r>
      <w:r w:rsidR="00682FC6" w:rsidRPr="0077277E">
        <w:t>У следећој табели приказани суд приходи суда из Буџета и текући расходи суда у хиљадама динара:</w:t>
      </w:r>
    </w:p>
    <w:p w14:paraId="53513BF0" w14:textId="77777777" w:rsidR="00682FC6" w:rsidRPr="0077277E" w:rsidRDefault="00682FC6" w:rsidP="00BB4CE3">
      <w:pPr>
        <w:ind w:left="90" w:firstLine="720"/>
        <w:jc w:val="center"/>
        <w:rPr>
          <w:b/>
        </w:rPr>
      </w:pPr>
    </w:p>
    <w:p w14:paraId="6E7555AE" w14:textId="77777777" w:rsidR="00682FC6" w:rsidRPr="0077277E" w:rsidRDefault="00682FC6" w:rsidP="00682FC6">
      <w:pPr>
        <w:ind w:firstLine="720"/>
        <w:rPr>
          <w:sz w:val="18"/>
          <w:szCs w:val="18"/>
        </w:rPr>
      </w:pPr>
    </w:p>
    <w:p w14:paraId="2664D8D7" w14:textId="77777777" w:rsidR="00682FC6" w:rsidRPr="0077277E" w:rsidRDefault="00682FC6" w:rsidP="00682FC6">
      <w:pPr>
        <w:ind w:firstLine="720"/>
        <w:rPr>
          <w:sz w:val="18"/>
          <w:szCs w:val="18"/>
        </w:rPr>
      </w:pPr>
    </w:p>
    <w:p w14:paraId="05DF87DA" w14:textId="77777777" w:rsidR="00682FC6" w:rsidRPr="0077277E" w:rsidRDefault="00682FC6" w:rsidP="00682FC6">
      <w:pPr>
        <w:ind w:firstLine="720"/>
      </w:pPr>
    </w:p>
    <w:tbl>
      <w:tblPr>
        <w:tblpPr w:leftFromText="180" w:rightFromText="180" w:vertAnchor="text" w:horzAnchor="page" w:tblpX="541" w:tblpY="319"/>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4"/>
        <w:gridCol w:w="4131"/>
        <w:gridCol w:w="3960"/>
      </w:tblGrid>
      <w:tr w:rsidR="00682FC6" w:rsidRPr="0077277E" w14:paraId="09FF9CD0" w14:textId="77777777" w:rsidTr="00682FC6">
        <w:trPr>
          <w:trHeight w:val="512"/>
        </w:trPr>
        <w:tc>
          <w:tcPr>
            <w:tcW w:w="2884" w:type="dxa"/>
          </w:tcPr>
          <w:p w14:paraId="6B6B5E34" w14:textId="77777777" w:rsidR="00682FC6" w:rsidRPr="0077277E" w:rsidRDefault="00682FC6" w:rsidP="00682FC6">
            <w:pPr>
              <w:rPr>
                <w:b/>
                <w:sz w:val="20"/>
                <w:szCs w:val="20"/>
              </w:rPr>
            </w:pPr>
            <w:r w:rsidRPr="0077277E">
              <w:rPr>
                <w:b/>
                <w:sz w:val="20"/>
                <w:szCs w:val="20"/>
              </w:rPr>
              <w:t xml:space="preserve">Економска класификација </w:t>
            </w:r>
          </w:p>
        </w:tc>
        <w:tc>
          <w:tcPr>
            <w:tcW w:w="4131" w:type="dxa"/>
          </w:tcPr>
          <w:p w14:paraId="1109F0F2" w14:textId="77777777" w:rsidR="00682FC6" w:rsidRPr="0077277E" w:rsidRDefault="00682FC6" w:rsidP="00682FC6">
            <w:pPr>
              <w:ind w:firstLine="720"/>
              <w:rPr>
                <w:b/>
                <w:sz w:val="20"/>
                <w:szCs w:val="20"/>
              </w:rPr>
            </w:pPr>
            <w:r w:rsidRPr="0077277E">
              <w:rPr>
                <w:b/>
                <w:sz w:val="20"/>
                <w:szCs w:val="20"/>
              </w:rPr>
              <w:t xml:space="preserve">Опис </w:t>
            </w:r>
          </w:p>
        </w:tc>
        <w:tc>
          <w:tcPr>
            <w:tcW w:w="3960" w:type="dxa"/>
          </w:tcPr>
          <w:p w14:paraId="456D37B9" w14:textId="77777777" w:rsidR="00682FC6" w:rsidRPr="0077277E" w:rsidRDefault="00682FC6" w:rsidP="00682FC6">
            <w:pPr>
              <w:jc w:val="center"/>
              <w:rPr>
                <w:b/>
                <w:sz w:val="20"/>
                <w:szCs w:val="20"/>
              </w:rPr>
            </w:pPr>
            <w:r w:rsidRPr="0077277E">
              <w:rPr>
                <w:b/>
                <w:sz w:val="20"/>
                <w:szCs w:val="20"/>
              </w:rPr>
              <w:t>Укупно</w:t>
            </w:r>
          </w:p>
        </w:tc>
      </w:tr>
      <w:tr w:rsidR="00682FC6" w:rsidRPr="0077277E" w14:paraId="1D63D644" w14:textId="77777777" w:rsidTr="00682FC6">
        <w:trPr>
          <w:trHeight w:val="350"/>
        </w:trPr>
        <w:tc>
          <w:tcPr>
            <w:tcW w:w="2884" w:type="dxa"/>
          </w:tcPr>
          <w:p w14:paraId="2E2F7A8E" w14:textId="77777777" w:rsidR="00682FC6" w:rsidRPr="0077277E" w:rsidRDefault="00682FC6" w:rsidP="00682FC6">
            <w:pPr>
              <w:ind w:firstLine="720"/>
              <w:rPr>
                <w:b/>
                <w:sz w:val="20"/>
                <w:szCs w:val="20"/>
              </w:rPr>
            </w:pPr>
            <w:r w:rsidRPr="0077277E">
              <w:rPr>
                <w:b/>
                <w:sz w:val="20"/>
                <w:szCs w:val="20"/>
              </w:rPr>
              <w:t>411</w:t>
            </w:r>
          </w:p>
        </w:tc>
        <w:tc>
          <w:tcPr>
            <w:tcW w:w="4131" w:type="dxa"/>
          </w:tcPr>
          <w:p w14:paraId="6E7D6CC1" w14:textId="77777777" w:rsidR="00682FC6" w:rsidRPr="0077277E" w:rsidRDefault="00682FC6" w:rsidP="00682FC6">
            <w:pPr>
              <w:rPr>
                <w:b/>
                <w:sz w:val="20"/>
                <w:szCs w:val="20"/>
              </w:rPr>
            </w:pPr>
            <w:r w:rsidRPr="0077277E">
              <w:rPr>
                <w:b/>
                <w:sz w:val="20"/>
                <w:szCs w:val="20"/>
              </w:rPr>
              <w:t>Плате, додаци, накнаде запосленима</w:t>
            </w:r>
          </w:p>
        </w:tc>
        <w:tc>
          <w:tcPr>
            <w:tcW w:w="3960" w:type="dxa"/>
          </w:tcPr>
          <w:p w14:paraId="5CC219C7" w14:textId="14F350D7" w:rsidR="00682FC6" w:rsidRPr="0077277E" w:rsidRDefault="008A4D87" w:rsidP="00682FC6">
            <w:pPr>
              <w:ind w:firstLine="720"/>
              <w:jc w:val="center"/>
              <w:rPr>
                <w:b/>
                <w:sz w:val="20"/>
                <w:szCs w:val="20"/>
                <w:lang w:val="sr-Cyrl-RS"/>
              </w:rPr>
            </w:pPr>
            <w:r>
              <w:rPr>
                <w:b/>
                <w:sz w:val="20"/>
                <w:szCs w:val="20"/>
                <w:lang w:val="sr-Cyrl-RS"/>
              </w:rPr>
              <w:t>98.895</w:t>
            </w:r>
          </w:p>
        </w:tc>
      </w:tr>
      <w:tr w:rsidR="00682FC6" w:rsidRPr="0077277E" w14:paraId="73E6E782" w14:textId="77777777" w:rsidTr="00682FC6">
        <w:trPr>
          <w:trHeight w:val="503"/>
        </w:trPr>
        <w:tc>
          <w:tcPr>
            <w:tcW w:w="2884" w:type="dxa"/>
          </w:tcPr>
          <w:p w14:paraId="1A1FA28E" w14:textId="77777777" w:rsidR="00682FC6" w:rsidRPr="0077277E" w:rsidRDefault="00682FC6" w:rsidP="00682FC6">
            <w:pPr>
              <w:ind w:firstLine="720"/>
              <w:rPr>
                <w:b/>
                <w:sz w:val="20"/>
                <w:szCs w:val="20"/>
              </w:rPr>
            </w:pPr>
            <w:r w:rsidRPr="0077277E">
              <w:rPr>
                <w:b/>
                <w:sz w:val="20"/>
                <w:szCs w:val="20"/>
              </w:rPr>
              <w:t>412</w:t>
            </w:r>
          </w:p>
        </w:tc>
        <w:tc>
          <w:tcPr>
            <w:tcW w:w="4131" w:type="dxa"/>
          </w:tcPr>
          <w:p w14:paraId="4AABEFBC" w14:textId="77777777" w:rsidR="00682FC6" w:rsidRPr="0077277E" w:rsidRDefault="00682FC6" w:rsidP="00682FC6">
            <w:pPr>
              <w:rPr>
                <w:b/>
                <w:sz w:val="20"/>
                <w:szCs w:val="20"/>
              </w:rPr>
            </w:pPr>
            <w:r w:rsidRPr="0077277E">
              <w:rPr>
                <w:b/>
                <w:sz w:val="20"/>
                <w:szCs w:val="20"/>
              </w:rPr>
              <w:t xml:space="preserve">Социјални доприноси на терет послодавца </w:t>
            </w:r>
          </w:p>
        </w:tc>
        <w:tc>
          <w:tcPr>
            <w:tcW w:w="3960" w:type="dxa"/>
          </w:tcPr>
          <w:p w14:paraId="4118EA72" w14:textId="2B692573" w:rsidR="00682FC6" w:rsidRPr="0077277E" w:rsidRDefault="00370E99" w:rsidP="00682FC6">
            <w:pPr>
              <w:ind w:firstLine="720"/>
              <w:jc w:val="center"/>
              <w:rPr>
                <w:b/>
                <w:sz w:val="20"/>
                <w:szCs w:val="20"/>
                <w:lang w:val="sr-Cyrl-RS"/>
              </w:rPr>
            </w:pPr>
            <w:r>
              <w:rPr>
                <w:b/>
                <w:sz w:val="20"/>
                <w:szCs w:val="20"/>
                <w:lang w:val="sr-Cyrl-RS"/>
              </w:rPr>
              <w:t>1</w:t>
            </w:r>
            <w:r w:rsidR="008A4D87">
              <w:rPr>
                <w:b/>
                <w:sz w:val="20"/>
                <w:szCs w:val="20"/>
                <w:lang w:val="sr-Cyrl-RS"/>
              </w:rPr>
              <w:t>4.975</w:t>
            </w:r>
          </w:p>
        </w:tc>
      </w:tr>
      <w:tr w:rsidR="00682FC6" w:rsidRPr="0077277E" w14:paraId="2DE5EDAB" w14:textId="77777777" w:rsidTr="00682FC6">
        <w:trPr>
          <w:trHeight w:val="341"/>
        </w:trPr>
        <w:tc>
          <w:tcPr>
            <w:tcW w:w="2884" w:type="dxa"/>
          </w:tcPr>
          <w:p w14:paraId="7C4C6D18" w14:textId="77777777" w:rsidR="00682FC6" w:rsidRPr="0077277E" w:rsidRDefault="00682FC6" w:rsidP="00682FC6">
            <w:pPr>
              <w:ind w:firstLine="720"/>
              <w:rPr>
                <w:b/>
                <w:sz w:val="20"/>
                <w:szCs w:val="20"/>
              </w:rPr>
            </w:pPr>
            <w:r w:rsidRPr="0077277E">
              <w:rPr>
                <w:b/>
                <w:sz w:val="20"/>
                <w:szCs w:val="20"/>
              </w:rPr>
              <w:t>414</w:t>
            </w:r>
          </w:p>
        </w:tc>
        <w:tc>
          <w:tcPr>
            <w:tcW w:w="4131" w:type="dxa"/>
          </w:tcPr>
          <w:p w14:paraId="1B023020" w14:textId="77777777" w:rsidR="00682FC6" w:rsidRPr="0077277E" w:rsidRDefault="00682FC6" w:rsidP="00682FC6">
            <w:pPr>
              <w:rPr>
                <w:b/>
                <w:sz w:val="20"/>
                <w:szCs w:val="20"/>
              </w:rPr>
            </w:pPr>
            <w:r w:rsidRPr="0077277E">
              <w:rPr>
                <w:b/>
                <w:sz w:val="20"/>
                <w:szCs w:val="20"/>
              </w:rPr>
              <w:t xml:space="preserve">Социјална давања запосленима (накнада за боловање) </w:t>
            </w:r>
          </w:p>
        </w:tc>
        <w:tc>
          <w:tcPr>
            <w:tcW w:w="3960" w:type="dxa"/>
          </w:tcPr>
          <w:p w14:paraId="3DFCFF96" w14:textId="0026B3B8" w:rsidR="00682FC6" w:rsidRPr="0077277E" w:rsidRDefault="008A4D87" w:rsidP="00682FC6">
            <w:pPr>
              <w:ind w:firstLine="720"/>
              <w:jc w:val="center"/>
              <w:rPr>
                <w:b/>
                <w:sz w:val="20"/>
                <w:szCs w:val="20"/>
                <w:lang w:val="sr-Cyrl-RS"/>
              </w:rPr>
            </w:pPr>
            <w:r>
              <w:rPr>
                <w:b/>
                <w:sz w:val="20"/>
                <w:szCs w:val="20"/>
                <w:lang w:val="sr-Cyrl-RS"/>
              </w:rPr>
              <w:t>6.311</w:t>
            </w:r>
          </w:p>
        </w:tc>
      </w:tr>
      <w:tr w:rsidR="00682FC6" w:rsidRPr="0077277E" w14:paraId="55A9E77E" w14:textId="77777777" w:rsidTr="00682FC6">
        <w:trPr>
          <w:trHeight w:val="341"/>
        </w:trPr>
        <w:tc>
          <w:tcPr>
            <w:tcW w:w="2884" w:type="dxa"/>
          </w:tcPr>
          <w:p w14:paraId="68DB7A3B" w14:textId="77777777" w:rsidR="00682FC6" w:rsidRPr="0077277E" w:rsidRDefault="00682FC6" w:rsidP="00682FC6">
            <w:pPr>
              <w:ind w:firstLine="720"/>
              <w:rPr>
                <w:b/>
                <w:sz w:val="20"/>
                <w:szCs w:val="20"/>
              </w:rPr>
            </w:pPr>
            <w:r w:rsidRPr="0077277E">
              <w:rPr>
                <w:b/>
                <w:sz w:val="20"/>
                <w:szCs w:val="20"/>
              </w:rPr>
              <w:t>415</w:t>
            </w:r>
          </w:p>
        </w:tc>
        <w:tc>
          <w:tcPr>
            <w:tcW w:w="4131" w:type="dxa"/>
          </w:tcPr>
          <w:p w14:paraId="46ED23B7" w14:textId="77777777" w:rsidR="00682FC6" w:rsidRPr="0077277E" w:rsidRDefault="00682FC6" w:rsidP="00682FC6">
            <w:pPr>
              <w:rPr>
                <w:b/>
                <w:sz w:val="20"/>
                <w:szCs w:val="20"/>
              </w:rPr>
            </w:pPr>
            <w:r w:rsidRPr="0077277E">
              <w:rPr>
                <w:b/>
                <w:sz w:val="20"/>
                <w:szCs w:val="20"/>
              </w:rPr>
              <w:t xml:space="preserve">Накнаде трошкова за запослене  </w:t>
            </w:r>
          </w:p>
        </w:tc>
        <w:tc>
          <w:tcPr>
            <w:tcW w:w="3960" w:type="dxa"/>
          </w:tcPr>
          <w:p w14:paraId="12800E1B" w14:textId="6D10378A" w:rsidR="00682FC6" w:rsidRPr="0077277E" w:rsidRDefault="008A4D87" w:rsidP="00682FC6">
            <w:pPr>
              <w:ind w:firstLine="720"/>
              <w:jc w:val="center"/>
              <w:rPr>
                <w:b/>
                <w:sz w:val="20"/>
                <w:szCs w:val="20"/>
                <w:lang w:val="sr-Cyrl-RS"/>
              </w:rPr>
            </w:pPr>
            <w:r>
              <w:rPr>
                <w:b/>
                <w:sz w:val="20"/>
                <w:szCs w:val="20"/>
                <w:lang w:val="sr-Cyrl-RS"/>
              </w:rPr>
              <w:t>3.574</w:t>
            </w:r>
          </w:p>
        </w:tc>
      </w:tr>
      <w:tr w:rsidR="00682FC6" w:rsidRPr="0077277E" w14:paraId="55183CF6" w14:textId="77777777" w:rsidTr="00682FC6">
        <w:trPr>
          <w:trHeight w:val="251"/>
        </w:trPr>
        <w:tc>
          <w:tcPr>
            <w:tcW w:w="2884" w:type="dxa"/>
          </w:tcPr>
          <w:p w14:paraId="7222A3C3" w14:textId="77777777" w:rsidR="00682FC6" w:rsidRPr="0077277E" w:rsidRDefault="00682FC6" w:rsidP="00682FC6">
            <w:pPr>
              <w:ind w:firstLine="720"/>
              <w:rPr>
                <w:b/>
                <w:sz w:val="20"/>
                <w:szCs w:val="20"/>
              </w:rPr>
            </w:pPr>
            <w:r w:rsidRPr="0077277E">
              <w:rPr>
                <w:b/>
                <w:sz w:val="20"/>
                <w:szCs w:val="20"/>
              </w:rPr>
              <w:t>416</w:t>
            </w:r>
          </w:p>
        </w:tc>
        <w:tc>
          <w:tcPr>
            <w:tcW w:w="4131" w:type="dxa"/>
          </w:tcPr>
          <w:p w14:paraId="35F16B9F" w14:textId="77777777" w:rsidR="00682FC6" w:rsidRPr="0077277E" w:rsidRDefault="00682FC6" w:rsidP="00682FC6">
            <w:pPr>
              <w:rPr>
                <w:b/>
                <w:sz w:val="20"/>
                <w:szCs w:val="20"/>
              </w:rPr>
            </w:pPr>
            <w:r w:rsidRPr="0077277E">
              <w:rPr>
                <w:b/>
                <w:sz w:val="20"/>
                <w:szCs w:val="20"/>
              </w:rPr>
              <w:t xml:space="preserve">Награде запосленима  </w:t>
            </w:r>
          </w:p>
        </w:tc>
        <w:tc>
          <w:tcPr>
            <w:tcW w:w="3960" w:type="dxa"/>
          </w:tcPr>
          <w:p w14:paraId="09BA8F4D" w14:textId="47798189" w:rsidR="00682FC6" w:rsidRPr="008A4D87" w:rsidRDefault="008A4D87" w:rsidP="00682FC6">
            <w:pPr>
              <w:ind w:firstLine="720"/>
              <w:jc w:val="center"/>
              <w:rPr>
                <w:b/>
                <w:sz w:val="20"/>
                <w:szCs w:val="20"/>
                <w:lang w:val="sr-Cyrl-RS"/>
              </w:rPr>
            </w:pPr>
            <w:r>
              <w:rPr>
                <w:b/>
                <w:sz w:val="20"/>
                <w:szCs w:val="20"/>
                <w:lang w:val="sr-Cyrl-RS"/>
              </w:rPr>
              <w:t>700</w:t>
            </w:r>
          </w:p>
        </w:tc>
      </w:tr>
    </w:tbl>
    <w:p w14:paraId="1DE787DB" w14:textId="77777777" w:rsidR="00682FC6" w:rsidRDefault="00682FC6" w:rsidP="00044B7B">
      <w:pPr>
        <w:ind w:left="180"/>
      </w:pPr>
      <w:r w:rsidRPr="0077277E">
        <w:t>Преглед расхода за запослене (судије, државни службеници и намештеници) у хиљадама динара:</w:t>
      </w:r>
      <w:r>
        <w:t xml:space="preserve"> </w:t>
      </w:r>
    </w:p>
    <w:p w14:paraId="565391E8" w14:textId="77777777" w:rsidR="00682FC6" w:rsidRDefault="00682FC6" w:rsidP="00682FC6">
      <w:pPr>
        <w:ind w:firstLine="720"/>
      </w:pPr>
    </w:p>
    <w:p w14:paraId="5F1157B5" w14:textId="77777777" w:rsidR="00241DF2" w:rsidRDefault="00241DF2" w:rsidP="00764796">
      <w:pPr>
        <w:spacing w:after="0" w:line="259" w:lineRule="auto"/>
        <w:ind w:left="180" w:firstLine="0"/>
        <w:jc w:val="left"/>
      </w:pPr>
    </w:p>
    <w:sectPr w:rsidR="00241DF2" w:rsidSect="00CF1A61">
      <w:headerReference w:type="even" r:id="rId12"/>
      <w:headerReference w:type="default" r:id="rId13"/>
      <w:footerReference w:type="even" r:id="rId14"/>
      <w:footerReference w:type="default" r:id="rId15"/>
      <w:headerReference w:type="first" r:id="rId16"/>
      <w:footerReference w:type="first" r:id="rId17"/>
      <w:pgSz w:w="12240" w:h="15840"/>
      <w:pgMar w:top="1824" w:right="720" w:bottom="0" w:left="12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8A3BF" w14:textId="77777777" w:rsidR="0081053C" w:rsidRDefault="0081053C">
      <w:pPr>
        <w:spacing w:after="0" w:line="240" w:lineRule="auto"/>
      </w:pPr>
      <w:r>
        <w:separator/>
      </w:r>
    </w:p>
  </w:endnote>
  <w:endnote w:type="continuationSeparator" w:id="0">
    <w:p w14:paraId="386793F7" w14:textId="77777777" w:rsidR="0081053C" w:rsidRDefault="0081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C899" w14:textId="77777777" w:rsidR="00FB7347" w:rsidRDefault="00FB7347">
    <w:pPr>
      <w:tabs>
        <w:tab w:val="center" w:pos="5783"/>
        <w:tab w:val="center" w:pos="10605"/>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15C6" w14:textId="77777777" w:rsidR="00FB7347" w:rsidRDefault="00FB7347">
    <w:pPr>
      <w:tabs>
        <w:tab w:val="center" w:pos="5783"/>
        <w:tab w:val="center" w:pos="10605"/>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sidR="00EF5B7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5130" w14:textId="77777777" w:rsidR="00FB7347" w:rsidRDefault="00FB734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CF37" w14:textId="77777777" w:rsidR="0081053C" w:rsidRDefault="0081053C">
      <w:pPr>
        <w:spacing w:after="0" w:line="240" w:lineRule="auto"/>
      </w:pPr>
      <w:r>
        <w:separator/>
      </w:r>
    </w:p>
  </w:footnote>
  <w:footnote w:type="continuationSeparator" w:id="0">
    <w:p w14:paraId="244B0074" w14:textId="77777777" w:rsidR="0081053C" w:rsidRDefault="00810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2586" w14:textId="77777777" w:rsidR="00FB7347" w:rsidRDefault="00FB7347">
    <w:pPr>
      <w:spacing w:after="0" w:line="259" w:lineRule="auto"/>
      <w:ind w:left="2895" w:firstLine="0"/>
      <w:jc w:val="left"/>
    </w:pPr>
    <w:r>
      <w:rPr>
        <w:b/>
        <w:i/>
      </w:rPr>
      <w:t xml:space="preserve">ОСНОВНИ СУД У КРАЉЕВУ - ИНФОРМАТОР 2020. </w:t>
    </w:r>
  </w:p>
  <w:p w14:paraId="69815494" w14:textId="77777777" w:rsidR="00FB7347" w:rsidRDefault="00FB7347">
    <w:pPr>
      <w:spacing w:after="0" w:line="259" w:lineRule="auto"/>
      <w:ind w:left="1260" w:firstLine="0"/>
      <w:jc w:val="left"/>
    </w:pPr>
    <w:r>
      <w:t xml:space="preserve"> </w:t>
    </w:r>
  </w:p>
  <w:p w14:paraId="219695DF" w14:textId="77777777" w:rsidR="00FB7347" w:rsidRDefault="00FB7347">
    <w:pPr>
      <w:spacing w:after="0" w:line="259" w:lineRule="auto"/>
      <w:ind w:left="1260" w:firstLine="0"/>
      <w:jc w:val="left"/>
    </w:pPr>
    <w:r>
      <w:t xml:space="preserve"> </w:t>
    </w:r>
  </w:p>
  <w:p w14:paraId="29005944" w14:textId="77777777" w:rsidR="00FB7347" w:rsidRDefault="00FB7347">
    <w:pPr>
      <w:spacing w:after="0" w:line="259" w:lineRule="auto"/>
      <w:ind w:left="126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F968" w14:textId="208962C7" w:rsidR="00FB7347" w:rsidRDefault="006527B0" w:rsidP="006527B0">
    <w:pPr>
      <w:spacing w:after="0" w:line="259" w:lineRule="auto"/>
      <w:jc w:val="left"/>
    </w:pPr>
    <w:r>
      <w:rPr>
        <w:b/>
        <w:i/>
        <w:lang w:val="sr-Cyrl-RS"/>
      </w:rPr>
      <w:t xml:space="preserve">      </w:t>
    </w:r>
    <w:r w:rsidR="00FB7347">
      <w:rPr>
        <w:b/>
        <w:i/>
      </w:rPr>
      <w:t xml:space="preserve">ОСНОВНИ </w:t>
    </w:r>
    <w:r w:rsidR="00FB7347">
      <w:rPr>
        <w:b/>
        <w:i/>
      </w:rPr>
      <w:t xml:space="preserve">СУД У </w:t>
    </w:r>
    <w:r w:rsidR="00FB7347">
      <w:rPr>
        <w:b/>
        <w:i/>
        <w:lang w:val="sr-Cyrl-RS"/>
      </w:rPr>
      <w:t>АРАНЂЕЛОВЦУ</w:t>
    </w:r>
    <w:r w:rsidR="00FB7347">
      <w:rPr>
        <w:b/>
        <w:i/>
      </w:rPr>
      <w:t xml:space="preserve"> - ИНФОРМАТОР 202</w:t>
    </w:r>
    <w:r>
      <w:rPr>
        <w:b/>
        <w:i/>
        <w:lang w:val="sr-Cyrl-RS"/>
      </w:rPr>
      <w:t>5</w:t>
    </w:r>
    <w:r w:rsidR="00FB7347">
      <w:rPr>
        <w:b/>
        <w:i/>
      </w:rPr>
      <w:t xml:space="preserve">. </w:t>
    </w:r>
  </w:p>
  <w:p w14:paraId="735AE6CA" w14:textId="77777777" w:rsidR="00FB7347" w:rsidRDefault="00FB7347">
    <w:pPr>
      <w:spacing w:after="0" w:line="259" w:lineRule="auto"/>
      <w:ind w:left="1260" w:firstLine="0"/>
      <w:jc w:val="left"/>
    </w:pPr>
    <w:r>
      <w:t xml:space="preserve"> </w:t>
    </w:r>
  </w:p>
  <w:p w14:paraId="0154D5B0" w14:textId="77777777" w:rsidR="00FB7347" w:rsidRDefault="00FB7347">
    <w:pPr>
      <w:spacing w:after="0" w:line="259" w:lineRule="auto"/>
      <w:ind w:left="1260" w:firstLine="0"/>
      <w:jc w:val="left"/>
    </w:pPr>
    <w:r>
      <w:t xml:space="preserve"> </w:t>
    </w:r>
  </w:p>
  <w:p w14:paraId="2E966F9F" w14:textId="77777777" w:rsidR="00FB7347" w:rsidRDefault="00FB7347">
    <w:pPr>
      <w:spacing w:after="0" w:line="259" w:lineRule="auto"/>
      <w:ind w:left="126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C7F4" w14:textId="77777777" w:rsidR="00FB7347" w:rsidRDefault="00FB734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AB4"/>
    <w:multiLevelType w:val="hybridMultilevel"/>
    <w:tmpl w:val="FDBEF060"/>
    <w:lvl w:ilvl="0" w:tplc="124676C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64BCF0">
      <w:start w:val="1"/>
      <w:numFmt w:val="decimal"/>
      <w:lvlText w:val="%2."/>
      <w:lvlJc w:val="left"/>
      <w:pPr>
        <w:ind w:left="2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08247C">
      <w:start w:val="1"/>
      <w:numFmt w:val="lowerRoman"/>
      <w:lvlText w:val="%3"/>
      <w:lvlJc w:val="left"/>
      <w:pPr>
        <w:ind w:left="1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7AE6A8">
      <w:start w:val="1"/>
      <w:numFmt w:val="decimal"/>
      <w:lvlText w:val="%4"/>
      <w:lvlJc w:val="left"/>
      <w:pPr>
        <w:ind w:left="2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ACE074">
      <w:start w:val="1"/>
      <w:numFmt w:val="lowerLetter"/>
      <w:lvlText w:val="%5"/>
      <w:lvlJc w:val="left"/>
      <w:pPr>
        <w:ind w:left="2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22AB5C">
      <w:start w:val="1"/>
      <w:numFmt w:val="lowerRoman"/>
      <w:lvlText w:val="%6"/>
      <w:lvlJc w:val="left"/>
      <w:pPr>
        <w:ind w:left="3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785F56">
      <w:start w:val="1"/>
      <w:numFmt w:val="decimal"/>
      <w:lvlText w:val="%7"/>
      <w:lvlJc w:val="left"/>
      <w:pPr>
        <w:ind w:left="4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8AFA0A">
      <w:start w:val="1"/>
      <w:numFmt w:val="lowerLetter"/>
      <w:lvlText w:val="%8"/>
      <w:lvlJc w:val="left"/>
      <w:pPr>
        <w:ind w:left="4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E62146">
      <w:start w:val="1"/>
      <w:numFmt w:val="lowerRoman"/>
      <w:lvlText w:val="%9"/>
      <w:lvlJc w:val="left"/>
      <w:pPr>
        <w:ind w:left="5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820823"/>
    <w:multiLevelType w:val="hybridMultilevel"/>
    <w:tmpl w:val="AA1EBDBE"/>
    <w:lvl w:ilvl="0" w:tplc="B49A2C3C">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B4A29E">
      <w:start w:val="1"/>
      <w:numFmt w:val="bullet"/>
      <w:lvlText w:val="o"/>
      <w:lvlJc w:val="left"/>
      <w:pPr>
        <w:ind w:left="1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3E470E">
      <w:start w:val="1"/>
      <w:numFmt w:val="bullet"/>
      <w:lvlText w:val="▪"/>
      <w:lvlJc w:val="left"/>
      <w:pPr>
        <w:ind w:left="1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023E2A">
      <w:start w:val="1"/>
      <w:numFmt w:val="bullet"/>
      <w:lvlText w:val="•"/>
      <w:lvlJc w:val="left"/>
      <w:pPr>
        <w:ind w:left="2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B61DF2">
      <w:start w:val="1"/>
      <w:numFmt w:val="bullet"/>
      <w:lvlText w:val="o"/>
      <w:lvlJc w:val="left"/>
      <w:pPr>
        <w:ind w:left="3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64B8C2">
      <w:start w:val="1"/>
      <w:numFmt w:val="bullet"/>
      <w:lvlText w:val="▪"/>
      <w:lvlJc w:val="left"/>
      <w:pPr>
        <w:ind w:left="4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A60B6C">
      <w:start w:val="1"/>
      <w:numFmt w:val="bullet"/>
      <w:lvlText w:val="•"/>
      <w:lvlJc w:val="left"/>
      <w:pPr>
        <w:ind w:left="4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948F78">
      <w:start w:val="1"/>
      <w:numFmt w:val="bullet"/>
      <w:lvlText w:val="o"/>
      <w:lvlJc w:val="left"/>
      <w:pPr>
        <w:ind w:left="5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663A3C">
      <w:start w:val="1"/>
      <w:numFmt w:val="bullet"/>
      <w:lvlText w:val="▪"/>
      <w:lvlJc w:val="left"/>
      <w:pPr>
        <w:ind w:left="63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2C115A"/>
    <w:multiLevelType w:val="hybridMultilevel"/>
    <w:tmpl w:val="A322D296"/>
    <w:lvl w:ilvl="0" w:tplc="839C5658">
      <w:start w:val="1"/>
      <w:numFmt w:val="decimal"/>
      <w:lvlText w:val="%1."/>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BE31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D67E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0EF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41F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0076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FEF2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9843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4244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2B45E4"/>
    <w:multiLevelType w:val="hybridMultilevel"/>
    <w:tmpl w:val="E2AECF06"/>
    <w:lvl w:ilvl="0" w:tplc="CF962AE4">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646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1E81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02D8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BA74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98DB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AA99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429A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CC60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482B02"/>
    <w:multiLevelType w:val="hybridMultilevel"/>
    <w:tmpl w:val="5CF6A56E"/>
    <w:lvl w:ilvl="0" w:tplc="EF32E08C">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8438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5438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363F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E039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2EE1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58FE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AA39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62DE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BA7D54"/>
    <w:multiLevelType w:val="hybridMultilevel"/>
    <w:tmpl w:val="8F1EED2C"/>
    <w:lvl w:ilvl="0" w:tplc="7A326D24">
      <w:start w:val="1"/>
      <w:numFmt w:val="bullet"/>
      <w:lvlText w:val="•"/>
      <w:lvlJc w:val="left"/>
      <w:pPr>
        <w:ind w:left="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5AB71A">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727340">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86F912">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006FDE">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C672A0">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BC6D54">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D61D86">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28C4D6">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EF072A"/>
    <w:multiLevelType w:val="hybridMultilevel"/>
    <w:tmpl w:val="F3129B40"/>
    <w:lvl w:ilvl="0" w:tplc="8F1CAB92">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949EEE">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303120">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80F258">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6471D2">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90F58C">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A82394">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B8312E">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344EC8">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20453D"/>
    <w:multiLevelType w:val="hybridMultilevel"/>
    <w:tmpl w:val="F3B4D746"/>
    <w:lvl w:ilvl="0" w:tplc="17764712">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D6A766">
      <w:start w:val="1"/>
      <w:numFmt w:val="bullet"/>
      <w:lvlText w:val="o"/>
      <w:lvlJc w:val="left"/>
      <w:pPr>
        <w:ind w:left="1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5E961E">
      <w:start w:val="1"/>
      <w:numFmt w:val="bullet"/>
      <w:lvlText w:val="▪"/>
      <w:lvlJc w:val="left"/>
      <w:pPr>
        <w:ind w:left="2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727CEA">
      <w:start w:val="1"/>
      <w:numFmt w:val="bullet"/>
      <w:lvlText w:val="•"/>
      <w:lvlJc w:val="left"/>
      <w:pPr>
        <w:ind w:left="2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54E070">
      <w:start w:val="1"/>
      <w:numFmt w:val="bullet"/>
      <w:lvlText w:val="o"/>
      <w:lvlJc w:val="left"/>
      <w:pPr>
        <w:ind w:left="3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58285C">
      <w:start w:val="1"/>
      <w:numFmt w:val="bullet"/>
      <w:lvlText w:val="▪"/>
      <w:lvlJc w:val="left"/>
      <w:pPr>
        <w:ind w:left="4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D6FE6C">
      <w:start w:val="1"/>
      <w:numFmt w:val="bullet"/>
      <w:lvlText w:val="•"/>
      <w:lvlJc w:val="left"/>
      <w:pPr>
        <w:ind w:left="4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F45890">
      <w:start w:val="1"/>
      <w:numFmt w:val="bullet"/>
      <w:lvlText w:val="o"/>
      <w:lvlJc w:val="left"/>
      <w:pPr>
        <w:ind w:left="5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BA5344">
      <w:start w:val="1"/>
      <w:numFmt w:val="bullet"/>
      <w:lvlText w:val="▪"/>
      <w:lvlJc w:val="left"/>
      <w:pPr>
        <w:ind w:left="6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EE2F94"/>
    <w:multiLevelType w:val="hybridMultilevel"/>
    <w:tmpl w:val="11EE1BC6"/>
    <w:lvl w:ilvl="0" w:tplc="B9CC3CE6">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F229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10F1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6ABD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888E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3CD5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248D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D49D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3C55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F345FDB"/>
    <w:multiLevelType w:val="hybridMultilevel"/>
    <w:tmpl w:val="60F2A730"/>
    <w:lvl w:ilvl="0" w:tplc="7A126CAA">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7813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DE10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68D1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01C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F411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F67C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A6A0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CE3B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3474E1"/>
    <w:multiLevelType w:val="hybridMultilevel"/>
    <w:tmpl w:val="5CFA77C8"/>
    <w:lvl w:ilvl="0" w:tplc="A4362F6A">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EE17B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0A1E1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78C5B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C6A2A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BA0F8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D66AF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7E9290">
      <w:start w:val="1"/>
      <w:numFmt w:val="bullet"/>
      <w:lvlText w:val="o"/>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B008F2">
      <w:start w:val="1"/>
      <w:numFmt w:val="bullet"/>
      <w:lvlText w:val="▪"/>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E73E65"/>
    <w:multiLevelType w:val="hybridMultilevel"/>
    <w:tmpl w:val="D2DA6E4E"/>
    <w:lvl w:ilvl="0" w:tplc="1A163664">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72E2C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A889B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4A8BE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28622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107E6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F6FAD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36FA8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B6F07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720962"/>
    <w:multiLevelType w:val="hybridMultilevel"/>
    <w:tmpl w:val="49CC9B46"/>
    <w:lvl w:ilvl="0" w:tplc="3F6209D0">
      <w:start w:val="3"/>
      <w:numFmt w:val="decimal"/>
      <w:lvlText w:val="%1."/>
      <w:lvlJc w:val="left"/>
      <w:pPr>
        <w:ind w:left="2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DC9AFA">
      <w:start w:val="1"/>
      <w:numFmt w:val="lowerLetter"/>
      <w:lvlText w:val="%2"/>
      <w:lvlJc w:val="left"/>
      <w:pPr>
        <w:ind w:left="13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EC92AE">
      <w:start w:val="1"/>
      <w:numFmt w:val="lowerRoman"/>
      <w:lvlText w:val="%3"/>
      <w:lvlJc w:val="left"/>
      <w:pPr>
        <w:ind w:left="21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644EBA">
      <w:start w:val="1"/>
      <w:numFmt w:val="decimal"/>
      <w:lvlText w:val="%4"/>
      <w:lvlJc w:val="left"/>
      <w:pPr>
        <w:ind w:left="28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CC2C1E">
      <w:start w:val="1"/>
      <w:numFmt w:val="lowerLetter"/>
      <w:lvlText w:val="%5"/>
      <w:lvlJc w:val="left"/>
      <w:pPr>
        <w:ind w:left="3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0CFCBA">
      <w:start w:val="1"/>
      <w:numFmt w:val="lowerRoman"/>
      <w:lvlText w:val="%6"/>
      <w:lvlJc w:val="left"/>
      <w:pPr>
        <w:ind w:left="4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16150A">
      <w:start w:val="1"/>
      <w:numFmt w:val="decimal"/>
      <w:lvlText w:val="%7"/>
      <w:lvlJc w:val="left"/>
      <w:pPr>
        <w:ind w:left="4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0E78A4">
      <w:start w:val="1"/>
      <w:numFmt w:val="lowerLetter"/>
      <w:lvlText w:val="%8"/>
      <w:lvlJc w:val="left"/>
      <w:pPr>
        <w:ind w:left="5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42C038">
      <w:start w:val="1"/>
      <w:numFmt w:val="lowerRoman"/>
      <w:lvlText w:val="%9"/>
      <w:lvlJc w:val="left"/>
      <w:pPr>
        <w:ind w:left="6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F2E6FC5"/>
    <w:multiLevelType w:val="hybridMultilevel"/>
    <w:tmpl w:val="712AFAEA"/>
    <w:lvl w:ilvl="0" w:tplc="A6F69876">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0EA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A0B4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E270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120B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FE39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D4E2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7686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A4CB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590258"/>
    <w:multiLevelType w:val="hybridMultilevel"/>
    <w:tmpl w:val="0F9404EC"/>
    <w:lvl w:ilvl="0" w:tplc="35926FA6">
      <w:start w:val="1"/>
      <w:numFmt w:val="decimal"/>
      <w:lvlText w:val="%1."/>
      <w:lvlJc w:val="left"/>
      <w:pPr>
        <w:ind w:left="2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608862">
      <w:start w:val="1"/>
      <w:numFmt w:val="lowerLetter"/>
      <w:lvlText w:val="%2"/>
      <w:lvlJc w:val="left"/>
      <w:pPr>
        <w:ind w:left="1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DA8B72">
      <w:start w:val="1"/>
      <w:numFmt w:val="lowerRoman"/>
      <w:lvlText w:val="%3"/>
      <w:lvlJc w:val="left"/>
      <w:pPr>
        <w:ind w:left="1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DEDA4A">
      <w:start w:val="1"/>
      <w:numFmt w:val="decimal"/>
      <w:lvlText w:val="%4"/>
      <w:lvlJc w:val="left"/>
      <w:pPr>
        <w:ind w:left="2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240022">
      <w:start w:val="1"/>
      <w:numFmt w:val="lowerLetter"/>
      <w:lvlText w:val="%5"/>
      <w:lvlJc w:val="left"/>
      <w:pPr>
        <w:ind w:left="3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9ED25E">
      <w:start w:val="1"/>
      <w:numFmt w:val="lowerRoman"/>
      <w:lvlText w:val="%6"/>
      <w:lvlJc w:val="left"/>
      <w:pPr>
        <w:ind w:left="4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96A7A8">
      <w:start w:val="1"/>
      <w:numFmt w:val="decimal"/>
      <w:lvlText w:val="%7"/>
      <w:lvlJc w:val="left"/>
      <w:pPr>
        <w:ind w:left="4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AC2454">
      <w:start w:val="1"/>
      <w:numFmt w:val="lowerLetter"/>
      <w:lvlText w:val="%8"/>
      <w:lvlJc w:val="left"/>
      <w:pPr>
        <w:ind w:left="5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F0D7BA">
      <w:start w:val="1"/>
      <w:numFmt w:val="lowerRoman"/>
      <w:lvlText w:val="%9"/>
      <w:lvlJc w:val="left"/>
      <w:pPr>
        <w:ind w:left="6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1945983"/>
    <w:multiLevelType w:val="hybridMultilevel"/>
    <w:tmpl w:val="80F4B8B0"/>
    <w:lvl w:ilvl="0" w:tplc="E9FCEFCC">
      <w:start w:val="1"/>
      <w:numFmt w:val="decimal"/>
      <w:lvlText w:val="%1)"/>
      <w:lvlJc w:val="left"/>
      <w:pPr>
        <w:ind w:left="14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ACA1180">
      <w:start w:val="4"/>
      <w:numFmt w:val="decimal"/>
      <w:lvlText w:val="%2."/>
      <w:lvlJc w:val="left"/>
      <w:pPr>
        <w:ind w:left="2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329AA4">
      <w:start w:val="1"/>
      <w:numFmt w:val="lowerRoman"/>
      <w:lvlText w:val="%3"/>
      <w:lvlJc w:val="left"/>
      <w:pPr>
        <w:ind w:left="13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B8AEE0">
      <w:start w:val="1"/>
      <w:numFmt w:val="decimal"/>
      <w:lvlText w:val="%4"/>
      <w:lvlJc w:val="left"/>
      <w:pPr>
        <w:ind w:left="21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66460E">
      <w:start w:val="1"/>
      <w:numFmt w:val="lowerLetter"/>
      <w:lvlText w:val="%5"/>
      <w:lvlJc w:val="left"/>
      <w:pPr>
        <w:ind w:left="28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788D66">
      <w:start w:val="1"/>
      <w:numFmt w:val="lowerRoman"/>
      <w:lvlText w:val="%6"/>
      <w:lvlJc w:val="left"/>
      <w:pPr>
        <w:ind w:left="3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36B57A">
      <w:start w:val="1"/>
      <w:numFmt w:val="decimal"/>
      <w:lvlText w:val="%7"/>
      <w:lvlJc w:val="left"/>
      <w:pPr>
        <w:ind w:left="4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4033D2">
      <w:start w:val="1"/>
      <w:numFmt w:val="lowerLetter"/>
      <w:lvlText w:val="%8"/>
      <w:lvlJc w:val="left"/>
      <w:pPr>
        <w:ind w:left="4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F28844">
      <w:start w:val="1"/>
      <w:numFmt w:val="lowerRoman"/>
      <w:lvlText w:val="%9"/>
      <w:lvlJc w:val="left"/>
      <w:pPr>
        <w:ind w:left="5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4075899"/>
    <w:multiLevelType w:val="hybridMultilevel"/>
    <w:tmpl w:val="3DF683D8"/>
    <w:lvl w:ilvl="0" w:tplc="6512F99C">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E046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E0B2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2274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C3C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CAD9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08DF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78B3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646A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5BC519D"/>
    <w:multiLevelType w:val="hybridMultilevel"/>
    <w:tmpl w:val="73261CBA"/>
    <w:lvl w:ilvl="0" w:tplc="B00649BA">
      <w:start w:val="7"/>
      <w:numFmt w:val="decimal"/>
      <w:lvlText w:val="%1."/>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A8BD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B415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6E60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12AF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80C2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C17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6D6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CAC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97F170C"/>
    <w:multiLevelType w:val="hybridMultilevel"/>
    <w:tmpl w:val="C2B4EB4A"/>
    <w:lvl w:ilvl="0" w:tplc="041E2CA8">
      <w:start w:val="1"/>
      <w:numFmt w:val="bullet"/>
      <w:lvlText w:val="•"/>
      <w:lvlJc w:val="left"/>
      <w:pPr>
        <w:ind w:left="3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32F23A">
      <w:start w:val="1"/>
      <w:numFmt w:val="bullet"/>
      <w:lvlText w:val="o"/>
      <w:lvlJc w:val="left"/>
      <w:pPr>
        <w:ind w:left="2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FCC15A">
      <w:start w:val="1"/>
      <w:numFmt w:val="bullet"/>
      <w:lvlText w:val="▪"/>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4417C2">
      <w:start w:val="1"/>
      <w:numFmt w:val="bullet"/>
      <w:lvlText w:val="•"/>
      <w:lvlJc w:val="left"/>
      <w:pPr>
        <w:ind w:left="3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3C3266">
      <w:start w:val="1"/>
      <w:numFmt w:val="bullet"/>
      <w:lvlText w:val="o"/>
      <w:lvlJc w:val="left"/>
      <w:pPr>
        <w:ind w:left="46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9E9DF6">
      <w:start w:val="1"/>
      <w:numFmt w:val="bullet"/>
      <w:lvlText w:val="▪"/>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8084F0">
      <w:start w:val="1"/>
      <w:numFmt w:val="bullet"/>
      <w:lvlText w:val="•"/>
      <w:lvlJc w:val="left"/>
      <w:pPr>
        <w:ind w:left="6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0A1228">
      <w:start w:val="1"/>
      <w:numFmt w:val="bullet"/>
      <w:lvlText w:val="o"/>
      <w:lvlJc w:val="left"/>
      <w:pPr>
        <w:ind w:left="68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AAB4F4">
      <w:start w:val="1"/>
      <w:numFmt w:val="bullet"/>
      <w:lvlText w:val="▪"/>
      <w:lvlJc w:val="left"/>
      <w:pPr>
        <w:ind w:left="7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FD11881"/>
    <w:multiLevelType w:val="hybridMultilevel"/>
    <w:tmpl w:val="69007F2A"/>
    <w:lvl w:ilvl="0" w:tplc="0F5A4374">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5873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FCD7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4ECD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10B2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B2C3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0C9E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00F8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506C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31972CB"/>
    <w:multiLevelType w:val="hybridMultilevel"/>
    <w:tmpl w:val="703E8718"/>
    <w:lvl w:ilvl="0" w:tplc="4A8C6080">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B633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1C2C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BCC8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D243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20FD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040A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D814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AAAF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3BE476E"/>
    <w:multiLevelType w:val="hybridMultilevel"/>
    <w:tmpl w:val="1E9A70FE"/>
    <w:lvl w:ilvl="0" w:tplc="2D0206C6">
      <w:start w:val="1"/>
      <w:numFmt w:val="decimal"/>
      <w:lvlText w:val="%1."/>
      <w:lvlJc w:val="left"/>
      <w:pPr>
        <w:ind w:left="2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418086E">
      <w:start w:val="1"/>
      <w:numFmt w:val="lowerLetter"/>
      <w:lvlText w:val="%2"/>
      <w:lvlJc w:val="left"/>
      <w:pPr>
        <w:ind w:left="1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CC083B8">
      <w:start w:val="1"/>
      <w:numFmt w:val="lowerRoman"/>
      <w:lvlText w:val="%3"/>
      <w:lvlJc w:val="left"/>
      <w:pPr>
        <w:ind w:left="2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305148">
      <w:start w:val="1"/>
      <w:numFmt w:val="decimal"/>
      <w:lvlText w:val="%4"/>
      <w:lvlJc w:val="left"/>
      <w:pPr>
        <w:ind w:left="2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4A0DD2">
      <w:start w:val="1"/>
      <w:numFmt w:val="lowerLetter"/>
      <w:lvlText w:val="%5"/>
      <w:lvlJc w:val="left"/>
      <w:pPr>
        <w:ind w:left="3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266642">
      <w:start w:val="1"/>
      <w:numFmt w:val="lowerRoman"/>
      <w:lvlText w:val="%6"/>
      <w:lvlJc w:val="left"/>
      <w:pPr>
        <w:ind w:left="4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3C9216">
      <w:start w:val="1"/>
      <w:numFmt w:val="decimal"/>
      <w:lvlText w:val="%7"/>
      <w:lvlJc w:val="left"/>
      <w:pPr>
        <w:ind w:left="4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3601D2">
      <w:start w:val="1"/>
      <w:numFmt w:val="lowerLetter"/>
      <w:lvlText w:val="%8"/>
      <w:lvlJc w:val="left"/>
      <w:pPr>
        <w:ind w:left="5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28DBD6">
      <w:start w:val="1"/>
      <w:numFmt w:val="lowerRoman"/>
      <w:lvlText w:val="%9"/>
      <w:lvlJc w:val="left"/>
      <w:pPr>
        <w:ind w:left="6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71B46DE"/>
    <w:multiLevelType w:val="hybridMultilevel"/>
    <w:tmpl w:val="EEB4040A"/>
    <w:lvl w:ilvl="0" w:tplc="2F54055C">
      <w:start w:val="1"/>
      <w:numFmt w:val="decimal"/>
      <w:lvlText w:val="%1."/>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20D032">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86544C">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7883E2">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CF188">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08871E">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12874A">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20A9C">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0165A">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88871DD"/>
    <w:multiLevelType w:val="hybridMultilevel"/>
    <w:tmpl w:val="DFD81F88"/>
    <w:lvl w:ilvl="0" w:tplc="EC7017DE">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5848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34E7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3E16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1E69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8E13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98D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CC8B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C69F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965148C"/>
    <w:multiLevelType w:val="hybridMultilevel"/>
    <w:tmpl w:val="E4701BF6"/>
    <w:lvl w:ilvl="0" w:tplc="36B2B448">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DA0E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3626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4A7A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4012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FEF7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8213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3670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C4ED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DDD09FD"/>
    <w:multiLevelType w:val="hybridMultilevel"/>
    <w:tmpl w:val="9CAA8E94"/>
    <w:lvl w:ilvl="0" w:tplc="4CF4BF58">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4C752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7A96B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84B34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9A909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D2939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6EAEB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DC6F6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0043A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FAB4DB9"/>
    <w:multiLevelType w:val="hybridMultilevel"/>
    <w:tmpl w:val="DFD8FE08"/>
    <w:lvl w:ilvl="0" w:tplc="3B0CA40E">
      <w:start w:val="1"/>
      <w:numFmt w:val="decimal"/>
      <w:lvlText w:val="%1."/>
      <w:lvlJc w:val="left"/>
      <w:pPr>
        <w:ind w:left="2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F2DB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089A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E2AE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3A55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368C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2C90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67A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E7A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0C573A6"/>
    <w:multiLevelType w:val="hybridMultilevel"/>
    <w:tmpl w:val="FFB0A2EC"/>
    <w:lvl w:ilvl="0" w:tplc="F6301C9A">
      <w:start w:val="1"/>
      <w:numFmt w:val="decimal"/>
      <w:lvlText w:val="%1."/>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18C6D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6679F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66FB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2BA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CE043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0EE10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8833B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806C40">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19078C2"/>
    <w:multiLevelType w:val="hybridMultilevel"/>
    <w:tmpl w:val="0B9CC462"/>
    <w:lvl w:ilvl="0" w:tplc="7E54BDAA">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891D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12C6C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22129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2AD89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08B7E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8E567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B6938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32C4A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5B6227C"/>
    <w:multiLevelType w:val="hybridMultilevel"/>
    <w:tmpl w:val="50EA7C44"/>
    <w:lvl w:ilvl="0" w:tplc="A02C1EB0">
      <w:start w:val="3"/>
      <w:numFmt w:val="decimal"/>
      <w:lvlText w:val="%1."/>
      <w:lvlJc w:val="left"/>
      <w:pPr>
        <w:ind w:left="2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062FB4">
      <w:start w:val="1"/>
      <w:numFmt w:val="lowerLetter"/>
      <w:lvlText w:val="%2"/>
      <w:lvlJc w:val="left"/>
      <w:pPr>
        <w:ind w:left="12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B4E59C">
      <w:start w:val="1"/>
      <w:numFmt w:val="lowerRoman"/>
      <w:lvlText w:val="%3"/>
      <w:lvlJc w:val="left"/>
      <w:pPr>
        <w:ind w:left="19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3A8172">
      <w:start w:val="1"/>
      <w:numFmt w:val="decimal"/>
      <w:lvlText w:val="%4"/>
      <w:lvlJc w:val="left"/>
      <w:pPr>
        <w:ind w:left="2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5C7A16">
      <w:start w:val="1"/>
      <w:numFmt w:val="lowerLetter"/>
      <w:lvlText w:val="%5"/>
      <w:lvlJc w:val="left"/>
      <w:pPr>
        <w:ind w:left="33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A84484">
      <w:start w:val="1"/>
      <w:numFmt w:val="lowerRoman"/>
      <w:lvlText w:val="%6"/>
      <w:lvlJc w:val="left"/>
      <w:pPr>
        <w:ind w:left="40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CE5014">
      <w:start w:val="1"/>
      <w:numFmt w:val="decimal"/>
      <w:lvlText w:val="%7"/>
      <w:lvlJc w:val="left"/>
      <w:pPr>
        <w:ind w:left="48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D6CB7C">
      <w:start w:val="1"/>
      <w:numFmt w:val="lowerLetter"/>
      <w:lvlText w:val="%8"/>
      <w:lvlJc w:val="left"/>
      <w:pPr>
        <w:ind w:left="55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34ABF6">
      <w:start w:val="1"/>
      <w:numFmt w:val="lowerRoman"/>
      <w:lvlText w:val="%9"/>
      <w:lvlJc w:val="left"/>
      <w:pPr>
        <w:ind w:left="6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CB03C59"/>
    <w:multiLevelType w:val="hybridMultilevel"/>
    <w:tmpl w:val="E6F4A7DA"/>
    <w:lvl w:ilvl="0" w:tplc="BEEE56A8">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5E89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5252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5E4F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1230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3EC7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F42A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96DF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6623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90882257">
    <w:abstractNumId w:val="26"/>
  </w:num>
  <w:num w:numId="2" w16cid:durableId="836769484">
    <w:abstractNumId w:val="4"/>
  </w:num>
  <w:num w:numId="3" w16cid:durableId="584725807">
    <w:abstractNumId w:val="2"/>
  </w:num>
  <w:num w:numId="4" w16cid:durableId="2079282901">
    <w:abstractNumId w:val="17"/>
  </w:num>
  <w:num w:numId="5" w16cid:durableId="1679429845">
    <w:abstractNumId w:val="3"/>
  </w:num>
  <w:num w:numId="6" w16cid:durableId="1130518841">
    <w:abstractNumId w:val="27"/>
  </w:num>
  <w:num w:numId="7" w16cid:durableId="182061340">
    <w:abstractNumId w:val="7"/>
  </w:num>
  <w:num w:numId="8" w16cid:durableId="1544715123">
    <w:abstractNumId w:val="28"/>
  </w:num>
  <w:num w:numId="9" w16cid:durableId="165173933">
    <w:abstractNumId w:val="22"/>
  </w:num>
  <w:num w:numId="10" w16cid:durableId="358895189">
    <w:abstractNumId w:val="23"/>
  </w:num>
  <w:num w:numId="11" w16cid:durableId="1995450099">
    <w:abstractNumId w:val="11"/>
  </w:num>
  <w:num w:numId="12" w16cid:durableId="471021355">
    <w:abstractNumId w:val="18"/>
  </w:num>
  <w:num w:numId="13" w16cid:durableId="858735513">
    <w:abstractNumId w:val="10"/>
  </w:num>
  <w:num w:numId="14" w16cid:durableId="873078371">
    <w:abstractNumId w:val="8"/>
  </w:num>
  <w:num w:numId="15" w16cid:durableId="1445808476">
    <w:abstractNumId w:val="6"/>
  </w:num>
  <w:num w:numId="16" w16cid:durableId="1019240638">
    <w:abstractNumId w:val="16"/>
  </w:num>
  <w:num w:numId="17" w16cid:durableId="668367455">
    <w:abstractNumId w:val="15"/>
  </w:num>
  <w:num w:numId="18" w16cid:durableId="1847399336">
    <w:abstractNumId w:val="0"/>
  </w:num>
  <w:num w:numId="19" w16cid:durableId="1365206288">
    <w:abstractNumId w:val="29"/>
  </w:num>
  <w:num w:numId="20" w16cid:durableId="597637746">
    <w:abstractNumId w:val="14"/>
  </w:num>
  <w:num w:numId="21" w16cid:durableId="1276332877">
    <w:abstractNumId w:val="12"/>
  </w:num>
  <w:num w:numId="22" w16cid:durableId="1637297310">
    <w:abstractNumId w:val="21"/>
  </w:num>
  <w:num w:numId="23" w16cid:durableId="19168272">
    <w:abstractNumId w:val="5"/>
  </w:num>
  <w:num w:numId="24" w16cid:durableId="1108235415">
    <w:abstractNumId w:val="19"/>
  </w:num>
  <w:num w:numId="25" w16cid:durableId="1077821206">
    <w:abstractNumId w:val="1"/>
  </w:num>
  <w:num w:numId="26" w16cid:durableId="1263421005">
    <w:abstractNumId w:val="13"/>
  </w:num>
  <w:num w:numId="27" w16cid:durableId="1074011032">
    <w:abstractNumId w:val="24"/>
  </w:num>
  <w:num w:numId="28" w16cid:durableId="1370379642">
    <w:abstractNumId w:val="25"/>
  </w:num>
  <w:num w:numId="29" w16cid:durableId="1808622337">
    <w:abstractNumId w:val="9"/>
  </w:num>
  <w:num w:numId="30" w16cid:durableId="199368834">
    <w:abstractNumId w:val="20"/>
  </w:num>
  <w:num w:numId="31" w16cid:durableId="15414331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A99"/>
    <w:rsid w:val="00000B96"/>
    <w:rsid w:val="00001E85"/>
    <w:rsid w:val="00004CA0"/>
    <w:rsid w:val="00040089"/>
    <w:rsid w:val="00044B7B"/>
    <w:rsid w:val="00096B77"/>
    <w:rsid w:val="00114352"/>
    <w:rsid w:val="00120B4F"/>
    <w:rsid w:val="001661C3"/>
    <w:rsid w:val="001709DD"/>
    <w:rsid w:val="001905C2"/>
    <w:rsid w:val="001A6002"/>
    <w:rsid w:val="001C3507"/>
    <w:rsid w:val="001C4A7D"/>
    <w:rsid w:val="001F4D48"/>
    <w:rsid w:val="00225D99"/>
    <w:rsid w:val="00241DF2"/>
    <w:rsid w:val="00250AAF"/>
    <w:rsid w:val="0027405F"/>
    <w:rsid w:val="0028678B"/>
    <w:rsid w:val="0031174E"/>
    <w:rsid w:val="00334300"/>
    <w:rsid w:val="0035325A"/>
    <w:rsid w:val="00370E99"/>
    <w:rsid w:val="0037720F"/>
    <w:rsid w:val="003772D9"/>
    <w:rsid w:val="0039765F"/>
    <w:rsid w:val="003D2939"/>
    <w:rsid w:val="003D7982"/>
    <w:rsid w:val="003E15C5"/>
    <w:rsid w:val="003E665C"/>
    <w:rsid w:val="00433992"/>
    <w:rsid w:val="00452CF6"/>
    <w:rsid w:val="00454B8C"/>
    <w:rsid w:val="00454F20"/>
    <w:rsid w:val="00480A8E"/>
    <w:rsid w:val="00492F69"/>
    <w:rsid w:val="004E56FE"/>
    <w:rsid w:val="00545065"/>
    <w:rsid w:val="005526A1"/>
    <w:rsid w:val="00567586"/>
    <w:rsid w:val="0057135A"/>
    <w:rsid w:val="0058529A"/>
    <w:rsid w:val="005B6F56"/>
    <w:rsid w:val="005C1E36"/>
    <w:rsid w:val="005C30B6"/>
    <w:rsid w:val="005E3D02"/>
    <w:rsid w:val="00607BC2"/>
    <w:rsid w:val="00624FE3"/>
    <w:rsid w:val="00636CF3"/>
    <w:rsid w:val="006527B0"/>
    <w:rsid w:val="00682FC6"/>
    <w:rsid w:val="006E1EDD"/>
    <w:rsid w:val="006E2AE5"/>
    <w:rsid w:val="006F08CF"/>
    <w:rsid w:val="007047AB"/>
    <w:rsid w:val="007127B3"/>
    <w:rsid w:val="00715670"/>
    <w:rsid w:val="00741573"/>
    <w:rsid w:val="00750CBE"/>
    <w:rsid w:val="00764796"/>
    <w:rsid w:val="00770F3F"/>
    <w:rsid w:val="00772612"/>
    <w:rsid w:val="0077277E"/>
    <w:rsid w:val="00781263"/>
    <w:rsid w:val="007A1B9D"/>
    <w:rsid w:val="007B5C2A"/>
    <w:rsid w:val="007E413E"/>
    <w:rsid w:val="007F2557"/>
    <w:rsid w:val="0081053C"/>
    <w:rsid w:val="00853653"/>
    <w:rsid w:val="008A4D87"/>
    <w:rsid w:val="008A7874"/>
    <w:rsid w:val="008F7C0E"/>
    <w:rsid w:val="00900205"/>
    <w:rsid w:val="00900F27"/>
    <w:rsid w:val="009132BD"/>
    <w:rsid w:val="00933F42"/>
    <w:rsid w:val="0094453A"/>
    <w:rsid w:val="009841D9"/>
    <w:rsid w:val="009910CD"/>
    <w:rsid w:val="009D562D"/>
    <w:rsid w:val="009E00BD"/>
    <w:rsid w:val="00A0175E"/>
    <w:rsid w:val="00A01D63"/>
    <w:rsid w:val="00A06403"/>
    <w:rsid w:val="00A078A3"/>
    <w:rsid w:val="00A10F3C"/>
    <w:rsid w:val="00A6226F"/>
    <w:rsid w:val="00AA1045"/>
    <w:rsid w:val="00AA2BFC"/>
    <w:rsid w:val="00AD32DD"/>
    <w:rsid w:val="00AF66E2"/>
    <w:rsid w:val="00B11E68"/>
    <w:rsid w:val="00B16316"/>
    <w:rsid w:val="00B24B2C"/>
    <w:rsid w:val="00B354A5"/>
    <w:rsid w:val="00B36C51"/>
    <w:rsid w:val="00B4544F"/>
    <w:rsid w:val="00B6430F"/>
    <w:rsid w:val="00B73EEE"/>
    <w:rsid w:val="00B75024"/>
    <w:rsid w:val="00B87432"/>
    <w:rsid w:val="00B93C8A"/>
    <w:rsid w:val="00BB4CE3"/>
    <w:rsid w:val="00BD6A99"/>
    <w:rsid w:val="00C01B37"/>
    <w:rsid w:val="00C41A81"/>
    <w:rsid w:val="00C44675"/>
    <w:rsid w:val="00C6451C"/>
    <w:rsid w:val="00C85A7D"/>
    <w:rsid w:val="00C9160C"/>
    <w:rsid w:val="00C94530"/>
    <w:rsid w:val="00CC2C3E"/>
    <w:rsid w:val="00CD5BA3"/>
    <w:rsid w:val="00CF1A61"/>
    <w:rsid w:val="00D01AE3"/>
    <w:rsid w:val="00D41DFE"/>
    <w:rsid w:val="00D443D5"/>
    <w:rsid w:val="00D64772"/>
    <w:rsid w:val="00DA6D23"/>
    <w:rsid w:val="00DB2AF5"/>
    <w:rsid w:val="00DC50D9"/>
    <w:rsid w:val="00DE46A3"/>
    <w:rsid w:val="00DF06EE"/>
    <w:rsid w:val="00DF4189"/>
    <w:rsid w:val="00E40DB5"/>
    <w:rsid w:val="00E44D98"/>
    <w:rsid w:val="00E65A30"/>
    <w:rsid w:val="00E7175D"/>
    <w:rsid w:val="00E74F2C"/>
    <w:rsid w:val="00E96EBB"/>
    <w:rsid w:val="00EB48A8"/>
    <w:rsid w:val="00ED3457"/>
    <w:rsid w:val="00EE668D"/>
    <w:rsid w:val="00EF5B72"/>
    <w:rsid w:val="00F2073F"/>
    <w:rsid w:val="00F664FE"/>
    <w:rsid w:val="00F77662"/>
    <w:rsid w:val="00FB7347"/>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9484"/>
  <w15:docId w15:val="{6CD7A77C-9996-4FEF-8ADE-8941830C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Cyrl-CS" w:eastAsia="sr-Cyrl-C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27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line="271" w:lineRule="auto"/>
      <w:ind w:left="1270" w:right="1318" w:hanging="10"/>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line="270" w:lineRule="auto"/>
      <w:ind w:left="1270"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line="270" w:lineRule="auto"/>
      <w:ind w:left="1270" w:hanging="10"/>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0" w:line="270" w:lineRule="auto"/>
      <w:ind w:left="1270" w:hanging="10"/>
      <w:outlineLvl w:val="3"/>
    </w:pPr>
    <w:rPr>
      <w:rFonts w:ascii="Times New Roman" w:eastAsia="Times New Roman" w:hAnsi="Times New Roman" w:cs="Times New Roman"/>
      <w:b/>
      <w:color w:val="000000"/>
      <w:sz w:val="28"/>
    </w:rPr>
  </w:style>
  <w:style w:type="paragraph" w:styleId="Heading5">
    <w:name w:val="heading 5"/>
    <w:next w:val="Normal"/>
    <w:link w:val="Heading5Char"/>
    <w:uiPriority w:val="9"/>
    <w:unhideWhenUsed/>
    <w:qFormat/>
    <w:pPr>
      <w:keepNext/>
      <w:keepLines/>
      <w:spacing w:after="33"/>
      <w:ind w:left="1270" w:hanging="10"/>
      <w:outlineLvl w:val="4"/>
    </w:pPr>
    <w:rPr>
      <w:rFonts w:ascii="Times New Roman" w:eastAsia="Times New Roman" w:hAnsi="Times New Roman" w:cs="Times New Roman"/>
      <w:b/>
      <w:color w:val="000000"/>
      <w:sz w:val="24"/>
    </w:rPr>
  </w:style>
  <w:style w:type="paragraph" w:styleId="Heading6">
    <w:name w:val="heading 6"/>
    <w:next w:val="Normal"/>
    <w:link w:val="Heading6Char"/>
    <w:uiPriority w:val="9"/>
    <w:unhideWhenUsed/>
    <w:qFormat/>
    <w:pPr>
      <w:keepNext/>
      <w:keepLines/>
      <w:spacing w:after="0" w:line="270" w:lineRule="auto"/>
      <w:ind w:left="1270" w:hanging="10"/>
      <w:outlineLvl w:val="5"/>
    </w:pPr>
    <w:rPr>
      <w:rFonts w:ascii="Times New Roman" w:eastAsia="Times New Roman" w:hAnsi="Times New Roman" w:cs="Times New Roman"/>
      <w:b/>
      <w:color w:val="000000"/>
      <w:sz w:val="28"/>
    </w:rPr>
  </w:style>
  <w:style w:type="paragraph" w:styleId="Heading7">
    <w:name w:val="heading 7"/>
    <w:next w:val="Normal"/>
    <w:link w:val="Heading7Char"/>
    <w:uiPriority w:val="9"/>
    <w:unhideWhenUsed/>
    <w:qFormat/>
    <w:pPr>
      <w:keepNext/>
      <w:keepLines/>
      <w:spacing w:after="33"/>
      <w:ind w:left="1270" w:hanging="10"/>
      <w:outlineLvl w:val="6"/>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7Char">
    <w:name w:val="Heading 7 Char"/>
    <w:link w:val="Heading7"/>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4Char">
    <w:name w:val="Heading 4 Char"/>
    <w:link w:val="Heading4"/>
    <w:rPr>
      <w:rFonts w:ascii="Times New Roman" w:eastAsia="Times New Roman" w:hAnsi="Times New Roman" w:cs="Times New Roman"/>
      <w:b/>
      <w:color w:val="000000"/>
      <w:sz w:val="28"/>
    </w:rPr>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Heading6Char">
    <w:name w:val="Heading 6 Char"/>
    <w:link w:val="Heading6"/>
    <w:rPr>
      <w:rFonts w:ascii="Times New Roman" w:eastAsia="Times New Roman" w:hAnsi="Times New Roman" w:cs="Times New Roman"/>
      <w:b/>
      <w:color w:val="000000"/>
      <w:sz w:val="28"/>
    </w:rPr>
  </w:style>
  <w:style w:type="paragraph" w:styleId="TOC1">
    <w:name w:val="toc 1"/>
    <w:hidden/>
    <w:uiPriority w:val="39"/>
    <w:pPr>
      <w:spacing w:after="5" w:line="268" w:lineRule="auto"/>
      <w:ind w:left="1285" w:right="1427" w:hanging="10"/>
      <w:jc w:val="both"/>
    </w:pPr>
    <w:rPr>
      <w:rFonts w:ascii="Times New Roman" w:eastAsia="Times New Roman" w:hAnsi="Times New Roman" w:cs="Times New Roman"/>
      <w:color w:val="000000"/>
      <w:sz w:val="24"/>
    </w:rPr>
  </w:style>
  <w:style w:type="paragraph" w:styleId="TOC2">
    <w:name w:val="toc 2"/>
    <w:hidden/>
    <w:uiPriority w:val="39"/>
    <w:pPr>
      <w:spacing w:after="3"/>
      <w:ind w:left="1510" w:right="1437" w:hanging="10"/>
      <w:jc w:val="right"/>
    </w:pPr>
    <w:rPr>
      <w:rFonts w:ascii="Times New Roman" w:eastAsia="Times New Roman" w:hAnsi="Times New Roman" w:cs="Times New Roman"/>
      <w:color w:val="000000"/>
      <w:sz w:val="24"/>
    </w:rPr>
  </w:style>
  <w:style w:type="paragraph" w:styleId="TOC3">
    <w:name w:val="toc 3"/>
    <w:hidden/>
    <w:uiPriority w:val="39"/>
    <w:pPr>
      <w:spacing w:after="5" w:line="268" w:lineRule="auto"/>
      <w:ind w:left="1525" w:right="1427" w:hanging="10"/>
      <w:jc w:val="both"/>
    </w:pPr>
    <w:rPr>
      <w:rFonts w:ascii="Times New Roman" w:eastAsia="Times New Roman" w:hAnsi="Times New Roman" w:cs="Times New Roman"/>
      <w:color w:val="000000"/>
      <w:sz w:val="24"/>
    </w:rPr>
  </w:style>
  <w:style w:type="paragraph" w:styleId="TOC4">
    <w:name w:val="toc 4"/>
    <w:hidden/>
    <w:uiPriority w:val="39"/>
    <w:pPr>
      <w:spacing w:after="5" w:line="268" w:lineRule="auto"/>
      <w:ind w:left="1525" w:right="1427" w:hanging="10"/>
      <w:jc w:val="both"/>
    </w:pPr>
    <w:rPr>
      <w:rFonts w:ascii="Times New Roman" w:eastAsia="Times New Roman" w:hAnsi="Times New Roman" w:cs="Times New Roman"/>
      <w:color w:val="000000"/>
      <w:sz w:val="24"/>
    </w:rPr>
  </w:style>
  <w:style w:type="paragraph" w:styleId="TOC5">
    <w:name w:val="toc 5"/>
    <w:hidden/>
    <w:uiPriority w:val="39"/>
    <w:pPr>
      <w:spacing w:after="3"/>
      <w:ind w:left="1510" w:right="1437" w:hanging="10"/>
      <w:jc w:val="right"/>
    </w:pPr>
    <w:rPr>
      <w:rFonts w:ascii="Times New Roman" w:eastAsia="Times New Roman" w:hAnsi="Times New Roman" w:cs="Times New Roman"/>
      <w:color w:val="000000"/>
      <w:sz w:val="24"/>
    </w:rPr>
  </w:style>
  <w:style w:type="paragraph" w:styleId="TOC6">
    <w:name w:val="toc 6"/>
    <w:hidden/>
    <w:uiPriority w:val="39"/>
    <w:pPr>
      <w:spacing w:after="5" w:line="268" w:lineRule="auto"/>
      <w:ind w:left="1765" w:right="1427" w:hanging="10"/>
      <w:jc w:val="both"/>
    </w:pPr>
    <w:rPr>
      <w:rFonts w:ascii="Times New Roman" w:eastAsia="Times New Roman" w:hAnsi="Times New Roman" w:cs="Times New Roman"/>
      <w:color w:val="000000"/>
      <w:sz w:val="24"/>
    </w:rPr>
  </w:style>
  <w:style w:type="paragraph" w:styleId="TOC7">
    <w:name w:val="toc 7"/>
    <w:hidden/>
    <w:uiPriority w:val="39"/>
    <w:pPr>
      <w:spacing w:after="5" w:line="268" w:lineRule="auto"/>
      <w:ind w:left="1765" w:right="1427"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01AE3"/>
    <w:pPr>
      <w:ind w:left="720"/>
      <w:contextualSpacing/>
    </w:pPr>
  </w:style>
  <w:style w:type="paragraph" w:styleId="BalloonText">
    <w:name w:val="Balloon Text"/>
    <w:basedOn w:val="Normal"/>
    <w:link w:val="BalloonTextChar"/>
    <w:uiPriority w:val="99"/>
    <w:semiHidden/>
    <w:unhideWhenUsed/>
    <w:rsid w:val="00FB7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347"/>
    <w:rPr>
      <w:rFonts w:ascii="Segoe UI" w:eastAsia="Times New Roman" w:hAnsi="Segoe UI" w:cs="Segoe UI"/>
      <w:color w:val="000000"/>
      <w:sz w:val="18"/>
      <w:szCs w:val="18"/>
    </w:rPr>
  </w:style>
  <w:style w:type="character" w:styleId="Hyperlink">
    <w:name w:val="Hyperlink"/>
    <w:basedOn w:val="DefaultParagraphFont"/>
    <w:uiPriority w:val="99"/>
    <w:unhideWhenUsed/>
    <w:rsid w:val="00A6226F"/>
    <w:rPr>
      <w:color w:val="0563C1" w:themeColor="hyperlink"/>
      <w:u w:val="single"/>
    </w:rPr>
  </w:style>
  <w:style w:type="paragraph" w:styleId="NormalWeb">
    <w:name w:val="Normal (Web)"/>
    <w:basedOn w:val="Normal"/>
    <w:uiPriority w:val="99"/>
    <w:unhideWhenUsed/>
    <w:rsid w:val="007127B3"/>
    <w:pPr>
      <w:spacing w:before="100" w:beforeAutospacing="1" w:after="100" w:afterAutospacing="1" w:line="240" w:lineRule="auto"/>
      <w:ind w:left="0" w:firstLine="0"/>
      <w:jc w:val="left"/>
    </w:pPr>
    <w:rPr>
      <w:color w:val="auto"/>
      <w:szCs w:val="24"/>
      <w:lang w:val="en-GB" w:eastAsia="en-GB"/>
    </w:rPr>
  </w:style>
  <w:style w:type="paragraph" w:styleId="NoSpacing">
    <w:name w:val="No Spacing"/>
    <w:uiPriority w:val="1"/>
    <w:qFormat/>
    <w:rsid w:val="007127B3"/>
    <w:pPr>
      <w:spacing w:after="0" w:line="240" w:lineRule="auto"/>
      <w:ind w:left="1270" w:hanging="10"/>
      <w:jc w:val="both"/>
    </w:pPr>
    <w:rPr>
      <w:rFonts w:ascii="Times New Roman" w:eastAsia="Times New Roman" w:hAnsi="Times New Roman" w:cs="Times New Roman"/>
      <w:color w:val="000000"/>
      <w:sz w:val="24"/>
    </w:rPr>
  </w:style>
  <w:style w:type="character" w:styleId="Strong">
    <w:name w:val="Strong"/>
    <w:basedOn w:val="DefaultParagraphFont"/>
    <w:uiPriority w:val="22"/>
    <w:qFormat/>
    <w:rsid w:val="00CD5BA3"/>
    <w:rPr>
      <w:b/>
      <w:bCs/>
    </w:rPr>
  </w:style>
  <w:style w:type="paragraph" w:customStyle="1" w:styleId="Style4">
    <w:name w:val="Style4"/>
    <w:basedOn w:val="Normal"/>
    <w:rsid w:val="00454B8C"/>
    <w:pPr>
      <w:widowControl w:val="0"/>
      <w:autoSpaceDE w:val="0"/>
      <w:autoSpaceDN w:val="0"/>
      <w:adjustRightInd w:val="0"/>
      <w:spacing w:after="0" w:line="240" w:lineRule="auto"/>
      <w:ind w:left="0" w:firstLine="0"/>
    </w:pPr>
    <w:rPr>
      <w:color w:val="auto"/>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7314">
      <w:bodyDiv w:val="1"/>
      <w:marLeft w:val="0"/>
      <w:marRight w:val="0"/>
      <w:marTop w:val="0"/>
      <w:marBottom w:val="0"/>
      <w:divBdr>
        <w:top w:val="none" w:sz="0" w:space="0" w:color="auto"/>
        <w:left w:val="none" w:sz="0" w:space="0" w:color="auto"/>
        <w:bottom w:val="none" w:sz="0" w:space="0" w:color="auto"/>
        <w:right w:val="none" w:sz="0" w:space="0" w:color="auto"/>
      </w:divBdr>
      <w:divsChild>
        <w:div w:id="2013992739">
          <w:marLeft w:val="-225"/>
          <w:marRight w:val="-225"/>
          <w:marTop w:val="0"/>
          <w:marBottom w:val="0"/>
          <w:divBdr>
            <w:top w:val="none" w:sz="0" w:space="0" w:color="auto"/>
            <w:left w:val="none" w:sz="0" w:space="0" w:color="auto"/>
            <w:bottom w:val="none" w:sz="0" w:space="0" w:color="auto"/>
            <w:right w:val="none" w:sz="0" w:space="0" w:color="auto"/>
          </w:divBdr>
          <w:divsChild>
            <w:div w:id="2065135657">
              <w:marLeft w:val="0"/>
              <w:marRight w:val="0"/>
              <w:marTop w:val="0"/>
              <w:marBottom w:val="0"/>
              <w:divBdr>
                <w:top w:val="none" w:sz="0" w:space="0" w:color="auto"/>
                <w:left w:val="none" w:sz="0" w:space="0" w:color="auto"/>
                <w:bottom w:val="none" w:sz="0" w:space="0" w:color="auto"/>
                <w:right w:val="none" w:sz="0" w:space="0" w:color="auto"/>
              </w:divBdr>
            </w:div>
          </w:divsChild>
        </w:div>
        <w:div w:id="1763335128">
          <w:marLeft w:val="-225"/>
          <w:marRight w:val="-225"/>
          <w:marTop w:val="0"/>
          <w:marBottom w:val="0"/>
          <w:divBdr>
            <w:top w:val="none" w:sz="0" w:space="0" w:color="auto"/>
            <w:left w:val="none" w:sz="0" w:space="0" w:color="auto"/>
            <w:bottom w:val="none" w:sz="0" w:space="0" w:color="auto"/>
            <w:right w:val="none" w:sz="0" w:space="0" w:color="auto"/>
          </w:divBdr>
          <w:divsChild>
            <w:div w:id="766929290">
              <w:marLeft w:val="0"/>
              <w:marRight w:val="0"/>
              <w:marTop w:val="0"/>
              <w:marBottom w:val="0"/>
              <w:divBdr>
                <w:top w:val="none" w:sz="0" w:space="0" w:color="auto"/>
                <w:left w:val="none" w:sz="0" w:space="0" w:color="auto"/>
                <w:bottom w:val="none" w:sz="0" w:space="0" w:color="auto"/>
                <w:right w:val="none" w:sz="0" w:space="0" w:color="auto"/>
              </w:divBdr>
            </w:div>
            <w:div w:id="1931620084">
              <w:marLeft w:val="0"/>
              <w:marRight w:val="0"/>
              <w:marTop w:val="0"/>
              <w:marBottom w:val="0"/>
              <w:divBdr>
                <w:top w:val="none" w:sz="0" w:space="0" w:color="auto"/>
                <w:left w:val="none" w:sz="0" w:space="0" w:color="auto"/>
                <w:bottom w:val="none" w:sz="0" w:space="0" w:color="auto"/>
                <w:right w:val="none" w:sz="0" w:space="0" w:color="auto"/>
              </w:divBdr>
            </w:div>
            <w:div w:id="1421756475">
              <w:marLeft w:val="0"/>
              <w:marRight w:val="0"/>
              <w:marTop w:val="0"/>
              <w:marBottom w:val="0"/>
              <w:divBdr>
                <w:top w:val="none" w:sz="0" w:space="0" w:color="auto"/>
                <w:left w:val="none" w:sz="0" w:space="0" w:color="auto"/>
                <w:bottom w:val="none" w:sz="0" w:space="0" w:color="auto"/>
                <w:right w:val="none" w:sz="0" w:space="0" w:color="auto"/>
              </w:divBdr>
            </w:div>
            <w:div w:id="522017634">
              <w:marLeft w:val="0"/>
              <w:marRight w:val="0"/>
              <w:marTop w:val="0"/>
              <w:marBottom w:val="0"/>
              <w:divBdr>
                <w:top w:val="none" w:sz="0" w:space="0" w:color="auto"/>
                <w:left w:val="none" w:sz="0" w:space="0" w:color="auto"/>
                <w:bottom w:val="none" w:sz="0" w:space="0" w:color="auto"/>
                <w:right w:val="none" w:sz="0" w:space="0" w:color="auto"/>
              </w:divBdr>
            </w:div>
          </w:divsChild>
        </w:div>
        <w:div w:id="1910535254">
          <w:marLeft w:val="-225"/>
          <w:marRight w:val="-225"/>
          <w:marTop w:val="0"/>
          <w:marBottom w:val="0"/>
          <w:divBdr>
            <w:top w:val="none" w:sz="0" w:space="0" w:color="auto"/>
            <w:left w:val="none" w:sz="0" w:space="0" w:color="auto"/>
            <w:bottom w:val="none" w:sz="0" w:space="0" w:color="auto"/>
            <w:right w:val="none" w:sz="0" w:space="0" w:color="auto"/>
          </w:divBdr>
          <w:divsChild>
            <w:div w:id="372191632">
              <w:marLeft w:val="0"/>
              <w:marRight w:val="0"/>
              <w:marTop w:val="0"/>
              <w:marBottom w:val="0"/>
              <w:divBdr>
                <w:top w:val="none" w:sz="0" w:space="0" w:color="auto"/>
                <w:left w:val="none" w:sz="0" w:space="0" w:color="auto"/>
                <w:bottom w:val="none" w:sz="0" w:space="0" w:color="auto"/>
                <w:right w:val="none" w:sz="0" w:space="0" w:color="auto"/>
              </w:divBdr>
            </w:div>
          </w:divsChild>
        </w:div>
        <w:div w:id="1476143965">
          <w:marLeft w:val="-225"/>
          <w:marRight w:val="-225"/>
          <w:marTop w:val="0"/>
          <w:marBottom w:val="0"/>
          <w:divBdr>
            <w:top w:val="none" w:sz="0" w:space="0" w:color="auto"/>
            <w:left w:val="none" w:sz="0" w:space="0" w:color="auto"/>
            <w:bottom w:val="none" w:sz="0" w:space="0" w:color="auto"/>
            <w:right w:val="none" w:sz="0" w:space="0" w:color="auto"/>
          </w:divBdr>
          <w:divsChild>
            <w:div w:id="279801182">
              <w:marLeft w:val="0"/>
              <w:marRight w:val="0"/>
              <w:marTop w:val="0"/>
              <w:marBottom w:val="0"/>
              <w:divBdr>
                <w:top w:val="none" w:sz="0" w:space="0" w:color="auto"/>
                <w:left w:val="none" w:sz="0" w:space="0" w:color="auto"/>
                <w:bottom w:val="none" w:sz="0" w:space="0" w:color="auto"/>
                <w:right w:val="none" w:sz="0" w:space="0" w:color="auto"/>
              </w:divBdr>
            </w:div>
          </w:divsChild>
        </w:div>
        <w:div w:id="1712193809">
          <w:marLeft w:val="-225"/>
          <w:marRight w:val="-225"/>
          <w:marTop w:val="0"/>
          <w:marBottom w:val="0"/>
          <w:divBdr>
            <w:top w:val="none" w:sz="0" w:space="0" w:color="auto"/>
            <w:left w:val="none" w:sz="0" w:space="0" w:color="auto"/>
            <w:bottom w:val="none" w:sz="0" w:space="0" w:color="auto"/>
            <w:right w:val="none" w:sz="0" w:space="0" w:color="auto"/>
          </w:divBdr>
          <w:divsChild>
            <w:div w:id="596790910">
              <w:marLeft w:val="0"/>
              <w:marRight w:val="0"/>
              <w:marTop w:val="0"/>
              <w:marBottom w:val="0"/>
              <w:divBdr>
                <w:top w:val="none" w:sz="0" w:space="0" w:color="auto"/>
                <w:left w:val="none" w:sz="0" w:space="0" w:color="auto"/>
                <w:bottom w:val="none" w:sz="0" w:space="0" w:color="auto"/>
                <w:right w:val="none" w:sz="0" w:space="0" w:color="auto"/>
              </w:divBdr>
            </w:div>
          </w:divsChild>
        </w:div>
        <w:div w:id="1271812475">
          <w:marLeft w:val="-225"/>
          <w:marRight w:val="-225"/>
          <w:marTop w:val="0"/>
          <w:marBottom w:val="0"/>
          <w:divBdr>
            <w:top w:val="none" w:sz="0" w:space="0" w:color="auto"/>
            <w:left w:val="none" w:sz="0" w:space="0" w:color="auto"/>
            <w:bottom w:val="none" w:sz="0" w:space="0" w:color="auto"/>
            <w:right w:val="none" w:sz="0" w:space="0" w:color="auto"/>
          </w:divBdr>
          <w:divsChild>
            <w:div w:id="793400621">
              <w:marLeft w:val="0"/>
              <w:marRight w:val="0"/>
              <w:marTop w:val="0"/>
              <w:marBottom w:val="0"/>
              <w:divBdr>
                <w:top w:val="none" w:sz="0" w:space="0" w:color="auto"/>
                <w:left w:val="none" w:sz="0" w:space="0" w:color="auto"/>
                <w:bottom w:val="none" w:sz="0" w:space="0" w:color="auto"/>
                <w:right w:val="none" w:sz="0" w:space="0" w:color="auto"/>
              </w:divBdr>
            </w:div>
          </w:divsChild>
        </w:div>
        <w:div w:id="2436698">
          <w:marLeft w:val="-225"/>
          <w:marRight w:val="-225"/>
          <w:marTop w:val="0"/>
          <w:marBottom w:val="0"/>
          <w:divBdr>
            <w:top w:val="none" w:sz="0" w:space="0" w:color="auto"/>
            <w:left w:val="none" w:sz="0" w:space="0" w:color="auto"/>
            <w:bottom w:val="none" w:sz="0" w:space="0" w:color="auto"/>
            <w:right w:val="none" w:sz="0" w:space="0" w:color="auto"/>
          </w:divBdr>
          <w:divsChild>
            <w:div w:id="228199708">
              <w:marLeft w:val="0"/>
              <w:marRight w:val="0"/>
              <w:marTop w:val="0"/>
              <w:marBottom w:val="0"/>
              <w:divBdr>
                <w:top w:val="none" w:sz="0" w:space="0" w:color="auto"/>
                <w:left w:val="none" w:sz="0" w:space="0" w:color="auto"/>
                <w:bottom w:val="none" w:sz="0" w:space="0" w:color="auto"/>
                <w:right w:val="none" w:sz="0" w:space="0" w:color="auto"/>
              </w:divBdr>
            </w:div>
          </w:divsChild>
        </w:div>
        <w:div w:id="378864841">
          <w:marLeft w:val="-225"/>
          <w:marRight w:val="-225"/>
          <w:marTop w:val="0"/>
          <w:marBottom w:val="0"/>
          <w:divBdr>
            <w:top w:val="none" w:sz="0" w:space="0" w:color="auto"/>
            <w:left w:val="none" w:sz="0" w:space="0" w:color="auto"/>
            <w:bottom w:val="none" w:sz="0" w:space="0" w:color="auto"/>
            <w:right w:val="none" w:sz="0" w:space="0" w:color="auto"/>
          </w:divBdr>
          <w:divsChild>
            <w:div w:id="258564287">
              <w:marLeft w:val="0"/>
              <w:marRight w:val="0"/>
              <w:marTop w:val="0"/>
              <w:marBottom w:val="0"/>
              <w:divBdr>
                <w:top w:val="none" w:sz="0" w:space="0" w:color="auto"/>
                <w:left w:val="none" w:sz="0" w:space="0" w:color="auto"/>
                <w:bottom w:val="none" w:sz="0" w:space="0" w:color="auto"/>
                <w:right w:val="none" w:sz="0" w:space="0" w:color="auto"/>
              </w:divBdr>
              <w:divsChild>
                <w:div w:id="1009916433">
                  <w:marLeft w:val="0"/>
                  <w:marRight w:val="0"/>
                  <w:marTop w:val="0"/>
                  <w:marBottom w:val="225"/>
                  <w:divBdr>
                    <w:top w:val="none" w:sz="0" w:space="0" w:color="auto"/>
                    <w:left w:val="none" w:sz="0" w:space="0" w:color="auto"/>
                    <w:bottom w:val="none" w:sz="0" w:space="0" w:color="auto"/>
                    <w:right w:val="none" w:sz="0" w:space="0" w:color="auto"/>
                  </w:divBdr>
                  <w:divsChild>
                    <w:div w:id="10037512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771895764">
          <w:marLeft w:val="-225"/>
          <w:marRight w:val="-225"/>
          <w:marTop w:val="0"/>
          <w:marBottom w:val="0"/>
          <w:divBdr>
            <w:top w:val="none" w:sz="0" w:space="0" w:color="auto"/>
            <w:left w:val="none" w:sz="0" w:space="0" w:color="auto"/>
            <w:bottom w:val="none" w:sz="0" w:space="0" w:color="auto"/>
            <w:right w:val="none" w:sz="0" w:space="0" w:color="auto"/>
          </w:divBdr>
          <w:divsChild>
            <w:div w:id="869610118">
              <w:marLeft w:val="0"/>
              <w:marRight w:val="0"/>
              <w:marTop w:val="0"/>
              <w:marBottom w:val="0"/>
              <w:divBdr>
                <w:top w:val="none" w:sz="0" w:space="0" w:color="auto"/>
                <w:left w:val="none" w:sz="0" w:space="0" w:color="auto"/>
                <w:bottom w:val="none" w:sz="0" w:space="0" w:color="auto"/>
                <w:right w:val="none" w:sz="0" w:space="0" w:color="auto"/>
              </w:divBdr>
              <w:divsChild>
                <w:div w:id="1714841021">
                  <w:marLeft w:val="0"/>
                  <w:marRight w:val="0"/>
                  <w:marTop w:val="0"/>
                  <w:marBottom w:val="225"/>
                  <w:divBdr>
                    <w:top w:val="none" w:sz="0" w:space="0" w:color="auto"/>
                    <w:left w:val="none" w:sz="0" w:space="0" w:color="auto"/>
                    <w:bottom w:val="none" w:sz="0" w:space="0" w:color="auto"/>
                    <w:right w:val="none" w:sz="0" w:space="0" w:color="auto"/>
                  </w:divBdr>
                  <w:divsChild>
                    <w:div w:id="6012590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2508438">
              <w:marLeft w:val="0"/>
              <w:marRight w:val="0"/>
              <w:marTop w:val="0"/>
              <w:marBottom w:val="0"/>
              <w:divBdr>
                <w:top w:val="none" w:sz="0" w:space="0" w:color="auto"/>
                <w:left w:val="none" w:sz="0" w:space="0" w:color="auto"/>
                <w:bottom w:val="none" w:sz="0" w:space="0" w:color="auto"/>
                <w:right w:val="none" w:sz="0" w:space="0" w:color="auto"/>
              </w:divBdr>
              <w:divsChild>
                <w:div w:id="1577665841">
                  <w:marLeft w:val="0"/>
                  <w:marRight w:val="0"/>
                  <w:marTop w:val="0"/>
                  <w:marBottom w:val="225"/>
                  <w:divBdr>
                    <w:top w:val="none" w:sz="0" w:space="0" w:color="auto"/>
                    <w:left w:val="none" w:sz="0" w:space="0" w:color="auto"/>
                    <w:bottom w:val="none" w:sz="0" w:space="0" w:color="auto"/>
                    <w:right w:val="none" w:sz="0" w:space="0" w:color="auto"/>
                  </w:divBdr>
                </w:div>
              </w:divsChild>
            </w:div>
            <w:div w:id="1105421180">
              <w:marLeft w:val="0"/>
              <w:marRight w:val="0"/>
              <w:marTop w:val="0"/>
              <w:marBottom w:val="0"/>
              <w:divBdr>
                <w:top w:val="none" w:sz="0" w:space="0" w:color="auto"/>
                <w:left w:val="none" w:sz="0" w:space="0" w:color="auto"/>
                <w:bottom w:val="none" w:sz="0" w:space="0" w:color="auto"/>
                <w:right w:val="none" w:sz="0" w:space="0" w:color="auto"/>
              </w:divBdr>
              <w:divsChild>
                <w:div w:id="10629420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6003657">
          <w:marLeft w:val="-225"/>
          <w:marRight w:val="-225"/>
          <w:marTop w:val="0"/>
          <w:marBottom w:val="0"/>
          <w:divBdr>
            <w:top w:val="none" w:sz="0" w:space="0" w:color="auto"/>
            <w:left w:val="none" w:sz="0" w:space="0" w:color="auto"/>
            <w:bottom w:val="none" w:sz="0" w:space="0" w:color="auto"/>
            <w:right w:val="none" w:sz="0" w:space="0" w:color="auto"/>
          </w:divBdr>
          <w:divsChild>
            <w:div w:id="627397168">
              <w:marLeft w:val="0"/>
              <w:marRight w:val="0"/>
              <w:marTop w:val="0"/>
              <w:marBottom w:val="0"/>
              <w:divBdr>
                <w:top w:val="none" w:sz="0" w:space="0" w:color="auto"/>
                <w:left w:val="none" w:sz="0" w:space="0" w:color="auto"/>
                <w:bottom w:val="none" w:sz="0" w:space="0" w:color="auto"/>
                <w:right w:val="none" w:sz="0" w:space="0" w:color="auto"/>
              </w:divBdr>
            </w:div>
          </w:divsChild>
        </w:div>
        <w:div w:id="1220364409">
          <w:marLeft w:val="-225"/>
          <w:marRight w:val="-225"/>
          <w:marTop w:val="0"/>
          <w:marBottom w:val="0"/>
          <w:divBdr>
            <w:top w:val="none" w:sz="0" w:space="0" w:color="auto"/>
            <w:left w:val="none" w:sz="0" w:space="0" w:color="auto"/>
            <w:bottom w:val="none" w:sz="0" w:space="0" w:color="auto"/>
            <w:right w:val="none" w:sz="0" w:space="0" w:color="auto"/>
          </w:divBdr>
          <w:divsChild>
            <w:div w:id="1550263460">
              <w:marLeft w:val="0"/>
              <w:marRight w:val="0"/>
              <w:marTop w:val="0"/>
              <w:marBottom w:val="0"/>
              <w:divBdr>
                <w:top w:val="none" w:sz="0" w:space="0" w:color="auto"/>
                <w:left w:val="none" w:sz="0" w:space="0" w:color="auto"/>
                <w:bottom w:val="none" w:sz="0" w:space="0" w:color="auto"/>
                <w:right w:val="none" w:sz="0" w:space="0" w:color="auto"/>
              </w:divBdr>
              <w:divsChild>
                <w:div w:id="1427650059">
                  <w:marLeft w:val="0"/>
                  <w:marRight w:val="0"/>
                  <w:marTop w:val="0"/>
                  <w:marBottom w:val="225"/>
                  <w:divBdr>
                    <w:top w:val="none" w:sz="0" w:space="0" w:color="auto"/>
                    <w:left w:val="none" w:sz="0" w:space="0" w:color="auto"/>
                    <w:bottom w:val="none" w:sz="0" w:space="0" w:color="auto"/>
                    <w:right w:val="none" w:sz="0" w:space="0" w:color="auto"/>
                  </w:divBdr>
                  <w:divsChild>
                    <w:div w:id="30181336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433011617">
          <w:marLeft w:val="0"/>
          <w:marRight w:val="0"/>
          <w:marTop w:val="0"/>
          <w:marBottom w:val="0"/>
          <w:divBdr>
            <w:top w:val="none" w:sz="0" w:space="0" w:color="auto"/>
            <w:left w:val="none" w:sz="0" w:space="0" w:color="auto"/>
            <w:bottom w:val="none" w:sz="0" w:space="0" w:color="auto"/>
            <w:right w:val="none" w:sz="0" w:space="0" w:color="auto"/>
          </w:divBdr>
          <w:divsChild>
            <w:div w:id="464662217">
              <w:marLeft w:val="-225"/>
              <w:marRight w:val="-225"/>
              <w:marTop w:val="0"/>
              <w:marBottom w:val="0"/>
              <w:divBdr>
                <w:top w:val="none" w:sz="0" w:space="0" w:color="auto"/>
                <w:left w:val="none" w:sz="0" w:space="0" w:color="auto"/>
                <w:bottom w:val="none" w:sz="0" w:space="0" w:color="auto"/>
                <w:right w:val="none" w:sz="0" w:space="0" w:color="auto"/>
              </w:divBdr>
              <w:divsChild>
                <w:div w:id="794639558">
                  <w:marLeft w:val="0"/>
                  <w:marRight w:val="0"/>
                  <w:marTop w:val="0"/>
                  <w:marBottom w:val="0"/>
                  <w:divBdr>
                    <w:top w:val="none" w:sz="0" w:space="0" w:color="auto"/>
                    <w:left w:val="none" w:sz="0" w:space="0" w:color="auto"/>
                    <w:bottom w:val="none" w:sz="0" w:space="0" w:color="auto"/>
                    <w:right w:val="none" w:sz="0" w:space="0" w:color="auto"/>
                  </w:divBdr>
                  <w:divsChild>
                    <w:div w:id="1899395031">
                      <w:marLeft w:val="0"/>
                      <w:marRight w:val="0"/>
                      <w:marTop w:val="0"/>
                      <w:marBottom w:val="225"/>
                      <w:divBdr>
                        <w:top w:val="none" w:sz="0" w:space="0" w:color="auto"/>
                        <w:left w:val="none" w:sz="0" w:space="0" w:color="auto"/>
                        <w:bottom w:val="none" w:sz="0" w:space="0" w:color="auto"/>
                        <w:right w:val="none" w:sz="0" w:space="0" w:color="auto"/>
                      </w:divBdr>
                      <w:divsChild>
                        <w:div w:id="153206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86008380">
                  <w:marLeft w:val="0"/>
                  <w:marRight w:val="0"/>
                  <w:marTop w:val="0"/>
                  <w:marBottom w:val="0"/>
                  <w:divBdr>
                    <w:top w:val="none" w:sz="0" w:space="0" w:color="auto"/>
                    <w:left w:val="none" w:sz="0" w:space="0" w:color="auto"/>
                    <w:bottom w:val="none" w:sz="0" w:space="0" w:color="auto"/>
                    <w:right w:val="none" w:sz="0" w:space="0" w:color="auto"/>
                  </w:divBdr>
                  <w:divsChild>
                    <w:div w:id="1292591011">
                      <w:marLeft w:val="0"/>
                      <w:marRight w:val="0"/>
                      <w:marTop w:val="0"/>
                      <w:marBottom w:val="225"/>
                      <w:divBdr>
                        <w:top w:val="none" w:sz="0" w:space="0" w:color="auto"/>
                        <w:left w:val="none" w:sz="0" w:space="0" w:color="auto"/>
                        <w:bottom w:val="none" w:sz="0" w:space="0" w:color="auto"/>
                        <w:right w:val="none" w:sz="0" w:space="0" w:color="auto"/>
                      </w:divBdr>
                      <w:divsChild>
                        <w:div w:id="192786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701010961">
              <w:marLeft w:val="-225"/>
              <w:marRight w:val="-225"/>
              <w:marTop w:val="0"/>
              <w:marBottom w:val="0"/>
              <w:divBdr>
                <w:top w:val="none" w:sz="0" w:space="0" w:color="auto"/>
                <w:left w:val="none" w:sz="0" w:space="0" w:color="auto"/>
                <w:bottom w:val="none" w:sz="0" w:space="0" w:color="auto"/>
                <w:right w:val="none" w:sz="0" w:space="0" w:color="auto"/>
              </w:divBdr>
              <w:divsChild>
                <w:div w:id="2116361542">
                  <w:marLeft w:val="0"/>
                  <w:marRight w:val="0"/>
                  <w:marTop w:val="0"/>
                  <w:marBottom w:val="0"/>
                  <w:divBdr>
                    <w:top w:val="none" w:sz="0" w:space="0" w:color="auto"/>
                    <w:left w:val="none" w:sz="0" w:space="0" w:color="auto"/>
                    <w:bottom w:val="none" w:sz="0" w:space="0" w:color="auto"/>
                    <w:right w:val="none" w:sz="0" w:space="0" w:color="auto"/>
                  </w:divBdr>
                  <w:divsChild>
                    <w:div w:id="2041277814">
                      <w:marLeft w:val="0"/>
                      <w:marRight w:val="0"/>
                      <w:marTop w:val="0"/>
                      <w:marBottom w:val="225"/>
                      <w:divBdr>
                        <w:top w:val="none" w:sz="0" w:space="0" w:color="auto"/>
                        <w:left w:val="none" w:sz="0" w:space="0" w:color="auto"/>
                        <w:bottom w:val="none" w:sz="0" w:space="0" w:color="auto"/>
                        <w:right w:val="none" w:sz="0" w:space="0" w:color="auto"/>
                      </w:divBdr>
                    </w:div>
                  </w:divsChild>
                </w:div>
                <w:div w:id="480191783">
                  <w:marLeft w:val="0"/>
                  <w:marRight w:val="0"/>
                  <w:marTop w:val="0"/>
                  <w:marBottom w:val="0"/>
                  <w:divBdr>
                    <w:top w:val="none" w:sz="0" w:space="0" w:color="auto"/>
                    <w:left w:val="none" w:sz="0" w:space="0" w:color="auto"/>
                    <w:bottom w:val="none" w:sz="0" w:space="0" w:color="auto"/>
                    <w:right w:val="none" w:sz="0" w:space="0" w:color="auto"/>
                  </w:divBdr>
                  <w:divsChild>
                    <w:div w:id="2277383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7411240">
          <w:marLeft w:val="-225"/>
          <w:marRight w:val="-225"/>
          <w:marTop w:val="0"/>
          <w:marBottom w:val="0"/>
          <w:divBdr>
            <w:top w:val="none" w:sz="0" w:space="0" w:color="auto"/>
            <w:left w:val="none" w:sz="0" w:space="0" w:color="auto"/>
            <w:bottom w:val="none" w:sz="0" w:space="0" w:color="auto"/>
            <w:right w:val="none" w:sz="0" w:space="0" w:color="auto"/>
          </w:divBdr>
          <w:divsChild>
            <w:div w:id="1903371299">
              <w:marLeft w:val="0"/>
              <w:marRight w:val="0"/>
              <w:marTop w:val="0"/>
              <w:marBottom w:val="0"/>
              <w:divBdr>
                <w:top w:val="none" w:sz="0" w:space="0" w:color="auto"/>
                <w:left w:val="none" w:sz="0" w:space="0" w:color="auto"/>
                <w:bottom w:val="none" w:sz="0" w:space="0" w:color="auto"/>
                <w:right w:val="none" w:sz="0" w:space="0" w:color="auto"/>
              </w:divBdr>
            </w:div>
          </w:divsChild>
        </w:div>
        <w:div w:id="4023375">
          <w:marLeft w:val="-225"/>
          <w:marRight w:val="-225"/>
          <w:marTop w:val="0"/>
          <w:marBottom w:val="0"/>
          <w:divBdr>
            <w:top w:val="none" w:sz="0" w:space="0" w:color="auto"/>
            <w:left w:val="none" w:sz="0" w:space="0" w:color="auto"/>
            <w:bottom w:val="none" w:sz="0" w:space="0" w:color="auto"/>
            <w:right w:val="none" w:sz="0" w:space="0" w:color="auto"/>
          </w:divBdr>
          <w:divsChild>
            <w:div w:id="1810172809">
              <w:marLeft w:val="0"/>
              <w:marRight w:val="0"/>
              <w:marTop w:val="0"/>
              <w:marBottom w:val="0"/>
              <w:divBdr>
                <w:top w:val="none" w:sz="0" w:space="0" w:color="auto"/>
                <w:left w:val="none" w:sz="0" w:space="0" w:color="auto"/>
                <w:bottom w:val="none" w:sz="0" w:space="0" w:color="auto"/>
                <w:right w:val="none" w:sz="0" w:space="0" w:color="auto"/>
              </w:divBdr>
              <w:divsChild>
                <w:div w:id="1105806640">
                  <w:marLeft w:val="0"/>
                  <w:marRight w:val="0"/>
                  <w:marTop w:val="0"/>
                  <w:marBottom w:val="225"/>
                  <w:divBdr>
                    <w:top w:val="none" w:sz="0" w:space="0" w:color="auto"/>
                    <w:left w:val="none" w:sz="0" w:space="0" w:color="auto"/>
                    <w:bottom w:val="none" w:sz="0" w:space="0" w:color="auto"/>
                    <w:right w:val="none" w:sz="0" w:space="0" w:color="auto"/>
                  </w:divBdr>
                  <w:divsChild>
                    <w:div w:id="1610576301">
                      <w:marLeft w:val="0"/>
                      <w:marRight w:val="0"/>
                      <w:marTop w:val="0"/>
                      <w:marBottom w:val="0"/>
                      <w:divBdr>
                        <w:top w:val="none" w:sz="0" w:space="0" w:color="auto"/>
                        <w:left w:val="none" w:sz="0" w:space="0" w:color="auto"/>
                        <w:bottom w:val="none" w:sz="0" w:space="0" w:color="auto"/>
                        <w:right w:val="none" w:sz="0" w:space="0" w:color="auto"/>
                      </w:divBdr>
                    </w:div>
                    <w:div w:id="8472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471251">
          <w:marLeft w:val="-225"/>
          <w:marRight w:val="-225"/>
          <w:marTop w:val="0"/>
          <w:marBottom w:val="0"/>
          <w:divBdr>
            <w:top w:val="none" w:sz="0" w:space="0" w:color="auto"/>
            <w:left w:val="none" w:sz="0" w:space="0" w:color="auto"/>
            <w:bottom w:val="none" w:sz="0" w:space="0" w:color="auto"/>
            <w:right w:val="none" w:sz="0" w:space="0" w:color="auto"/>
          </w:divBdr>
          <w:divsChild>
            <w:div w:id="618221136">
              <w:marLeft w:val="0"/>
              <w:marRight w:val="0"/>
              <w:marTop w:val="0"/>
              <w:marBottom w:val="0"/>
              <w:divBdr>
                <w:top w:val="none" w:sz="0" w:space="0" w:color="auto"/>
                <w:left w:val="none" w:sz="0" w:space="0" w:color="auto"/>
                <w:bottom w:val="none" w:sz="0" w:space="0" w:color="auto"/>
                <w:right w:val="none" w:sz="0" w:space="0" w:color="auto"/>
              </w:divBdr>
              <w:divsChild>
                <w:div w:id="105790042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74339926">
          <w:marLeft w:val="-225"/>
          <w:marRight w:val="-225"/>
          <w:marTop w:val="0"/>
          <w:marBottom w:val="0"/>
          <w:divBdr>
            <w:top w:val="none" w:sz="0" w:space="0" w:color="auto"/>
            <w:left w:val="none" w:sz="0" w:space="0" w:color="auto"/>
            <w:bottom w:val="none" w:sz="0" w:space="0" w:color="auto"/>
            <w:right w:val="none" w:sz="0" w:space="0" w:color="auto"/>
          </w:divBdr>
          <w:divsChild>
            <w:div w:id="1748381228">
              <w:marLeft w:val="0"/>
              <w:marRight w:val="0"/>
              <w:marTop w:val="0"/>
              <w:marBottom w:val="0"/>
              <w:divBdr>
                <w:top w:val="none" w:sz="0" w:space="0" w:color="auto"/>
                <w:left w:val="none" w:sz="0" w:space="0" w:color="auto"/>
                <w:bottom w:val="none" w:sz="0" w:space="0" w:color="auto"/>
                <w:right w:val="none" w:sz="0" w:space="0" w:color="auto"/>
              </w:divBdr>
            </w:div>
          </w:divsChild>
        </w:div>
        <w:div w:id="1718241464">
          <w:marLeft w:val="-225"/>
          <w:marRight w:val="-225"/>
          <w:marTop w:val="0"/>
          <w:marBottom w:val="0"/>
          <w:divBdr>
            <w:top w:val="none" w:sz="0" w:space="0" w:color="auto"/>
            <w:left w:val="none" w:sz="0" w:space="0" w:color="auto"/>
            <w:bottom w:val="none" w:sz="0" w:space="0" w:color="auto"/>
            <w:right w:val="none" w:sz="0" w:space="0" w:color="auto"/>
          </w:divBdr>
          <w:divsChild>
            <w:div w:id="1480656038">
              <w:marLeft w:val="0"/>
              <w:marRight w:val="0"/>
              <w:marTop w:val="0"/>
              <w:marBottom w:val="0"/>
              <w:divBdr>
                <w:top w:val="none" w:sz="0" w:space="0" w:color="auto"/>
                <w:left w:val="none" w:sz="0" w:space="0" w:color="auto"/>
                <w:bottom w:val="none" w:sz="0" w:space="0" w:color="auto"/>
                <w:right w:val="none" w:sz="0" w:space="0" w:color="auto"/>
              </w:divBdr>
              <w:divsChild>
                <w:div w:id="2021589985">
                  <w:marLeft w:val="0"/>
                  <w:marRight w:val="0"/>
                  <w:marTop w:val="0"/>
                  <w:marBottom w:val="225"/>
                  <w:divBdr>
                    <w:top w:val="none" w:sz="0" w:space="0" w:color="auto"/>
                    <w:left w:val="none" w:sz="0" w:space="0" w:color="auto"/>
                    <w:bottom w:val="none" w:sz="0" w:space="0" w:color="auto"/>
                    <w:right w:val="none" w:sz="0" w:space="0" w:color="auto"/>
                  </w:divBdr>
                  <w:divsChild>
                    <w:div w:id="492796118">
                      <w:marLeft w:val="0"/>
                      <w:marRight w:val="0"/>
                      <w:marTop w:val="0"/>
                      <w:marBottom w:val="0"/>
                      <w:divBdr>
                        <w:top w:val="none" w:sz="0" w:space="0" w:color="auto"/>
                        <w:left w:val="none" w:sz="0" w:space="0" w:color="auto"/>
                        <w:bottom w:val="none" w:sz="0" w:space="0" w:color="auto"/>
                        <w:right w:val="none" w:sz="0" w:space="0" w:color="auto"/>
                      </w:divBdr>
                    </w:div>
                    <w:div w:id="145609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2462">
          <w:marLeft w:val="-225"/>
          <w:marRight w:val="-225"/>
          <w:marTop w:val="0"/>
          <w:marBottom w:val="0"/>
          <w:divBdr>
            <w:top w:val="none" w:sz="0" w:space="0" w:color="auto"/>
            <w:left w:val="none" w:sz="0" w:space="0" w:color="auto"/>
            <w:bottom w:val="none" w:sz="0" w:space="0" w:color="auto"/>
            <w:right w:val="none" w:sz="0" w:space="0" w:color="auto"/>
          </w:divBdr>
          <w:divsChild>
            <w:div w:id="826239769">
              <w:marLeft w:val="0"/>
              <w:marRight w:val="0"/>
              <w:marTop w:val="0"/>
              <w:marBottom w:val="0"/>
              <w:divBdr>
                <w:top w:val="none" w:sz="0" w:space="0" w:color="auto"/>
                <w:left w:val="none" w:sz="0" w:space="0" w:color="auto"/>
                <w:bottom w:val="none" w:sz="0" w:space="0" w:color="auto"/>
                <w:right w:val="none" w:sz="0" w:space="0" w:color="auto"/>
              </w:divBdr>
              <w:divsChild>
                <w:div w:id="13860229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84514113">
          <w:marLeft w:val="-225"/>
          <w:marRight w:val="-225"/>
          <w:marTop w:val="0"/>
          <w:marBottom w:val="0"/>
          <w:divBdr>
            <w:top w:val="none" w:sz="0" w:space="0" w:color="auto"/>
            <w:left w:val="none" w:sz="0" w:space="0" w:color="auto"/>
            <w:bottom w:val="none" w:sz="0" w:space="0" w:color="auto"/>
            <w:right w:val="none" w:sz="0" w:space="0" w:color="auto"/>
          </w:divBdr>
          <w:divsChild>
            <w:div w:id="3639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29870">
      <w:bodyDiv w:val="1"/>
      <w:marLeft w:val="0"/>
      <w:marRight w:val="0"/>
      <w:marTop w:val="0"/>
      <w:marBottom w:val="0"/>
      <w:divBdr>
        <w:top w:val="none" w:sz="0" w:space="0" w:color="auto"/>
        <w:left w:val="none" w:sz="0" w:space="0" w:color="auto"/>
        <w:bottom w:val="none" w:sz="0" w:space="0" w:color="auto"/>
        <w:right w:val="none" w:sz="0" w:space="0" w:color="auto"/>
      </w:divBdr>
    </w:div>
    <w:div w:id="650716397">
      <w:bodyDiv w:val="1"/>
      <w:marLeft w:val="0"/>
      <w:marRight w:val="0"/>
      <w:marTop w:val="0"/>
      <w:marBottom w:val="0"/>
      <w:divBdr>
        <w:top w:val="none" w:sz="0" w:space="0" w:color="auto"/>
        <w:left w:val="none" w:sz="0" w:space="0" w:color="auto"/>
        <w:bottom w:val="none" w:sz="0" w:space="0" w:color="auto"/>
        <w:right w:val="none" w:sz="0" w:space="0" w:color="auto"/>
      </w:divBdr>
    </w:div>
    <w:div w:id="908728175">
      <w:bodyDiv w:val="1"/>
      <w:marLeft w:val="0"/>
      <w:marRight w:val="0"/>
      <w:marTop w:val="0"/>
      <w:marBottom w:val="0"/>
      <w:divBdr>
        <w:top w:val="none" w:sz="0" w:space="0" w:color="auto"/>
        <w:left w:val="none" w:sz="0" w:space="0" w:color="auto"/>
        <w:bottom w:val="none" w:sz="0" w:space="0" w:color="auto"/>
        <w:right w:val="none" w:sz="0" w:space="0" w:color="auto"/>
      </w:divBdr>
    </w:div>
    <w:div w:id="1728647253">
      <w:bodyDiv w:val="1"/>
      <w:marLeft w:val="0"/>
      <w:marRight w:val="0"/>
      <w:marTop w:val="0"/>
      <w:marBottom w:val="0"/>
      <w:divBdr>
        <w:top w:val="none" w:sz="0" w:space="0" w:color="auto"/>
        <w:left w:val="none" w:sz="0" w:space="0" w:color="auto"/>
        <w:bottom w:val="none" w:sz="0" w:space="0" w:color="auto"/>
        <w:right w:val="none" w:sz="0" w:space="0" w:color="auto"/>
      </w:divBdr>
    </w:div>
    <w:div w:id="1944141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тема">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E28DB-D15A-4391-A45E-92D2995B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15434</Words>
  <Characters>87979</Characters>
  <Application>Microsoft Office Word</Application>
  <DocSecurity>0</DocSecurity>
  <Lines>733</Lines>
  <Paragraphs>206</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И   Н   Ф   О   Р   М   А   Т   О   Р</vt:lpstr>
      <vt:lpstr>И   Н   Ф   О   Р   М   А   Т   О   Р</vt:lpstr>
    </vt:vector>
  </TitlesOfParts>
  <Company/>
  <LinksUpToDate>false</LinksUpToDate>
  <CharactersWithSpaces>103207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   Н   Ф   О   Р   М   А   Т   О   Р</dc:title>
  <dc:subject/>
  <dc:creator>Korisnik</dc:creator>
  <cp:keywords/>
  <cp:lastModifiedBy>Ljiljana Mladjenovic</cp:lastModifiedBy>
  <cp:revision>38</cp:revision>
  <cp:lastPrinted>2025-01-30T11:37:00Z</cp:lastPrinted>
  <dcterms:created xsi:type="dcterms:W3CDTF">2023-03-13T14:30:00Z</dcterms:created>
  <dcterms:modified xsi:type="dcterms:W3CDTF">2025-02-03T11:46:00Z</dcterms:modified>
</cp:coreProperties>
</file>